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0BBB" w14:textId="306DE7B5" w:rsidR="005458E9" w:rsidRPr="00C350E7" w:rsidRDefault="005458E9" w:rsidP="004C3EC9">
      <w:pPr>
        <w:pStyle w:val="ListParagraph"/>
        <w:contextualSpacing w:val="0"/>
        <w:jc w:val="center"/>
        <w:rPr>
          <w:rFonts w:ascii="League Spartan" w:hAnsi="League Spartan"/>
          <w:b/>
          <w:bCs/>
          <w:sz w:val="72"/>
          <w:szCs w:val="72"/>
          <w:lang w:val="es-MX"/>
        </w:rPr>
      </w:pPr>
      <w:r w:rsidRPr="00C350E7">
        <w:rPr>
          <w:rFonts w:ascii="League Spartan" w:hAnsi="League Spartan"/>
          <w:b/>
          <w:bCs/>
          <w:sz w:val="72"/>
          <w:szCs w:val="72"/>
          <w:lang w:val="es-MX"/>
        </w:rPr>
        <w:t>El Plan:</w:t>
      </w:r>
    </w:p>
    <w:p w14:paraId="09DE51BC" w14:textId="3C38CBF3" w:rsidR="00F8795F" w:rsidRDefault="005458E9" w:rsidP="004C3EC9">
      <w:pPr>
        <w:pStyle w:val="ListParagraph"/>
        <w:contextualSpacing w:val="0"/>
        <w:jc w:val="center"/>
        <w:rPr>
          <w:rFonts w:ascii="League Spartan" w:hAnsi="League Spartan"/>
          <w:b/>
          <w:bCs/>
          <w:sz w:val="72"/>
          <w:szCs w:val="72"/>
          <w:lang w:val="es-MX"/>
        </w:rPr>
      </w:pPr>
      <w:r w:rsidRPr="00C350E7">
        <w:rPr>
          <w:rFonts w:ascii="League Spartan" w:hAnsi="League Spartan"/>
          <w:b/>
          <w:bCs/>
          <w:sz w:val="72"/>
          <w:szCs w:val="72"/>
          <w:lang w:val="es-MX"/>
        </w:rPr>
        <w:t>Evangelismo para La Iglesia Hoy</w:t>
      </w:r>
    </w:p>
    <w:p w14:paraId="5F875820" w14:textId="77777777" w:rsidR="009D38B2" w:rsidRDefault="009D38B2" w:rsidP="004C3EC9">
      <w:pPr>
        <w:pStyle w:val="ListParagraph"/>
        <w:contextualSpacing w:val="0"/>
        <w:jc w:val="center"/>
        <w:rPr>
          <w:rFonts w:ascii="League Spartan" w:hAnsi="League Spartan"/>
          <w:b/>
          <w:bCs/>
          <w:sz w:val="72"/>
          <w:szCs w:val="72"/>
          <w:lang w:val="es-MX"/>
        </w:rPr>
      </w:pPr>
    </w:p>
    <w:p w14:paraId="368586D8" w14:textId="617DB179" w:rsidR="00B57341" w:rsidRPr="00B57341" w:rsidRDefault="009D38B2" w:rsidP="00B57341">
      <w:pPr>
        <w:pStyle w:val="ListParagraph"/>
        <w:contextualSpacing w:val="0"/>
        <w:jc w:val="center"/>
        <w:rPr>
          <w:rFonts w:ascii="League Spartan" w:hAnsi="League Spartan"/>
          <w:b/>
          <w:bCs/>
          <w:sz w:val="44"/>
          <w:szCs w:val="44"/>
          <w:lang w:val="es-MX"/>
        </w:rPr>
      </w:pPr>
      <w:r w:rsidRPr="00B57341">
        <w:rPr>
          <w:rFonts w:ascii="League Spartan" w:hAnsi="League Spartan"/>
          <w:b/>
          <w:bCs/>
          <w:sz w:val="44"/>
          <w:szCs w:val="44"/>
          <w:lang w:val="es-MX"/>
        </w:rPr>
        <w:t>Entrenamiento</w:t>
      </w:r>
      <w:r w:rsidR="00B57341" w:rsidRPr="00B57341">
        <w:rPr>
          <w:rFonts w:ascii="League Spartan" w:hAnsi="League Spartan"/>
          <w:b/>
          <w:bCs/>
          <w:sz w:val="44"/>
          <w:szCs w:val="44"/>
          <w:lang w:val="es-MX"/>
        </w:rPr>
        <w:t>:</w:t>
      </w:r>
    </w:p>
    <w:p w14:paraId="780B0940" w14:textId="5929F96B" w:rsidR="00B57341" w:rsidRPr="00B57341" w:rsidRDefault="00B57341" w:rsidP="00B57341">
      <w:pPr>
        <w:pStyle w:val="ListParagraph"/>
        <w:contextualSpacing w:val="0"/>
        <w:jc w:val="center"/>
        <w:rPr>
          <w:rFonts w:ascii="League Spartan" w:hAnsi="League Spartan"/>
          <w:b/>
          <w:bCs/>
          <w:sz w:val="44"/>
          <w:szCs w:val="44"/>
          <w:lang w:val="es-MX"/>
        </w:rPr>
      </w:pPr>
      <w:r w:rsidRPr="00B57341">
        <w:rPr>
          <w:rFonts w:ascii="League Spartan" w:hAnsi="League Spartan"/>
          <w:b/>
          <w:bCs/>
          <w:sz w:val="44"/>
          <w:szCs w:val="44"/>
          <w:lang w:val="es-MX"/>
        </w:rPr>
        <w:t>Saliendo en Grupo – Método 001</w:t>
      </w:r>
    </w:p>
    <w:p w14:paraId="5ECA8E0E" w14:textId="77777777" w:rsidR="00CE05CF" w:rsidRDefault="00CE05CF" w:rsidP="004C3EC9">
      <w:pPr>
        <w:rPr>
          <w:rFonts w:asciiTheme="minorBidi" w:hAnsiTheme="minorBidi"/>
          <w:sz w:val="32"/>
          <w:szCs w:val="32"/>
          <w:lang w:val="es-MX"/>
        </w:rPr>
      </w:pPr>
    </w:p>
    <w:p w14:paraId="57189952" w14:textId="77777777" w:rsidR="009D38B2" w:rsidRPr="00C350E7" w:rsidRDefault="009D38B2" w:rsidP="004C3EC9">
      <w:pPr>
        <w:rPr>
          <w:rFonts w:asciiTheme="minorBidi" w:hAnsiTheme="minorBidi"/>
          <w:sz w:val="32"/>
          <w:szCs w:val="32"/>
          <w:lang w:val="es-MX"/>
        </w:rPr>
      </w:pPr>
    </w:p>
    <w:p w14:paraId="5F152667" w14:textId="77777777" w:rsidR="00B57341" w:rsidRDefault="00B57341" w:rsidP="00B57341">
      <w:pPr>
        <w:rPr>
          <w:rFonts w:asciiTheme="minorBidi" w:hAnsiTheme="minorBidi"/>
          <w:sz w:val="32"/>
          <w:szCs w:val="32"/>
          <w:lang w:val="es-MX"/>
        </w:rPr>
      </w:pPr>
      <w:r>
        <w:rPr>
          <w:rFonts w:asciiTheme="minorBidi" w:hAnsiTheme="minorBidi"/>
          <w:sz w:val="32"/>
          <w:szCs w:val="32"/>
          <w:lang w:val="es-MX"/>
        </w:rPr>
        <w:t>Introducción:</w:t>
      </w:r>
    </w:p>
    <w:p w14:paraId="14E3270C" w14:textId="77777777" w:rsidR="007A4005" w:rsidRPr="00C350E7" w:rsidRDefault="007A4005" w:rsidP="004C3EC9">
      <w:pPr>
        <w:rPr>
          <w:rFonts w:asciiTheme="minorBidi" w:hAnsiTheme="minorBidi"/>
          <w:sz w:val="32"/>
          <w:szCs w:val="32"/>
          <w:lang w:val="es-MX"/>
        </w:rPr>
      </w:pPr>
    </w:p>
    <w:p w14:paraId="5211928B" w14:textId="7CA8000B" w:rsidR="00641E23" w:rsidRPr="00C350E7" w:rsidRDefault="007A4005" w:rsidP="004C3EC9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>“El Plan” es una manera s</w:t>
      </w:r>
      <w:r w:rsidR="00CC5238" w:rsidRPr="00C350E7">
        <w:rPr>
          <w:rFonts w:ascii="Amasis MT Pro Black" w:hAnsi="Amasis MT Pro Black"/>
          <w:sz w:val="32"/>
          <w:szCs w:val="32"/>
          <w:lang w:val="es-MX"/>
        </w:rPr>
        <w:t>encilla</w:t>
      </w:r>
    </w:p>
    <w:p w14:paraId="6419C52A" w14:textId="77777777" w:rsidR="004D5045" w:rsidRPr="00C350E7" w:rsidRDefault="00777AF9" w:rsidP="004C3EC9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>d</w:t>
      </w:r>
      <w:r w:rsidR="00CC5238" w:rsidRPr="00C350E7">
        <w:rPr>
          <w:rFonts w:ascii="Amasis MT Pro Black" w:hAnsi="Amasis MT Pro Black"/>
          <w:sz w:val="32"/>
          <w:szCs w:val="32"/>
          <w:lang w:val="es-MX"/>
        </w:rPr>
        <w:t>e</w:t>
      </w:r>
      <w:r w:rsidRPr="00C350E7">
        <w:rPr>
          <w:rFonts w:ascii="Amasis MT Pro Black" w:hAnsi="Amasis MT Pro Black"/>
          <w:sz w:val="32"/>
          <w:szCs w:val="32"/>
          <w:lang w:val="es-MX"/>
        </w:rPr>
        <w:t xml:space="preserve"> </w:t>
      </w:r>
      <w:r w:rsidR="00CC5238" w:rsidRPr="00C350E7">
        <w:rPr>
          <w:rFonts w:ascii="Amasis MT Pro Black" w:hAnsi="Amasis MT Pro Black"/>
          <w:sz w:val="32"/>
          <w:szCs w:val="32"/>
          <w:lang w:val="es-MX"/>
        </w:rPr>
        <w:t xml:space="preserve">implementar </w:t>
      </w:r>
    </w:p>
    <w:p w14:paraId="4795EDEC" w14:textId="77777777" w:rsidR="00C86C9C" w:rsidRDefault="00CC5238" w:rsidP="004C3EC9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>los programas</w:t>
      </w:r>
      <w:r w:rsidR="004D5045" w:rsidRPr="00C350E7">
        <w:rPr>
          <w:rFonts w:ascii="Amasis MT Pro Black" w:hAnsi="Amasis MT Pro Black"/>
          <w:sz w:val="32"/>
          <w:szCs w:val="32"/>
          <w:lang w:val="es-MX"/>
        </w:rPr>
        <w:t xml:space="preserve"> </w:t>
      </w:r>
      <w:r w:rsidRPr="00C350E7">
        <w:rPr>
          <w:rFonts w:ascii="Amasis MT Pro Black" w:hAnsi="Amasis MT Pro Black"/>
          <w:sz w:val="32"/>
          <w:szCs w:val="32"/>
          <w:lang w:val="es-MX"/>
        </w:rPr>
        <w:t xml:space="preserve">de </w:t>
      </w:r>
    </w:p>
    <w:p w14:paraId="3C3A5077" w14:textId="46305767" w:rsidR="004D5045" w:rsidRPr="00C350E7" w:rsidRDefault="00CC5238" w:rsidP="004C3EC9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>evangelismo</w:t>
      </w:r>
      <w:r w:rsidR="00C86C9C">
        <w:rPr>
          <w:rFonts w:ascii="Amasis MT Pro Black" w:hAnsi="Amasis MT Pro Black"/>
          <w:sz w:val="32"/>
          <w:szCs w:val="32"/>
          <w:lang w:val="es-MX"/>
        </w:rPr>
        <w:t xml:space="preserve">, seguimiento, </w:t>
      </w:r>
      <w:r w:rsidRPr="00C350E7">
        <w:rPr>
          <w:rFonts w:ascii="Amasis MT Pro Black" w:hAnsi="Amasis MT Pro Black"/>
          <w:sz w:val="32"/>
          <w:szCs w:val="32"/>
          <w:lang w:val="es-MX"/>
        </w:rPr>
        <w:t xml:space="preserve">y discipulado </w:t>
      </w:r>
    </w:p>
    <w:p w14:paraId="7FF9C4BD" w14:textId="608DD53C" w:rsidR="004D5045" w:rsidRPr="00C350E7" w:rsidRDefault="00CC5238" w:rsidP="004C3EC9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 w:rsidRPr="00C350E7">
        <w:rPr>
          <w:rFonts w:ascii="Amasis MT Pro Black" w:hAnsi="Amasis MT Pro Black"/>
          <w:sz w:val="32"/>
          <w:szCs w:val="32"/>
          <w:lang w:val="es-MX"/>
        </w:rPr>
        <w:t xml:space="preserve">en </w:t>
      </w:r>
      <w:r w:rsidR="001055E6" w:rsidRPr="00C350E7">
        <w:rPr>
          <w:rFonts w:ascii="Amasis MT Pro Black" w:hAnsi="Amasis MT Pro Black"/>
          <w:sz w:val="32"/>
          <w:szCs w:val="32"/>
          <w:lang w:val="es-MX"/>
        </w:rPr>
        <w:t>la iglesia local</w:t>
      </w:r>
      <w:r w:rsidR="004D5045" w:rsidRPr="00C350E7">
        <w:rPr>
          <w:rFonts w:ascii="Amasis MT Pro Black" w:hAnsi="Amasis MT Pro Black"/>
          <w:sz w:val="32"/>
          <w:szCs w:val="32"/>
          <w:lang w:val="es-MX"/>
        </w:rPr>
        <w:t xml:space="preserve"> </w:t>
      </w:r>
    </w:p>
    <w:p w14:paraId="480B956D" w14:textId="5BC5447D" w:rsidR="00C350E7" w:rsidRDefault="009F5F52" w:rsidP="004C3EC9">
      <w:pPr>
        <w:jc w:val="center"/>
        <w:rPr>
          <w:rFonts w:ascii="Amasis MT Pro Black" w:hAnsi="Amasis MT Pro Black"/>
          <w:sz w:val="32"/>
          <w:szCs w:val="32"/>
          <w:lang w:val="es-MX"/>
        </w:rPr>
      </w:pPr>
      <w:r>
        <w:rPr>
          <w:rFonts w:ascii="Amasis MT Pro Black" w:hAnsi="Amasis MT Pro Black"/>
          <w:sz w:val="32"/>
          <w:szCs w:val="32"/>
          <w:lang w:val="es-MX"/>
        </w:rPr>
        <w:t>permanentemente.</w:t>
      </w:r>
    </w:p>
    <w:p w14:paraId="0F6C343E" w14:textId="77777777" w:rsidR="00B4361E" w:rsidRPr="00B07A84" w:rsidRDefault="00B4361E" w:rsidP="004C3EC9">
      <w:pPr>
        <w:jc w:val="center"/>
        <w:rPr>
          <w:rFonts w:ascii="Amasis MT Pro Black" w:hAnsi="Amasis MT Pro Black"/>
          <w:sz w:val="32"/>
          <w:szCs w:val="32"/>
          <w:lang w:val="es-MX"/>
        </w:rPr>
      </w:pPr>
    </w:p>
    <w:p w14:paraId="73166462" w14:textId="77777777" w:rsidR="00D45A76" w:rsidRPr="00B07A84" w:rsidRDefault="00D45A76" w:rsidP="004C3EC9">
      <w:pPr>
        <w:jc w:val="center"/>
        <w:rPr>
          <w:rFonts w:ascii="Amasis MT Pro Black" w:hAnsi="Amasis MT Pro Black"/>
          <w:sz w:val="32"/>
          <w:szCs w:val="32"/>
          <w:lang w:val="es-MX"/>
        </w:rPr>
        <w:sectPr w:rsidR="00D45A76" w:rsidRPr="00B07A84" w:rsidSect="0078007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B9A306A" w14:textId="77777777" w:rsidR="006E3083" w:rsidRPr="00B07A84" w:rsidRDefault="006E3083" w:rsidP="004C3EC9">
      <w:pPr>
        <w:rPr>
          <w:rFonts w:asciiTheme="minorBidi" w:hAnsiTheme="minorBidi"/>
          <w:sz w:val="32"/>
          <w:szCs w:val="32"/>
          <w:lang w:val="es-MX"/>
        </w:rPr>
        <w:sectPr w:rsidR="006E3083" w:rsidRPr="00B07A84" w:rsidSect="0078007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9EA84A5" w14:textId="77777777" w:rsidR="00E738EC" w:rsidRDefault="00E738EC" w:rsidP="004C3EC9">
      <w:pPr>
        <w:rPr>
          <w:rFonts w:asciiTheme="minorBidi" w:hAnsiTheme="minorBidi"/>
          <w:sz w:val="32"/>
          <w:szCs w:val="32"/>
          <w:lang w:val="es-MX"/>
        </w:rPr>
      </w:pPr>
    </w:p>
    <w:p w14:paraId="7CE6F31A" w14:textId="4FD3582D" w:rsidR="00E93351" w:rsidRPr="00B07A84" w:rsidRDefault="00E93351" w:rsidP="004C3EC9">
      <w:pPr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Los entendidos resplandecerán como el resplandor del firmamento; y los que enseñan la justicia a la multitud, como las estrellas a perpetua eternidad.</w:t>
      </w:r>
    </w:p>
    <w:p w14:paraId="4410E7A7" w14:textId="74139FC8" w:rsidR="00E93351" w:rsidRPr="00B07A84" w:rsidRDefault="00E93351" w:rsidP="004C3EC9">
      <w:pPr>
        <w:jc w:val="right"/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Daniel 12:3</w:t>
      </w:r>
    </w:p>
    <w:p w14:paraId="50B53D0D" w14:textId="77777777" w:rsidR="00E93351" w:rsidRPr="00B07A84" w:rsidRDefault="00E93351" w:rsidP="004C3EC9">
      <w:pPr>
        <w:rPr>
          <w:rFonts w:asciiTheme="minorBidi" w:hAnsiTheme="minorBidi"/>
          <w:sz w:val="32"/>
          <w:szCs w:val="32"/>
          <w:lang w:val="es-MX"/>
        </w:rPr>
      </w:pPr>
    </w:p>
    <w:p w14:paraId="11839C9C" w14:textId="383A39D2" w:rsidR="00CE05CF" w:rsidRPr="00B07A84" w:rsidRDefault="00CE05CF" w:rsidP="004C3EC9">
      <w:pPr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lastRenderedPageBreak/>
        <w:t>Mas la palabra del Señor permanece para siempre.</w:t>
      </w:r>
      <w:r w:rsidR="006E6BB6" w:rsidRPr="00B07A84">
        <w:rPr>
          <w:rFonts w:asciiTheme="minorBidi" w:hAnsiTheme="minorBidi"/>
          <w:sz w:val="32"/>
          <w:szCs w:val="32"/>
          <w:lang w:val="es-MX"/>
        </w:rPr>
        <w:t xml:space="preserve">  </w:t>
      </w:r>
      <w:r w:rsidRPr="00B07A84">
        <w:rPr>
          <w:rFonts w:asciiTheme="minorBidi" w:hAnsiTheme="minorBidi"/>
          <w:sz w:val="32"/>
          <w:szCs w:val="32"/>
          <w:lang w:val="es-MX"/>
        </w:rPr>
        <w:t>Y esta es la palabra que por el evangelio os ha sido anunciada.</w:t>
      </w:r>
    </w:p>
    <w:p w14:paraId="4BC8862D" w14:textId="43485ACB" w:rsidR="00F8795F" w:rsidRPr="00B07A84" w:rsidRDefault="00CE05CF" w:rsidP="004C3EC9">
      <w:pPr>
        <w:jc w:val="right"/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1 Pedro 1:25</w:t>
      </w:r>
    </w:p>
    <w:p w14:paraId="4323D082" w14:textId="77777777" w:rsidR="00220769" w:rsidRPr="00B07A84" w:rsidRDefault="00220769" w:rsidP="001C08C4">
      <w:pPr>
        <w:rPr>
          <w:rFonts w:asciiTheme="minorBidi" w:hAnsiTheme="minorBidi"/>
          <w:sz w:val="32"/>
          <w:szCs w:val="32"/>
          <w:lang w:val="es-MX"/>
        </w:rPr>
      </w:pPr>
    </w:p>
    <w:p w14:paraId="22B7FB91" w14:textId="77777777" w:rsidR="000037BD" w:rsidRPr="00B07A84" w:rsidRDefault="000037BD" w:rsidP="004C3EC9">
      <w:pPr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 xml:space="preserve">Tan grande es nuestro afecto por vosotros, que hubiéramos querido entregaros no sólo el evangelio de Dios, sino también nuestras propias vidas; porque habéis llegado a sernos muy queridos. </w:t>
      </w:r>
    </w:p>
    <w:p w14:paraId="1B9BBD85" w14:textId="4390BD39" w:rsidR="00220769" w:rsidRPr="00B07A84" w:rsidRDefault="000037BD" w:rsidP="004C3EC9">
      <w:pPr>
        <w:jc w:val="right"/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1 Tesalonicenses 2:8</w:t>
      </w:r>
    </w:p>
    <w:p w14:paraId="34296DC5" w14:textId="77777777" w:rsidR="001C08C4" w:rsidRDefault="001C08C4" w:rsidP="00625ABA">
      <w:pPr>
        <w:rPr>
          <w:rFonts w:asciiTheme="minorBidi" w:hAnsiTheme="minorBidi"/>
          <w:sz w:val="32"/>
          <w:szCs w:val="32"/>
          <w:lang w:val="es-MX"/>
        </w:rPr>
      </w:pPr>
    </w:p>
    <w:p w14:paraId="3A27B3D3" w14:textId="6BE7BC23" w:rsidR="00625ABA" w:rsidRPr="00B07A84" w:rsidRDefault="00625ABA" w:rsidP="00625ABA">
      <w:pPr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Porque el amor de Cristo nos constriñe.</w:t>
      </w:r>
    </w:p>
    <w:p w14:paraId="7AEE219E" w14:textId="0BD4C4C0" w:rsidR="00625ABA" w:rsidRPr="00B07A84" w:rsidRDefault="00625ABA" w:rsidP="001C08C4">
      <w:pPr>
        <w:jc w:val="right"/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 xml:space="preserve">2 Corintios </w:t>
      </w:r>
      <w:proofErr w:type="gramStart"/>
      <w:r w:rsidRPr="00B07A84">
        <w:rPr>
          <w:rFonts w:asciiTheme="minorBidi" w:hAnsiTheme="minorBidi"/>
          <w:sz w:val="32"/>
          <w:szCs w:val="32"/>
          <w:lang w:val="es-MX"/>
        </w:rPr>
        <w:t>5:14</w:t>
      </w:r>
      <w:r w:rsidR="001C08C4">
        <w:rPr>
          <w:rFonts w:asciiTheme="minorBidi" w:hAnsiTheme="minorBidi"/>
          <w:sz w:val="32"/>
          <w:szCs w:val="32"/>
          <w:lang w:val="es-MX"/>
        </w:rPr>
        <w:t>a</w:t>
      </w:r>
      <w:proofErr w:type="gramEnd"/>
    </w:p>
    <w:p w14:paraId="3DA4874F" w14:textId="77777777" w:rsidR="001C08C4" w:rsidRDefault="001C08C4" w:rsidP="004C3EC9">
      <w:pPr>
        <w:rPr>
          <w:rFonts w:asciiTheme="minorBidi" w:hAnsiTheme="minorBidi"/>
          <w:sz w:val="32"/>
          <w:szCs w:val="32"/>
          <w:lang w:val="es-MX"/>
        </w:rPr>
      </w:pPr>
    </w:p>
    <w:p w14:paraId="1DFACCEB" w14:textId="7C8CB910" w:rsidR="00264B01" w:rsidRPr="00B07A84" w:rsidRDefault="00264B01" w:rsidP="004C3EC9">
      <w:pPr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[Oren] …por mí, a fin de que al abrir mi boca me sea dada palabra para dar a conocer con denuedo el misterio del evangelio, por el cual soy embajador en cadenas; que con denuedo hable de él, como debo hablar.</w:t>
      </w:r>
    </w:p>
    <w:p w14:paraId="6FC84609" w14:textId="18781DBE" w:rsidR="000037BD" w:rsidRPr="00B07A84" w:rsidRDefault="00264B01" w:rsidP="004C3EC9">
      <w:pPr>
        <w:jc w:val="right"/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Efesios 6:19-20</w:t>
      </w:r>
    </w:p>
    <w:p w14:paraId="66C0C96F" w14:textId="77777777" w:rsidR="000037BD" w:rsidRPr="00B07A84" w:rsidRDefault="000037BD" w:rsidP="004C3EC9">
      <w:pPr>
        <w:jc w:val="right"/>
        <w:rPr>
          <w:rFonts w:asciiTheme="minorBidi" w:hAnsiTheme="minorBidi"/>
          <w:sz w:val="32"/>
          <w:szCs w:val="32"/>
          <w:lang w:val="es-MX"/>
        </w:rPr>
      </w:pPr>
    </w:p>
    <w:p w14:paraId="094FD1CC" w14:textId="0D191679" w:rsidR="003E2BF6" w:rsidRPr="00B07A84" w:rsidRDefault="003E2BF6" w:rsidP="004C3EC9">
      <w:pPr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…</w:t>
      </w:r>
      <w:proofErr w:type="spellStart"/>
      <w:r w:rsidRPr="00B07A84">
        <w:rPr>
          <w:rFonts w:asciiTheme="minorBidi" w:hAnsiTheme="minorBidi"/>
          <w:sz w:val="32"/>
          <w:szCs w:val="32"/>
          <w:lang w:val="es-MX"/>
        </w:rPr>
        <w:t>mas</w:t>
      </w:r>
      <w:proofErr w:type="spellEnd"/>
      <w:r w:rsidRPr="00B07A84">
        <w:rPr>
          <w:rFonts w:asciiTheme="minorBidi" w:hAnsiTheme="minorBidi"/>
          <w:sz w:val="32"/>
          <w:szCs w:val="32"/>
          <w:lang w:val="es-MX"/>
        </w:rPr>
        <w:t xml:space="preserve"> la palabra de Dios no está presa.</w:t>
      </w:r>
    </w:p>
    <w:p w14:paraId="5118D5B8" w14:textId="56303774" w:rsidR="000037BD" w:rsidRPr="00B07A84" w:rsidRDefault="003E2BF6" w:rsidP="004C3EC9">
      <w:pPr>
        <w:jc w:val="right"/>
        <w:rPr>
          <w:rFonts w:asciiTheme="minorBidi" w:hAnsi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2 Timoteo 2:9b</w:t>
      </w:r>
    </w:p>
    <w:p w14:paraId="05401C8A" w14:textId="77777777" w:rsidR="006E3083" w:rsidRPr="00B07A84" w:rsidRDefault="006E3083" w:rsidP="004C3EC9">
      <w:pPr>
        <w:jc w:val="right"/>
        <w:rPr>
          <w:rFonts w:asciiTheme="minorBidi" w:hAnsiTheme="minorBidi"/>
          <w:sz w:val="32"/>
          <w:szCs w:val="32"/>
          <w:lang w:val="es-MX"/>
        </w:rPr>
        <w:sectPr w:rsidR="006E3083" w:rsidRPr="00B07A84" w:rsidSect="0078007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2CFE58A" w14:textId="77777777" w:rsidR="003E2BF6" w:rsidRPr="00B07A84" w:rsidRDefault="003E2BF6" w:rsidP="004C3EC9">
      <w:pPr>
        <w:jc w:val="right"/>
        <w:rPr>
          <w:rFonts w:asciiTheme="minorBidi" w:hAnsiTheme="minorBidi"/>
          <w:sz w:val="32"/>
          <w:szCs w:val="32"/>
          <w:lang w:val="es-MX"/>
        </w:rPr>
      </w:pPr>
    </w:p>
    <w:p w14:paraId="7E3718CB" w14:textId="5451964F" w:rsidR="006E3083" w:rsidRPr="00B07A84" w:rsidRDefault="00B07A84" w:rsidP="004C3EC9">
      <w:pPr>
        <w:rPr>
          <w:rFonts w:asciiTheme="minorBidi" w:hAnsiTheme="minorBidi"/>
          <w:sz w:val="32"/>
          <w:szCs w:val="32"/>
          <w:lang w:val="es-MX"/>
        </w:rPr>
      </w:pPr>
      <w:r>
        <w:rPr>
          <w:rFonts w:asciiTheme="minorBidi" w:hAnsiTheme="minorBidi"/>
          <w:sz w:val="32"/>
          <w:szCs w:val="32"/>
          <w:lang w:val="es-MX"/>
        </w:rPr>
        <w:t>…</w:t>
      </w:r>
      <w:r w:rsidRPr="00B07A84">
        <w:rPr>
          <w:rFonts w:asciiTheme="minorBidi" w:hAnsiTheme="minorBidi"/>
          <w:sz w:val="32"/>
          <w:szCs w:val="32"/>
          <w:lang w:val="es-MX"/>
        </w:rPr>
        <w:t>el que gana almas es sabio.</w:t>
      </w:r>
    </w:p>
    <w:p w14:paraId="06B87951" w14:textId="4037E588" w:rsidR="00B82B3F" w:rsidRPr="00B07A84" w:rsidRDefault="00B07A84" w:rsidP="004C3EC9">
      <w:pPr>
        <w:pStyle w:val="plain"/>
        <w:shd w:val="clear" w:color="auto" w:fill="FFFFFF"/>
        <w:spacing w:before="0" w:beforeAutospacing="0" w:after="0" w:afterAutospacing="0"/>
        <w:jc w:val="right"/>
        <w:rPr>
          <w:rFonts w:asciiTheme="minorBidi" w:hAnsiTheme="minorBidi" w:cstheme="minorBidi"/>
          <w:sz w:val="32"/>
          <w:szCs w:val="32"/>
          <w:lang w:val="es-MX"/>
        </w:rPr>
      </w:pPr>
      <w:r w:rsidRPr="00B07A84">
        <w:rPr>
          <w:rFonts w:asciiTheme="minorBidi" w:hAnsiTheme="minorBidi"/>
          <w:sz w:val="32"/>
          <w:szCs w:val="32"/>
          <w:lang w:val="es-MX"/>
        </w:rPr>
        <w:t>Proverbios 11:30</w:t>
      </w:r>
      <w:r>
        <w:rPr>
          <w:rFonts w:asciiTheme="minorBidi" w:hAnsiTheme="minorBidi"/>
          <w:sz w:val="32"/>
          <w:szCs w:val="32"/>
          <w:lang w:val="es-MX"/>
        </w:rPr>
        <w:t>b</w:t>
      </w:r>
    </w:p>
    <w:p w14:paraId="325995E9" w14:textId="77777777" w:rsidR="00302629" w:rsidRPr="00B07A84" w:rsidRDefault="00302629" w:rsidP="004C3EC9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656D7FCF" w14:textId="5A9EFB9E" w:rsidR="00302629" w:rsidRPr="00B07A84" w:rsidRDefault="008F6324" w:rsidP="004C3EC9">
      <w:pPr>
        <w:pStyle w:val="plai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B07A84">
        <w:rPr>
          <w:rFonts w:asciiTheme="minorBidi" w:hAnsiTheme="minorBidi" w:cstheme="minorBidi"/>
          <w:sz w:val="32"/>
          <w:szCs w:val="32"/>
          <w:lang w:val="es-MX"/>
        </w:rPr>
        <w:t>Oración</w:t>
      </w:r>
    </w:p>
    <w:p w14:paraId="317B11D2" w14:textId="5064BF46" w:rsidR="008F6324" w:rsidRDefault="00DA0867" w:rsidP="004C3EC9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B07A84">
        <w:rPr>
          <w:rFonts w:asciiTheme="minorBidi" w:hAnsiTheme="minorBidi" w:cstheme="minorBidi"/>
          <w:sz w:val="32"/>
          <w:szCs w:val="32"/>
          <w:lang w:val="es-MX"/>
        </w:rPr>
        <w:t>Oración previa</w:t>
      </w:r>
      <w:r w:rsidR="009A605B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CA41B0">
        <w:rPr>
          <w:rFonts w:asciiTheme="minorBidi" w:hAnsiTheme="minorBidi" w:cstheme="minorBidi"/>
          <w:sz w:val="32"/>
          <w:szCs w:val="32"/>
          <w:lang w:val="es-MX"/>
        </w:rPr>
        <w:t>–</w:t>
      </w:r>
      <w:r w:rsidR="009A605B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</w:p>
    <w:p w14:paraId="3B5C7151" w14:textId="5A3418ED" w:rsidR="00CA41B0" w:rsidRDefault="00CA41B0" w:rsidP="004C3EC9">
      <w:pPr>
        <w:pStyle w:val="ListParagraph"/>
        <w:numPr>
          <w:ilvl w:val="2"/>
          <w:numId w:val="16"/>
        </w:numPr>
        <w:ind w:left="2160" w:hanging="720"/>
        <w:contextualSpacing w:val="0"/>
        <w:rPr>
          <w:rFonts w:asciiTheme="minorBidi" w:eastAsia="Times New Roman" w:hAnsiTheme="minorBidi"/>
          <w:kern w:val="0"/>
          <w:sz w:val="32"/>
          <w:szCs w:val="32"/>
          <w:u w:val="single"/>
          <w:lang w:val="es-MX"/>
          <w14:ligatures w14:val="none"/>
        </w:rPr>
      </w:pPr>
      <w:r w:rsidRPr="00D56507">
        <w:rPr>
          <w:rFonts w:asciiTheme="minorBidi" w:hAnsiTheme="minorBidi"/>
          <w:sz w:val="32"/>
          <w:szCs w:val="32"/>
          <w:lang w:val="es-MX"/>
        </w:rPr>
        <w:t>Efesios 6:18</w:t>
      </w:r>
      <w:r w:rsidR="00D56507">
        <w:rPr>
          <w:rFonts w:asciiTheme="minorBidi" w:hAnsiTheme="minorBidi"/>
          <w:sz w:val="32"/>
          <w:szCs w:val="32"/>
          <w:lang w:val="es-MX"/>
        </w:rPr>
        <w:t xml:space="preserve"> – </w:t>
      </w:r>
      <w:r w:rsidRPr="00A14CDB">
        <w:rPr>
          <w:rFonts w:asciiTheme="minorBidi" w:hAnsiTheme="minorBidi"/>
          <w:sz w:val="32"/>
          <w:szCs w:val="32"/>
          <w:u w:val="single"/>
          <w:lang w:val="es-MX"/>
        </w:rPr>
        <w:t>orando</w:t>
      </w:r>
      <w:r w:rsidRPr="00D56507">
        <w:rPr>
          <w:rFonts w:asciiTheme="minorBidi" w:hAnsiTheme="minorBidi"/>
          <w:sz w:val="32"/>
          <w:szCs w:val="32"/>
          <w:lang w:val="es-MX"/>
        </w:rPr>
        <w:t xml:space="preserve"> en todo tiempo con toda oración y súplica en el Espíritu, y velando en ello con toda perseverancia y súplica por todos los santos; </w:t>
      </w:r>
      <w:r w:rsidR="00D56507" w:rsidRPr="00D56507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19 y por mí, a fin de </w:t>
      </w:r>
      <w:r w:rsidR="00D56507" w:rsidRPr="00A14CDB">
        <w:rPr>
          <w:rFonts w:asciiTheme="minorBidi" w:eastAsia="Times New Roman" w:hAnsiTheme="minorBidi"/>
          <w:kern w:val="0"/>
          <w:sz w:val="32"/>
          <w:szCs w:val="32"/>
          <w:u w:val="single"/>
          <w:lang w:val="es-MX"/>
          <w14:ligatures w14:val="none"/>
        </w:rPr>
        <w:t>que al abrir mi boca me sea dada palabra para dar a conocer con denuedo el misterio del evangelio</w:t>
      </w:r>
      <w:r w:rsidR="00F32312">
        <w:rPr>
          <w:rFonts w:asciiTheme="minorBidi" w:eastAsia="Times New Roman" w:hAnsiTheme="minorBidi"/>
          <w:kern w:val="0"/>
          <w:sz w:val="32"/>
          <w:szCs w:val="32"/>
          <w:u w:val="single"/>
          <w:lang w:val="es-MX"/>
          <w14:ligatures w14:val="none"/>
        </w:rPr>
        <w:t>…</w:t>
      </w:r>
    </w:p>
    <w:p w14:paraId="36CC7538" w14:textId="535F087F" w:rsidR="00E522D4" w:rsidRDefault="00E522D4" w:rsidP="00E522D4">
      <w:pPr>
        <w:pStyle w:val="ListParagraph"/>
        <w:ind w:left="2160"/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=-=-=-=</w:t>
      </w:r>
    </w:p>
    <w:p w14:paraId="23464F24" w14:textId="239F715B" w:rsidR="00630BE4" w:rsidRDefault="00630BE4" w:rsidP="004C3EC9">
      <w:pPr>
        <w:pStyle w:val="ListParagraph"/>
        <w:numPr>
          <w:ilvl w:val="2"/>
          <w:numId w:val="16"/>
        </w:numPr>
        <w:ind w:left="2160" w:hanging="720"/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 w:rsidRPr="00630BE4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lastRenderedPageBreak/>
        <w:t>Oración en la iglesia</w:t>
      </w:r>
    </w:p>
    <w:p w14:paraId="5CFA0CFD" w14:textId="77DA806E" w:rsidR="00630BE4" w:rsidRDefault="00630BE4" w:rsidP="004C3EC9">
      <w:pPr>
        <w:pStyle w:val="ListParagraph"/>
        <w:numPr>
          <w:ilvl w:val="2"/>
          <w:numId w:val="16"/>
        </w:numPr>
        <w:ind w:left="2160" w:hanging="720"/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Oración en privado y en familia</w:t>
      </w:r>
    </w:p>
    <w:p w14:paraId="3EBF6C8C" w14:textId="77777777" w:rsidR="00656E75" w:rsidRDefault="00171F7F" w:rsidP="004C3EC9">
      <w:pPr>
        <w:pStyle w:val="ListParagraph"/>
        <w:numPr>
          <w:ilvl w:val="2"/>
          <w:numId w:val="16"/>
        </w:numPr>
        <w:ind w:left="2160" w:hanging="720"/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Se recomienda el ayuno</w:t>
      </w:r>
      <w:r w:rsidR="00656E75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.</w:t>
      </w:r>
    </w:p>
    <w:p w14:paraId="08679912" w14:textId="428C8EBC" w:rsidR="00171F7F" w:rsidRDefault="00656E75" w:rsidP="00656E75">
      <w:pPr>
        <w:pStyle w:val="ListParagraph"/>
        <w:ind w:left="2160"/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Nota: Tener cuidado con los que no pueden por situaciones médicas, a que no se esfuercen en esto</w:t>
      </w:r>
      <w:r w:rsidR="00D0214B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 y que no dejen </w:t>
      </w:r>
      <w:r w:rsidR="003F7EB3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sus medicinas</w:t>
      </w:r>
      <w:r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.</w:t>
      </w:r>
      <w:r w:rsidR="00EC0C9B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  Tomar agua </w:t>
      </w:r>
      <w:r w:rsidR="009C680B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con medida </w:t>
      </w:r>
      <w:r w:rsidR="00EC0C9B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para no deshidratarse</w:t>
      </w:r>
      <w:r w:rsidR="00D0214B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.  </w:t>
      </w:r>
    </w:p>
    <w:p w14:paraId="0779179B" w14:textId="7A84893F" w:rsidR="003F7EB3" w:rsidRDefault="003F7EB3" w:rsidP="00656E75">
      <w:pPr>
        <w:pStyle w:val="ListParagraph"/>
        <w:ind w:left="2160"/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Nota: </w:t>
      </w:r>
      <w:r w:rsidR="00587C34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Abstenerse de comida no sirve de nada si no nos abstenemos de contacto </w:t>
      </w:r>
      <w:r w:rsidR="00EA3F41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voluntario con el mundo (ej. redes sociales</w:t>
      </w:r>
      <w:r w:rsidR="00784685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, videojuegos, </w:t>
      </w:r>
      <w:r w:rsidR="00927114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música, compras, etc.</w:t>
      </w:r>
      <w:r w:rsidR="00EA3F41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)</w:t>
      </w:r>
      <w:r w:rsidR="00EA09C8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.  Solo lo que sea necesario se hace, para dedicarle el mayor tiempo a la oración</w:t>
      </w:r>
      <w:r w:rsidR="003B6BB2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 xml:space="preserve">.  </w:t>
      </w:r>
    </w:p>
    <w:p w14:paraId="3E3A4049" w14:textId="77777777" w:rsidR="00630BE4" w:rsidRPr="00630BE4" w:rsidRDefault="00630BE4" w:rsidP="004C3EC9">
      <w:pPr>
        <w:pStyle w:val="ListParagraph"/>
        <w:ind w:left="2160"/>
        <w:contextualSpacing w:val="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</w:p>
    <w:p w14:paraId="3FB5A10F" w14:textId="231E248B" w:rsidR="000E2411" w:rsidRDefault="000E2411" w:rsidP="004C3EC9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B07A84">
        <w:rPr>
          <w:rFonts w:asciiTheme="minorBidi" w:hAnsiTheme="minorBidi" w:cstheme="minorBidi"/>
          <w:sz w:val="32"/>
          <w:szCs w:val="32"/>
          <w:lang w:val="es-MX"/>
        </w:rPr>
        <w:t>Oración durante</w:t>
      </w:r>
    </w:p>
    <w:p w14:paraId="29ADA92E" w14:textId="33E5C0FE" w:rsidR="009A605B" w:rsidRDefault="009A605B" w:rsidP="004C3EC9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 w:rsidRPr="009A605B">
        <w:rPr>
          <w:rFonts w:asciiTheme="minorBidi" w:hAnsiTheme="minorBidi" w:cstheme="minorBidi"/>
          <w:sz w:val="32"/>
          <w:szCs w:val="32"/>
          <w:lang w:val="es-MX"/>
        </w:rPr>
        <w:t>Colosenses 4:3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– </w:t>
      </w:r>
      <w:r w:rsidRPr="00F32312">
        <w:rPr>
          <w:rFonts w:asciiTheme="minorBidi" w:hAnsiTheme="minorBidi" w:cstheme="minorBidi"/>
          <w:sz w:val="32"/>
          <w:szCs w:val="32"/>
          <w:u w:val="single"/>
          <w:lang w:val="es-MX"/>
        </w:rPr>
        <w:t>orando también al mismo tiempo por nosotros, para que el Señor nos abra puerta para la palabra</w:t>
      </w:r>
      <w:r w:rsidRPr="009A605B">
        <w:rPr>
          <w:rFonts w:asciiTheme="minorBidi" w:hAnsiTheme="minorBidi" w:cstheme="minorBidi"/>
          <w:sz w:val="32"/>
          <w:szCs w:val="32"/>
          <w:lang w:val="es-MX"/>
        </w:rPr>
        <w:t>, a fin de dar a conocer el misterio de Cristo, por el cual también estoy preso</w:t>
      </w:r>
      <w:r w:rsidR="00E522D4">
        <w:rPr>
          <w:rFonts w:asciiTheme="minorBidi" w:hAnsiTheme="minorBidi" w:cstheme="minorBidi"/>
          <w:sz w:val="32"/>
          <w:szCs w:val="32"/>
          <w:lang w:val="es-MX"/>
        </w:rPr>
        <w:t>…</w:t>
      </w:r>
    </w:p>
    <w:p w14:paraId="26C98ABB" w14:textId="7138605F" w:rsidR="00E522D4" w:rsidRDefault="00E522D4" w:rsidP="00E522D4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=-=-=-=</w:t>
      </w:r>
    </w:p>
    <w:p w14:paraId="1C8C38D1" w14:textId="625105DF" w:rsidR="004374E7" w:rsidRDefault="004374E7" w:rsidP="004C3EC9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Oración en donde se lleva a cabo evangelismo</w:t>
      </w:r>
    </w:p>
    <w:p w14:paraId="18FCFFDE" w14:textId="03F741C7" w:rsidR="004374E7" w:rsidRPr="00B07A84" w:rsidRDefault="004374E7" w:rsidP="004C3EC9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</w:p>
    <w:p w14:paraId="1242C589" w14:textId="69C38C18" w:rsidR="003B18E4" w:rsidRDefault="00DA0867" w:rsidP="004C3EC9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B07A84">
        <w:rPr>
          <w:rFonts w:asciiTheme="minorBidi" w:hAnsiTheme="minorBidi" w:cstheme="minorBidi"/>
          <w:sz w:val="32"/>
          <w:szCs w:val="32"/>
          <w:lang w:val="es-MX"/>
        </w:rPr>
        <w:t>Oración posterior</w:t>
      </w:r>
    </w:p>
    <w:p w14:paraId="7D65671A" w14:textId="4CCD4BFA" w:rsidR="00A14CDB" w:rsidRDefault="00A14CDB" w:rsidP="004C3EC9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Efesios 3:</w:t>
      </w:r>
      <w:r w:rsidRPr="00A14CDB">
        <w:rPr>
          <w:rFonts w:asciiTheme="minorBidi" w:hAnsiTheme="minorBidi" w:cstheme="minorBidi"/>
          <w:sz w:val="32"/>
          <w:szCs w:val="32"/>
          <w:lang w:val="es-MX"/>
        </w:rPr>
        <w:t xml:space="preserve">14 Por esta causa </w:t>
      </w:r>
      <w:r w:rsidRPr="00B76B80">
        <w:rPr>
          <w:rFonts w:asciiTheme="minorBidi" w:hAnsiTheme="minorBidi" w:cstheme="minorBidi"/>
          <w:sz w:val="32"/>
          <w:szCs w:val="32"/>
          <w:u w:val="single"/>
          <w:lang w:val="es-MX"/>
        </w:rPr>
        <w:t>doblo mis rodillas</w:t>
      </w:r>
      <w:r w:rsidRPr="00A14CDB">
        <w:rPr>
          <w:rFonts w:asciiTheme="minorBidi" w:hAnsiTheme="minorBidi" w:cstheme="minorBidi"/>
          <w:sz w:val="32"/>
          <w:szCs w:val="32"/>
          <w:lang w:val="es-MX"/>
        </w:rPr>
        <w:t xml:space="preserve"> ante el Padre de nuestro Señor Jesucristo, 15 de quien toma nombre toda familia en los cielos y en la tierra, 16 </w:t>
      </w:r>
      <w:r w:rsidRPr="00B76B80">
        <w:rPr>
          <w:rFonts w:asciiTheme="minorBidi" w:hAnsiTheme="minorBidi" w:cstheme="minorBidi"/>
          <w:sz w:val="32"/>
          <w:szCs w:val="32"/>
          <w:u w:val="single"/>
          <w:lang w:val="es-MX"/>
        </w:rPr>
        <w:t>para que os dé</w:t>
      </w:r>
      <w:r w:rsidRPr="00A14CDB">
        <w:rPr>
          <w:rFonts w:asciiTheme="minorBidi" w:hAnsiTheme="minorBidi" w:cstheme="minorBidi"/>
          <w:sz w:val="32"/>
          <w:szCs w:val="32"/>
          <w:lang w:val="es-MX"/>
        </w:rPr>
        <w:t xml:space="preserve">, conforme a las riquezas de su gloria, </w:t>
      </w:r>
      <w:r w:rsidRPr="000E5F5A">
        <w:rPr>
          <w:rFonts w:asciiTheme="minorBidi" w:hAnsiTheme="minorBidi" w:cstheme="minorBidi"/>
          <w:sz w:val="32"/>
          <w:szCs w:val="32"/>
          <w:u w:val="single"/>
          <w:lang w:val="es-MX"/>
        </w:rPr>
        <w:t>el ser fortalecidos</w:t>
      </w:r>
      <w:r w:rsidRPr="00A14CDB">
        <w:rPr>
          <w:rFonts w:asciiTheme="minorBidi" w:hAnsiTheme="minorBidi" w:cstheme="minorBidi"/>
          <w:sz w:val="32"/>
          <w:szCs w:val="32"/>
          <w:lang w:val="es-MX"/>
        </w:rPr>
        <w:t xml:space="preserve"> con poder en el hombre interior por su Espíritu; 17 </w:t>
      </w:r>
      <w:r w:rsidRPr="000E5F5A">
        <w:rPr>
          <w:rFonts w:asciiTheme="minorBidi" w:hAnsiTheme="minorBidi" w:cstheme="minorBidi"/>
          <w:sz w:val="32"/>
          <w:szCs w:val="32"/>
          <w:u w:val="single"/>
          <w:lang w:val="es-MX"/>
        </w:rPr>
        <w:t>para que habite Cristo</w:t>
      </w:r>
      <w:r w:rsidRPr="00A14CDB">
        <w:rPr>
          <w:rFonts w:asciiTheme="minorBidi" w:hAnsiTheme="minorBidi" w:cstheme="minorBidi"/>
          <w:sz w:val="32"/>
          <w:szCs w:val="32"/>
          <w:lang w:val="es-MX"/>
        </w:rPr>
        <w:t xml:space="preserve"> por la fe en vuestros corazones, a fin de que, arraigados y cimentados en amor, 18 </w:t>
      </w:r>
      <w:r w:rsidRPr="007C50E4">
        <w:rPr>
          <w:rFonts w:asciiTheme="minorBidi" w:hAnsiTheme="minorBidi" w:cstheme="minorBidi"/>
          <w:sz w:val="32"/>
          <w:szCs w:val="32"/>
          <w:u w:val="single"/>
          <w:lang w:val="es-MX"/>
        </w:rPr>
        <w:t>seáis plenamente capaces</w:t>
      </w:r>
      <w:r w:rsidRPr="00A14CDB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Pr="007C50E4">
        <w:rPr>
          <w:rFonts w:asciiTheme="minorBidi" w:hAnsiTheme="minorBidi" w:cstheme="minorBidi"/>
          <w:i/>
          <w:iCs/>
          <w:sz w:val="32"/>
          <w:szCs w:val="32"/>
          <w:u w:val="single"/>
          <w:lang w:val="es-MX"/>
        </w:rPr>
        <w:t>de comprender</w:t>
      </w:r>
      <w:r w:rsidRPr="00A14CDB">
        <w:rPr>
          <w:rFonts w:asciiTheme="minorBidi" w:hAnsiTheme="minorBidi" w:cstheme="minorBidi"/>
          <w:sz w:val="32"/>
          <w:szCs w:val="32"/>
          <w:lang w:val="es-MX"/>
        </w:rPr>
        <w:t xml:space="preserve"> con todos los santos cuál sea la anchura, la longitud, la profundidad y la altura, 19 </w:t>
      </w:r>
      <w:r w:rsidRPr="004E4AE9">
        <w:rPr>
          <w:rFonts w:asciiTheme="minorBidi" w:hAnsiTheme="minorBidi" w:cstheme="minorBidi"/>
          <w:i/>
          <w:iCs/>
          <w:sz w:val="32"/>
          <w:szCs w:val="32"/>
          <w:u w:val="single"/>
          <w:lang w:val="es-MX"/>
        </w:rPr>
        <w:t>y de conocer</w:t>
      </w:r>
      <w:r w:rsidRPr="00A14CDB">
        <w:rPr>
          <w:rFonts w:asciiTheme="minorBidi" w:hAnsiTheme="minorBidi" w:cstheme="minorBidi"/>
          <w:sz w:val="32"/>
          <w:szCs w:val="32"/>
          <w:lang w:val="es-MX"/>
        </w:rPr>
        <w:t xml:space="preserve"> el amor de Cristo, que excede a todo conocimiento, </w:t>
      </w:r>
      <w:r w:rsidRPr="004E4AE9">
        <w:rPr>
          <w:rFonts w:asciiTheme="minorBidi" w:hAnsiTheme="minorBidi" w:cstheme="minorBidi"/>
          <w:sz w:val="32"/>
          <w:szCs w:val="32"/>
          <w:u w:val="single"/>
          <w:lang w:val="es-MX"/>
        </w:rPr>
        <w:t>para que seáis llenos</w:t>
      </w:r>
      <w:r w:rsidRPr="00A14CDB">
        <w:rPr>
          <w:rFonts w:asciiTheme="minorBidi" w:hAnsiTheme="minorBidi" w:cstheme="minorBidi"/>
          <w:sz w:val="32"/>
          <w:szCs w:val="32"/>
          <w:lang w:val="es-MX"/>
        </w:rPr>
        <w:t xml:space="preserve"> de toda la plenitud de Dios.</w:t>
      </w:r>
    </w:p>
    <w:p w14:paraId="69F651F6" w14:textId="7F974453" w:rsidR="0045100B" w:rsidRPr="00B07A84" w:rsidRDefault="0045100B" w:rsidP="0045100B">
      <w:pPr>
        <w:pStyle w:val="plain"/>
        <w:shd w:val="clear" w:color="auto" w:fill="FFFFFF"/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=-=-=-=</w:t>
      </w:r>
    </w:p>
    <w:p w14:paraId="72494363" w14:textId="52A2990F" w:rsidR="00A14CDB" w:rsidRDefault="004C3EC9" w:rsidP="004C3EC9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Oración en la iglesia</w:t>
      </w:r>
    </w:p>
    <w:p w14:paraId="40DD9F12" w14:textId="48261CBB" w:rsidR="004C3EC9" w:rsidRDefault="004C3EC9" w:rsidP="004C3EC9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Oración en privado y en familia</w:t>
      </w:r>
    </w:p>
    <w:p w14:paraId="38FFE238" w14:textId="77777777" w:rsidR="004C3EC9" w:rsidRPr="00A14CDB" w:rsidRDefault="004C3EC9" w:rsidP="004C3EC9">
      <w:pPr>
        <w:pStyle w:val="plain"/>
        <w:shd w:val="clear" w:color="auto" w:fill="FFFFFF"/>
        <w:spacing w:before="0" w:beforeAutospacing="0" w:after="0" w:afterAutospacing="0"/>
        <w:ind w:left="1440"/>
        <w:rPr>
          <w:rFonts w:asciiTheme="minorBidi" w:hAnsiTheme="minorBidi" w:cstheme="minorBidi"/>
          <w:sz w:val="32"/>
          <w:szCs w:val="32"/>
          <w:lang w:val="es-MX"/>
        </w:rPr>
      </w:pPr>
    </w:p>
    <w:p w14:paraId="0D7E3AE3" w14:textId="1670E166" w:rsidR="003B18E4" w:rsidRDefault="006C304E" w:rsidP="004C3EC9">
      <w:pPr>
        <w:pStyle w:val="plai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Plan</w:t>
      </w:r>
      <w:r w:rsidR="00707ECE">
        <w:rPr>
          <w:rFonts w:asciiTheme="minorBidi" w:hAnsiTheme="minorBidi" w:cstheme="minorBidi"/>
          <w:sz w:val="32"/>
          <w:szCs w:val="32"/>
          <w:lang w:val="es-MX"/>
        </w:rPr>
        <w:t xml:space="preserve"> personal</w:t>
      </w:r>
    </w:p>
    <w:p w14:paraId="2B52B458" w14:textId="77777777" w:rsidR="00191DCE" w:rsidRDefault="00191DCE" w:rsidP="004C3EC9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Preparación:</w:t>
      </w:r>
    </w:p>
    <w:p w14:paraId="54E3F5DA" w14:textId="7937C431" w:rsidR="00335BAE" w:rsidRDefault="00994C29" w:rsidP="00ED1803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Mateo </w:t>
      </w:r>
      <w:r w:rsidR="00335BAE">
        <w:rPr>
          <w:rFonts w:asciiTheme="minorBidi" w:hAnsiTheme="minorBidi" w:cstheme="minorBidi"/>
          <w:sz w:val="32"/>
          <w:szCs w:val="32"/>
          <w:lang w:val="es-MX"/>
        </w:rPr>
        <w:t>6:</w:t>
      </w:r>
      <w:r w:rsidR="00335BAE" w:rsidRPr="00335BAE">
        <w:rPr>
          <w:lang w:val="es-MX"/>
        </w:rPr>
        <w:t xml:space="preserve"> </w:t>
      </w:r>
      <w:r w:rsidR="00335BAE" w:rsidRPr="00335BAE">
        <w:rPr>
          <w:rFonts w:asciiTheme="minorBidi" w:hAnsiTheme="minorBidi" w:cstheme="minorBidi"/>
          <w:sz w:val="32"/>
          <w:szCs w:val="32"/>
          <w:lang w:val="es-MX"/>
        </w:rPr>
        <w:t xml:space="preserve">7 Después llamó a los doce, y comenzó a enviarlos de dos en dos; y les dio </w:t>
      </w:r>
      <w:r w:rsidR="00335BAE" w:rsidRPr="005C3D1F">
        <w:rPr>
          <w:rFonts w:asciiTheme="minorBidi" w:hAnsiTheme="minorBidi" w:cstheme="minorBidi"/>
          <w:sz w:val="32"/>
          <w:szCs w:val="32"/>
          <w:u w:val="single"/>
          <w:lang w:val="es-MX"/>
        </w:rPr>
        <w:t>autoridad sobre los espíritus inmundos</w:t>
      </w:r>
      <w:r w:rsidR="00335BAE" w:rsidRPr="00335BAE">
        <w:rPr>
          <w:rFonts w:asciiTheme="minorBidi" w:hAnsiTheme="minorBidi" w:cstheme="minorBidi"/>
          <w:sz w:val="32"/>
          <w:szCs w:val="32"/>
          <w:lang w:val="es-MX"/>
        </w:rPr>
        <w:t xml:space="preserve">. 8 Y les mandó </w:t>
      </w:r>
      <w:r w:rsidR="00335BAE" w:rsidRPr="00F91FC0">
        <w:rPr>
          <w:rFonts w:asciiTheme="minorBidi" w:hAnsiTheme="minorBidi" w:cstheme="minorBidi"/>
          <w:sz w:val="32"/>
          <w:szCs w:val="32"/>
          <w:u w:val="single"/>
          <w:lang w:val="es-MX"/>
        </w:rPr>
        <w:t>que no llevasen nada para el camino, sino solamente bordón; ni alforja, ni pan, ni dinero en el cinto, 9 sino que calzasen sandalias, y no vistiesen dos túnicas.</w:t>
      </w:r>
      <w:r w:rsidR="00335BAE" w:rsidRPr="00F91FC0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335BAE" w:rsidRPr="00335BAE">
        <w:rPr>
          <w:rFonts w:asciiTheme="minorBidi" w:hAnsiTheme="minorBidi" w:cstheme="minorBidi"/>
          <w:sz w:val="32"/>
          <w:szCs w:val="32"/>
          <w:lang w:val="es-MX"/>
        </w:rPr>
        <w:t xml:space="preserve">10 Y les dijo: </w:t>
      </w:r>
      <w:r w:rsidR="00335BAE" w:rsidRPr="00CE63F7">
        <w:rPr>
          <w:rFonts w:asciiTheme="minorBidi" w:hAnsiTheme="minorBidi" w:cstheme="minorBidi"/>
          <w:sz w:val="32"/>
          <w:szCs w:val="32"/>
          <w:u w:val="single"/>
          <w:lang w:val="es-MX"/>
        </w:rPr>
        <w:t>Dondequiera que entréis en una casa, posad en ella hasta que salgáis de aquel lugar.</w:t>
      </w:r>
      <w:r w:rsidR="00335BAE" w:rsidRPr="00335BAE">
        <w:rPr>
          <w:rFonts w:asciiTheme="minorBidi" w:hAnsiTheme="minorBidi" w:cstheme="minorBidi"/>
          <w:sz w:val="32"/>
          <w:szCs w:val="32"/>
          <w:lang w:val="es-MX"/>
        </w:rPr>
        <w:t xml:space="preserve"> 11 Y si en algún lugar no os recibieren ni os oyeren, salid de allí, y sacudid el polvo que está debajo de vuestros pies, para testimonio a ellos. De cierto os digo </w:t>
      </w:r>
      <w:proofErr w:type="gramStart"/>
      <w:r w:rsidR="00335BAE" w:rsidRPr="00335BAE">
        <w:rPr>
          <w:rFonts w:asciiTheme="minorBidi" w:hAnsiTheme="minorBidi" w:cstheme="minorBidi"/>
          <w:sz w:val="32"/>
          <w:szCs w:val="32"/>
          <w:lang w:val="es-MX"/>
        </w:rPr>
        <w:t>que</w:t>
      </w:r>
      <w:proofErr w:type="gramEnd"/>
      <w:r w:rsidR="00335BAE" w:rsidRPr="00335BAE">
        <w:rPr>
          <w:rFonts w:asciiTheme="minorBidi" w:hAnsiTheme="minorBidi" w:cstheme="minorBidi"/>
          <w:sz w:val="32"/>
          <w:szCs w:val="32"/>
          <w:lang w:val="es-MX"/>
        </w:rPr>
        <w:t xml:space="preserve"> en el día del juicio, será más tolerable el castigo para los de Sodoma y Gomorra, que para aquella ciudad. 12 Y saliendo, predicaban que los hombres se arrepintiesen.</w:t>
      </w:r>
    </w:p>
    <w:p w14:paraId="4C4242D4" w14:textId="23B78F56" w:rsidR="00ED1803" w:rsidRDefault="00ED1803" w:rsidP="00ED1803">
      <w:pPr>
        <w:pStyle w:val="plain"/>
        <w:shd w:val="clear" w:color="auto" w:fill="FFFFFF"/>
        <w:spacing w:before="0" w:beforeAutospacing="0" w:after="0" w:afterAutospacing="0"/>
        <w:ind w:left="1440" w:firstLine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=-=-=-=</w:t>
      </w:r>
    </w:p>
    <w:p w14:paraId="423D6D27" w14:textId="77777777" w:rsidR="00ED1803" w:rsidRDefault="00ED1803" w:rsidP="00ED1803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Asegúrate de llevar varias tarjetas de tu iglesia en tu bolsa o cartera.</w:t>
      </w:r>
    </w:p>
    <w:p w14:paraId="49915220" w14:textId="77777777" w:rsidR="00ED1803" w:rsidRDefault="00ED1803" w:rsidP="00ED1803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Asegúrate de tener como escribir nuevos contactos en tu celular; se sugiere usar la aplicación ‘notas.’</w:t>
      </w:r>
    </w:p>
    <w:p w14:paraId="6708711C" w14:textId="77777777" w:rsidR="00ED1803" w:rsidRDefault="00ED1803" w:rsidP="00ED1803">
      <w:pPr>
        <w:pStyle w:val="ListParagraph"/>
        <w:numPr>
          <w:ilvl w:val="2"/>
          <w:numId w:val="16"/>
        </w:numPr>
        <w:ind w:left="2160" w:hanging="72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  <w:r w:rsidRPr="00AE3DE8">
        <w:rPr>
          <w:rFonts w:asciiTheme="minorBidi" w:hAnsiTheme="minorBidi"/>
          <w:sz w:val="32"/>
          <w:szCs w:val="32"/>
          <w:lang w:val="es-MX"/>
        </w:rPr>
        <w:t>Donde andes, ora a Dios que te dirija en tus encuentros.  Hechos 8:</w:t>
      </w:r>
      <w:r w:rsidRPr="00AE3DE8">
        <w:rPr>
          <w:lang w:val="es-MX"/>
        </w:rPr>
        <w:t xml:space="preserve"> </w:t>
      </w:r>
      <w:r w:rsidRPr="00AE3DE8"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  <w:t>29 Y el Espíritu dijo a Felipe: Acércate y júntate a ese carro.</w:t>
      </w:r>
    </w:p>
    <w:p w14:paraId="29423C28" w14:textId="77777777" w:rsidR="00ED1803" w:rsidRPr="00AE3DE8" w:rsidRDefault="00ED1803" w:rsidP="00ED1803">
      <w:pPr>
        <w:pStyle w:val="ListParagraph"/>
        <w:ind w:left="2160"/>
        <w:rPr>
          <w:rFonts w:asciiTheme="minorBidi" w:eastAsia="Times New Roman" w:hAnsiTheme="minorBidi"/>
          <w:kern w:val="0"/>
          <w:sz w:val="32"/>
          <w:szCs w:val="32"/>
          <w:lang w:val="es-MX"/>
          <w14:ligatures w14:val="none"/>
        </w:rPr>
      </w:pPr>
    </w:p>
    <w:p w14:paraId="01571384" w14:textId="4C4CBF79" w:rsidR="00191DCE" w:rsidRPr="00C71FAF" w:rsidRDefault="00191DCE" w:rsidP="004C3EC9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Encuentro:</w:t>
      </w:r>
    </w:p>
    <w:p w14:paraId="61106D5E" w14:textId="77777777" w:rsidR="00995808" w:rsidRPr="00DA00C3" w:rsidRDefault="00995808" w:rsidP="004C3EC9">
      <w:pPr>
        <w:pStyle w:val="plain"/>
        <w:numPr>
          <w:ilvl w:val="2"/>
          <w:numId w:val="16"/>
        </w:numPr>
        <w:shd w:val="clear" w:color="auto" w:fill="FFFFFF"/>
        <w:tabs>
          <w:tab w:val="left" w:pos="2160"/>
        </w:tabs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 w:rsidRPr="00C71FAF">
        <w:rPr>
          <w:rFonts w:asciiTheme="minorBidi" w:hAnsiTheme="minorBidi" w:cstheme="minorBidi"/>
          <w:sz w:val="32"/>
          <w:szCs w:val="32"/>
          <w:lang w:val="es-MX"/>
        </w:rPr>
        <w:t>Colosenses 4:5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– </w:t>
      </w:r>
      <w:r w:rsidRPr="00C71FAF">
        <w:rPr>
          <w:rFonts w:asciiTheme="minorBidi" w:hAnsiTheme="minorBidi" w:cstheme="minorBidi"/>
          <w:sz w:val="32"/>
          <w:szCs w:val="32"/>
          <w:lang w:val="es-MX"/>
        </w:rPr>
        <w:t>Andad sabiamente para con los de afuera, redimiendo el tiempo.</w:t>
      </w:r>
    </w:p>
    <w:p w14:paraId="14AF2187" w14:textId="24AE6E3F" w:rsidR="00DA00C3" w:rsidRDefault="00DA00C3" w:rsidP="004C3EC9">
      <w:pPr>
        <w:pStyle w:val="plain"/>
        <w:numPr>
          <w:ilvl w:val="2"/>
          <w:numId w:val="16"/>
        </w:numPr>
        <w:shd w:val="clear" w:color="auto" w:fill="FFFFFF"/>
        <w:tabs>
          <w:tab w:val="left" w:pos="2160"/>
        </w:tabs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 w:rsidRPr="00DA00C3">
        <w:rPr>
          <w:rFonts w:asciiTheme="minorBidi" w:hAnsiTheme="minorBidi" w:cstheme="minorBidi"/>
          <w:sz w:val="32"/>
          <w:szCs w:val="32"/>
          <w:lang w:val="es-MX"/>
        </w:rPr>
        <w:t>2 Timoteo 4:2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9F0477">
        <w:rPr>
          <w:rFonts w:asciiTheme="minorBidi" w:hAnsiTheme="minorBidi" w:cstheme="minorBidi"/>
          <w:sz w:val="32"/>
          <w:szCs w:val="32"/>
          <w:lang w:val="es-MX"/>
        </w:rPr>
        <w:t>–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Pr="00DA00C3">
        <w:rPr>
          <w:rFonts w:asciiTheme="minorBidi" w:hAnsiTheme="minorBidi" w:cstheme="minorBidi"/>
          <w:sz w:val="32"/>
          <w:szCs w:val="32"/>
          <w:lang w:val="es-MX"/>
        </w:rPr>
        <w:t>que prediques la palabra; que instes a tiempo y fuera de tiempo; redarguye, reprende, exhorta con toda paciencia y doctrina.</w:t>
      </w:r>
    </w:p>
    <w:p w14:paraId="032BE5C2" w14:textId="47BFC96F" w:rsidR="000231A0" w:rsidRDefault="00E522D4" w:rsidP="000231A0">
      <w:pPr>
        <w:pStyle w:val="plain"/>
        <w:shd w:val="clear" w:color="auto" w:fill="FFFFFF"/>
        <w:tabs>
          <w:tab w:val="left" w:pos="2160"/>
        </w:tabs>
        <w:spacing w:before="0" w:beforeAutospacing="0" w:after="0" w:afterAutospacing="0"/>
        <w:ind w:left="216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=-=-=-=</w:t>
      </w:r>
    </w:p>
    <w:p w14:paraId="38689EA7" w14:textId="035EE0AC" w:rsidR="00995808" w:rsidRDefault="00AD1DDA" w:rsidP="004C3EC9">
      <w:pPr>
        <w:pStyle w:val="plain"/>
        <w:numPr>
          <w:ilvl w:val="2"/>
          <w:numId w:val="16"/>
        </w:numPr>
        <w:shd w:val="clear" w:color="auto" w:fill="FFFFFF"/>
        <w:tabs>
          <w:tab w:val="left" w:pos="2160"/>
        </w:tabs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Acércate</w:t>
      </w:r>
      <w:r w:rsidR="00172C19">
        <w:rPr>
          <w:rFonts w:asciiTheme="minorBidi" w:hAnsiTheme="minorBidi" w:cstheme="minorBidi"/>
          <w:sz w:val="32"/>
          <w:szCs w:val="32"/>
          <w:lang w:val="es-MX"/>
        </w:rPr>
        <w:t xml:space="preserve"> para hacer una pregunta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o comentario</w:t>
      </w:r>
      <w:r w:rsidR="00172C19">
        <w:rPr>
          <w:rFonts w:asciiTheme="minorBidi" w:hAnsiTheme="minorBidi" w:cstheme="minorBidi"/>
          <w:sz w:val="32"/>
          <w:szCs w:val="32"/>
          <w:lang w:val="es-MX"/>
        </w:rPr>
        <w:t xml:space="preserve"> relacionad</w:t>
      </w:r>
      <w:r>
        <w:rPr>
          <w:rFonts w:asciiTheme="minorBidi" w:hAnsiTheme="minorBidi" w:cstheme="minorBidi"/>
          <w:sz w:val="32"/>
          <w:szCs w:val="32"/>
          <w:lang w:val="es-MX"/>
        </w:rPr>
        <w:t>o</w:t>
      </w:r>
      <w:r w:rsidR="00172C19">
        <w:rPr>
          <w:rFonts w:asciiTheme="minorBidi" w:hAnsiTheme="minorBidi" w:cstheme="minorBidi"/>
          <w:sz w:val="32"/>
          <w:szCs w:val="32"/>
          <w:lang w:val="es-MX"/>
        </w:rPr>
        <w:t xml:space="preserve"> a </w:t>
      </w:r>
      <w:r>
        <w:rPr>
          <w:rFonts w:asciiTheme="minorBidi" w:hAnsiTheme="minorBidi" w:cstheme="minorBidi"/>
          <w:sz w:val="32"/>
          <w:szCs w:val="32"/>
          <w:lang w:val="es-MX"/>
        </w:rPr>
        <w:t>lo que está pasando alrededor.</w:t>
      </w:r>
    </w:p>
    <w:p w14:paraId="7E7B49FC" w14:textId="43A779A2" w:rsidR="00AD1DDA" w:rsidRDefault="005E1DAC" w:rsidP="004C3EC9">
      <w:pPr>
        <w:pStyle w:val="plain"/>
        <w:numPr>
          <w:ilvl w:val="2"/>
          <w:numId w:val="16"/>
        </w:numPr>
        <w:shd w:val="clear" w:color="auto" w:fill="FFFFFF"/>
        <w:tabs>
          <w:tab w:val="left" w:pos="2160"/>
        </w:tabs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 w:rsidRPr="00310005">
        <w:rPr>
          <w:rFonts w:asciiTheme="minorBidi" w:hAnsiTheme="minorBidi" w:cstheme="minorBidi"/>
          <w:b/>
          <w:bCs/>
          <w:sz w:val="32"/>
          <w:szCs w:val="32"/>
          <w:u w:val="single"/>
          <w:lang w:val="es-MX"/>
        </w:rPr>
        <w:t>Observa si es posible hacer más plática</w:t>
      </w:r>
      <w:r w:rsidR="005F392A">
        <w:rPr>
          <w:rFonts w:asciiTheme="minorBidi" w:hAnsiTheme="minorBidi" w:cstheme="minorBidi"/>
          <w:sz w:val="32"/>
          <w:szCs w:val="32"/>
          <w:lang w:val="es-MX"/>
        </w:rPr>
        <w:t>.  Si se puede, continua; si no, desiste.</w:t>
      </w:r>
    </w:p>
    <w:p w14:paraId="021A914A" w14:textId="0C351A61" w:rsidR="005F392A" w:rsidRDefault="007F3446" w:rsidP="004C3EC9">
      <w:pPr>
        <w:pStyle w:val="plain"/>
        <w:numPr>
          <w:ilvl w:val="2"/>
          <w:numId w:val="16"/>
        </w:numPr>
        <w:shd w:val="clear" w:color="auto" w:fill="FFFFFF"/>
        <w:tabs>
          <w:tab w:val="left" w:pos="2160"/>
        </w:tabs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Si continuas:</w:t>
      </w:r>
    </w:p>
    <w:p w14:paraId="30EF1C19" w14:textId="6F91CA5F" w:rsidR="007F3446" w:rsidRDefault="007F3446" w:rsidP="004C3EC9">
      <w:pPr>
        <w:pStyle w:val="plain"/>
        <w:numPr>
          <w:ilvl w:val="3"/>
          <w:numId w:val="16"/>
        </w:numPr>
        <w:shd w:val="clear" w:color="auto" w:fill="FFFFFF"/>
        <w:tabs>
          <w:tab w:val="left" w:pos="2880"/>
        </w:tabs>
        <w:spacing w:before="0" w:beforeAutospacing="0" w:after="0" w:afterAutospacing="0"/>
        <w:ind w:left="288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lastRenderedPageBreak/>
        <w:t xml:space="preserve">“Disculpe, mi iglesia ha estado orando por </w:t>
      </w:r>
      <w:r w:rsidR="007058B9">
        <w:rPr>
          <w:rFonts w:asciiTheme="minorBidi" w:hAnsiTheme="minorBidi" w:cstheme="minorBidi"/>
          <w:sz w:val="32"/>
          <w:szCs w:val="32"/>
          <w:lang w:val="es-MX"/>
        </w:rPr>
        <w:t>la gente de esta ciudad; ¿tiene usted alguna petición por la que quisiera que le ayudemos a orar?”</w:t>
      </w:r>
    </w:p>
    <w:p w14:paraId="5B6F1D52" w14:textId="546EF8E5" w:rsidR="007058B9" w:rsidRDefault="00DF0AEF" w:rsidP="004C3EC9">
      <w:pPr>
        <w:pStyle w:val="plain"/>
        <w:numPr>
          <w:ilvl w:val="3"/>
          <w:numId w:val="16"/>
        </w:numPr>
        <w:shd w:val="clear" w:color="auto" w:fill="FFFFFF"/>
        <w:tabs>
          <w:tab w:val="left" w:pos="2880"/>
        </w:tabs>
        <w:spacing w:before="0" w:beforeAutospacing="0" w:after="0" w:afterAutospacing="0"/>
        <w:ind w:left="288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“Si; es esta.” </w:t>
      </w:r>
      <w:r w:rsidR="00154426">
        <w:rPr>
          <w:rFonts w:asciiTheme="minorBidi" w:hAnsiTheme="minorBidi" w:cstheme="minorBidi"/>
          <w:sz w:val="32"/>
          <w:szCs w:val="32"/>
          <w:lang w:val="es-MX"/>
        </w:rPr>
        <w:t>S</w:t>
      </w:r>
      <w:r>
        <w:rPr>
          <w:rFonts w:asciiTheme="minorBidi" w:hAnsiTheme="minorBidi" w:cstheme="minorBidi"/>
          <w:sz w:val="32"/>
          <w:szCs w:val="32"/>
          <w:lang w:val="es-MX"/>
        </w:rPr>
        <w:t>aca tu celular</w:t>
      </w:r>
      <w:r w:rsidR="00B33D47">
        <w:rPr>
          <w:rFonts w:asciiTheme="minorBidi" w:hAnsiTheme="minorBidi" w:cstheme="minorBidi"/>
          <w:sz w:val="32"/>
          <w:szCs w:val="32"/>
          <w:lang w:val="es-MX"/>
        </w:rPr>
        <w:t>, abre las notas,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y apunta la </w:t>
      </w:r>
      <w:r w:rsidR="00B33D47">
        <w:rPr>
          <w:rFonts w:asciiTheme="minorBidi" w:hAnsiTheme="minorBidi" w:cstheme="minorBidi"/>
          <w:sz w:val="32"/>
          <w:szCs w:val="32"/>
          <w:lang w:val="es-MX"/>
        </w:rPr>
        <w:t>petición y el nombre completo de la persona.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</w:p>
    <w:p w14:paraId="467924DE" w14:textId="348FDE08" w:rsidR="00154426" w:rsidRDefault="00154426" w:rsidP="004C3EC9">
      <w:pPr>
        <w:pStyle w:val="plain"/>
        <w:numPr>
          <w:ilvl w:val="3"/>
          <w:numId w:val="16"/>
        </w:numPr>
        <w:shd w:val="clear" w:color="auto" w:fill="FFFFFF"/>
        <w:tabs>
          <w:tab w:val="left" w:pos="2880"/>
        </w:tabs>
        <w:spacing w:before="0" w:beforeAutospacing="0" w:after="0" w:afterAutospacing="0"/>
        <w:ind w:left="288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“No.” Despídete. </w:t>
      </w:r>
    </w:p>
    <w:p w14:paraId="1A7C0DBC" w14:textId="0D2A5172" w:rsidR="007F3446" w:rsidRDefault="00B74274" w:rsidP="004C3EC9">
      <w:pPr>
        <w:pStyle w:val="plain"/>
        <w:numPr>
          <w:ilvl w:val="2"/>
          <w:numId w:val="16"/>
        </w:numPr>
        <w:shd w:val="clear" w:color="auto" w:fill="FFFFFF"/>
        <w:tabs>
          <w:tab w:val="left" w:pos="2160"/>
        </w:tabs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Si ya tienes su </w:t>
      </w:r>
      <w:r w:rsidR="00956217">
        <w:rPr>
          <w:rFonts w:asciiTheme="minorBidi" w:hAnsiTheme="minorBidi" w:cstheme="minorBidi"/>
          <w:sz w:val="32"/>
          <w:szCs w:val="32"/>
          <w:lang w:val="es-MX"/>
        </w:rPr>
        <w:t>nombre y petición</w:t>
      </w:r>
      <w:r>
        <w:rPr>
          <w:rFonts w:asciiTheme="minorBidi" w:hAnsiTheme="minorBidi" w:cstheme="minorBidi"/>
          <w:sz w:val="32"/>
          <w:szCs w:val="32"/>
          <w:lang w:val="es-MX"/>
        </w:rPr>
        <w:t>:</w:t>
      </w:r>
    </w:p>
    <w:p w14:paraId="21916296" w14:textId="78A71CC8" w:rsidR="00B74274" w:rsidRDefault="00C77E26" w:rsidP="004C3EC9">
      <w:pPr>
        <w:pStyle w:val="plain"/>
        <w:numPr>
          <w:ilvl w:val="3"/>
          <w:numId w:val="16"/>
        </w:numPr>
        <w:shd w:val="clear" w:color="auto" w:fill="FFFFFF"/>
        <w:tabs>
          <w:tab w:val="left" w:pos="2160"/>
        </w:tabs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“¿Le interesaría </w:t>
      </w:r>
      <w:r w:rsidR="00672A64">
        <w:rPr>
          <w:rFonts w:asciiTheme="minorBidi" w:hAnsiTheme="minorBidi" w:cstheme="minorBidi"/>
          <w:sz w:val="32"/>
          <w:szCs w:val="32"/>
          <w:lang w:val="es-MX"/>
        </w:rPr>
        <w:t>tener una tarjeta de presentación de nuestra iglesia?”</w:t>
      </w:r>
    </w:p>
    <w:p w14:paraId="572D9841" w14:textId="6C866ED6" w:rsidR="00672A64" w:rsidRDefault="00672A64" w:rsidP="00555C5E">
      <w:pPr>
        <w:pStyle w:val="plain"/>
        <w:numPr>
          <w:ilvl w:val="3"/>
          <w:numId w:val="16"/>
        </w:numPr>
        <w:shd w:val="clear" w:color="auto" w:fill="FFFFFF"/>
        <w:tabs>
          <w:tab w:val="left" w:pos="2880"/>
        </w:tabs>
        <w:spacing w:before="0" w:beforeAutospacing="0" w:after="0" w:afterAutospacing="0"/>
        <w:ind w:left="288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“Si, gracias.”  Saca la tarjeta</w:t>
      </w:r>
      <w:r w:rsidR="007A7D98">
        <w:rPr>
          <w:rFonts w:asciiTheme="minorBidi" w:hAnsiTheme="minorBidi" w:cstheme="minorBidi"/>
          <w:sz w:val="32"/>
          <w:szCs w:val="32"/>
          <w:lang w:val="es-MX"/>
        </w:rPr>
        <w:t xml:space="preserve"> de la bolsa o la cartera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, lee </w:t>
      </w:r>
      <w:r w:rsidR="00A05BCC">
        <w:rPr>
          <w:rFonts w:asciiTheme="minorBidi" w:hAnsiTheme="minorBidi" w:cstheme="minorBidi"/>
          <w:sz w:val="32"/>
          <w:szCs w:val="32"/>
          <w:lang w:val="es-MX"/>
        </w:rPr>
        <w:t xml:space="preserve">lo básico de enfrente, el versículo, y entrega la tarjeta. </w:t>
      </w:r>
    </w:p>
    <w:p w14:paraId="39A95605" w14:textId="23E85068" w:rsidR="00A41833" w:rsidRDefault="00A41833" w:rsidP="00A41833">
      <w:pPr>
        <w:pStyle w:val="plain"/>
        <w:shd w:val="clear" w:color="auto" w:fill="FFFFFF"/>
        <w:tabs>
          <w:tab w:val="left" w:pos="2880"/>
        </w:tabs>
        <w:spacing w:before="0" w:beforeAutospacing="0" w:after="0" w:afterAutospacing="0"/>
        <w:ind w:left="288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Si se puede seguir platicando, continua hacia el evangelio.</w:t>
      </w:r>
    </w:p>
    <w:p w14:paraId="557459B5" w14:textId="1197B7D3" w:rsidR="00555C5E" w:rsidRDefault="00555C5E" w:rsidP="00555C5E">
      <w:pPr>
        <w:pStyle w:val="plain"/>
        <w:numPr>
          <w:ilvl w:val="3"/>
          <w:numId w:val="16"/>
        </w:numPr>
        <w:shd w:val="clear" w:color="auto" w:fill="FFFFFF"/>
        <w:tabs>
          <w:tab w:val="left" w:pos="2880"/>
        </w:tabs>
        <w:spacing w:before="0" w:beforeAutospacing="0" w:after="0" w:afterAutospacing="0"/>
        <w:ind w:left="288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“No.” Despídete. </w:t>
      </w:r>
    </w:p>
    <w:p w14:paraId="20663B7C" w14:textId="77777777" w:rsidR="00707ECE" w:rsidRDefault="00707ECE" w:rsidP="00D57D76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796608E0" w14:textId="0DA15B13" w:rsidR="006C304E" w:rsidRDefault="006C304E" w:rsidP="004C3EC9">
      <w:pPr>
        <w:pStyle w:val="plai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Práctica</w:t>
      </w:r>
      <w:r w:rsidR="00BE783A">
        <w:rPr>
          <w:rFonts w:asciiTheme="minorBidi" w:hAnsiTheme="minorBidi" w:cstheme="minorBidi"/>
          <w:sz w:val="32"/>
          <w:szCs w:val="32"/>
          <w:lang w:val="es-MX"/>
        </w:rPr>
        <w:t>:</w:t>
      </w:r>
    </w:p>
    <w:p w14:paraId="761B38E9" w14:textId="03D04CFA" w:rsidR="00BE783A" w:rsidRDefault="00BE783A" w:rsidP="00BE783A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En la iglesia</w:t>
      </w:r>
    </w:p>
    <w:p w14:paraId="446266A3" w14:textId="0E818A44" w:rsidR="001B3F05" w:rsidRDefault="00947DF7" w:rsidP="001B3F05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Demostración de parte del entrenador.</w:t>
      </w:r>
    </w:p>
    <w:p w14:paraId="1B47EB51" w14:textId="44747034" w:rsidR="00947DF7" w:rsidRDefault="00947DF7" w:rsidP="001B3F05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Actividad </w:t>
      </w:r>
      <w:r w:rsidR="00A326AE">
        <w:rPr>
          <w:rFonts w:asciiTheme="minorBidi" w:hAnsiTheme="minorBidi" w:cstheme="minorBidi"/>
          <w:sz w:val="32"/>
          <w:szCs w:val="32"/>
          <w:lang w:val="es-MX"/>
        </w:rPr>
        <w:t>–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A326AE">
        <w:rPr>
          <w:rFonts w:asciiTheme="minorBidi" w:hAnsiTheme="minorBidi" w:cstheme="minorBidi"/>
          <w:sz w:val="32"/>
          <w:szCs w:val="32"/>
          <w:lang w:val="es-MX"/>
        </w:rPr>
        <w:t>en pare</w:t>
      </w:r>
      <w:r w:rsidR="00BD7102">
        <w:rPr>
          <w:rFonts w:asciiTheme="minorBidi" w:hAnsiTheme="minorBidi" w:cstheme="minorBidi"/>
          <w:sz w:val="32"/>
          <w:szCs w:val="32"/>
          <w:lang w:val="es-MX"/>
        </w:rPr>
        <w:t>jas</w:t>
      </w:r>
    </w:p>
    <w:p w14:paraId="5600C9D8" w14:textId="77777777" w:rsidR="00A326AE" w:rsidRDefault="00A326AE" w:rsidP="00A326AE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En la casa</w:t>
      </w:r>
    </w:p>
    <w:p w14:paraId="2EAE093C" w14:textId="1093FCF1" w:rsidR="00A326AE" w:rsidRDefault="00E0371D" w:rsidP="00B276E2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Repaso de ideas previas</w:t>
      </w:r>
    </w:p>
    <w:p w14:paraId="070944D1" w14:textId="2EEBDF45" w:rsidR="00E0371D" w:rsidRDefault="00E0371D" w:rsidP="00B276E2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Repaso de versículos evangel</w:t>
      </w:r>
      <w:r w:rsidR="007E1133">
        <w:rPr>
          <w:rFonts w:asciiTheme="minorBidi" w:hAnsiTheme="minorBidi" w:cstheme="minorBidi"/>
          <w:sz w:val="32"/>
          <w:szCs w:val="32"/>
          <w:lang w:val="es-MX"/>
        </w:rPr>
        <w:t>í</w:t>
      </w:r>
      <w:r>
        <w:rPr>
          <w:rFonts w:asciiTheme="minorBidi" w:hAnsiTheme="minorBidi" w:cstheme="minorBidi"/>
          <w:sz w:val="32"/>
          <w:szCs w:val="32"/>
          <w:lang w:val="es-MX"/>
        </w:rPr>
        <w:t>sticos</w:t>
      </w:r>
    </w:p>
    <w:p w14:paraId="0E3D88EB" w14:textId="3330B0DB" w:rsidR="007E1133" w:rsidRDefault="007E1133" w:rsidP="00B276E2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Vestirse apropiadamente para el lugar donde se va a evangelizar</w:t>
      </w:r>
      <w:r w:rsidR="00DD1A6F">
        <w:rPr>
          <w:rFonts w:asciiTheme="minorBidi" w:hAnsiTheme="minorBidi" w:cstheme="minorBidi"/>
          <w:sz w:val="32"/>
          <w:szCs w:val="32"/>
          <w:lang w:val="es-MX"/>
        </w:rPr>
        <w:t xml:space="preserve"> ya al salir</w:t>
      </w:r>
      <w:r w:rsidR="00FE0BA7">
        <w:rPr>
          <w:rFonts w:asciiTheme="minorBidi" w:hAnsiTheme="minorBidi" w:cstheme="minorBidi"/>
          <w:sz w:val="32"/>
          <w:szCs w:val="32"/>
          <w:lang w:val="es-MX"/>
        </w:rPr>
        <w:t>.</w:t>
      </w:r>
    </w:p>
    <w:p w14:paraId="3C86C9BE" w14:textId="4B5A5E80" w:rsidR="00F64DA9" w:rsidRDefault="00A326AE" w:rsidP="00F64DA9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44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En donde andes</w:t>
      </w:r>
      <w:r w:rsidR="00F64DA9">
        <w:rPr>
          <w:rFonts w:asciiTheme="minorBidi" w:hAnsiTheme="minorBidi" w:cstheme="minorBidi"/>
          <w:sz w:val="32"/>
          <w:szCs w:val="32"/>
          <w:lang w:val="es-MX"/>
        </w:rPr>
        <w:t>, piensa y ora de esto</w:t>
      </w:r>
      <w:r w:rsidR="00D57D76">
        <w:rPr>
          <w:rFonts w:asciiTheme="minorBidi" w:hAnsiTheme="minorBidi" w:cstheme="minorBidi"/>
          <w:sz w:val="32"/>
          <w:szCs w:val="32"/>
          <w:lang w:val="es-MX"/>
        </w:rPr>
        <w:t xml:space="preserve">.  </w:t>
      </w:r>
      <w:r w:rsidR="009E70D0" w:rsidRPr="009E70D0">
        <w:rPr>
          <w:rFonts w:asciiTheme="minorBidi" w:hAnsiTheme="minorBidi" w:cstheme="minorBidi"/>
          <w:sz w:val="32"/>
          <w:szCs w:val="32"/>
          <w:lang w:val="es-MX"/>
        </w:rPr>
        <w:t>1 Tesalonicenses 5:</w:t>
      </w:r>
      <w:r w:rsidR="00F64DA9" w:rsidRPr="00F64DA9">
        <w:rPr>
          <w:lang w:val="es-MX"/>
        </w:rPr>
        <w:t xml:space="preserve"> </w:t>
      </w:r>
      <w:r w:rsidR="00F64DA9" w:rsidRPr="00F64DA9">
        <w:rPr>
          <w:rFonts w:asciiTheme="minorBidi" w:hAnsiTheme="minorBidi" w:cstheme="minorBidi"/>
          <w:sz w:val="32"/>
          <w:szCs w:val="32"/>
          <w:lang w:val="es-MX"/>
        </w:rPr>
        <w:t>16 Estad siempre gozosos. 17 Orad sin cesar. 18 Dad gracias en todo, porque esta es la voluntad de Dios para con vosotros en Cristo Jesús. 19 No apaguéis al Espíritu.</w:t>
      </w:r>
    </w:p>
    <w:p w14:paraId="6EF35FEE" w14:textId="77777777" w:rsidR="001B3F05" w:rsidRDefault="001B3F05" w:rsidP="00D57D76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5ED2F551" w14:textId="77777777" w:rsidR="001B3F05" w:rsidRDefault="001B4EED" w:rsidP="004C3EC9">
      <w:pPr>
        <w:pStyle w:val="plai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Detalles</w:t>
      </w:r>
    </w:p>
    <w:p w14:paraId="2E7260D3" w14:textId="33F7E0AF" w:rsidR="006C304E" w:rsidRDefault="001B3F05" w:rsidP="001B3F05">
      <w:pPr>
        <w:pStyle w:val="plain"/>
        <w:shd w:val="clear" w:color="auto" w:fill="FFFFFF"/>
        <w:spacing w:before="0" w:beforeAutospacing="0" w:after="0" w:afterAutospacing="0"/>
        <w:ind w:left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Cada iglesia debe considerar </w:t>
      </w:r>
      <w:r w:rsidR="00E720E9">
        <w:rPr>
          <w:rFonts w:asciiTheme="minorBidi" w:hAnsiTheme="minorBidi" w:cstheme="minorBidi"/>
          <w:sz w:val="32"/>
          <w:szCs w:val="32"/>
          <w:lang w:val="es-MX"/>
        </w:rPr>
        <w:t>y calendarizar estas actividades:</w:t>
      </w:r>
      <w:r w:rsidR="001B4EED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</w:p>
    <w:p w14:paraId="103D3A7B" w14:textId="06225F4D" w:rsidR="001B4EED" w:rsidRDefault="001B4EED" w:rsidP="004C3EC9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Lugar</w:t>
      </w:r>
      <w:r w:rsidR="009F500F">
        <w:rPr>
          <w:rFonts w:asciiTheme="minorBidi" w:hAnsiTheme="minorBidi" w:cstheme="minorBidi"/>
          <w:sz w:val="32"/>
          <w:szCs w:val="32"/>
          <w:lang w:val="es-MX"/>
        </w:rPr>
        <w:t>:</w:t>
      </w:r>
    </w:p>
    <w:p w14:paraId="1F2AE12A" w14:textId="12B9E0DD" w:rsidR="009F500F" w:rsidRDefault="00834370" w:rsidP="009F500F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L</w:t>
      </w:r>
      <w:r w:rsidR="009F500F">
        <w:rPr>
          <w:rFonts w:asciiTheme="minorBidi" w:hAnsiTheme="minorBidi" w:cstheme="minorBidi"/>
          <w:sz w:val="32"/>
          <w:szCs w:val="32"/>
          <w:lang w:val="es-MX"/>
        </w:rPr>
        <w:t>ugares abiertos</w:t>
      </w:r>
    </w:p>
    <w:p w14:paraId="413797DC" w14:textId="0FF3A242" w:rsidR="00834370" w:rsidRDefault="00834370" w:rsidP="00834370">
      <w:pPr>
        <w:pStyle w:val="plain"/>
        <w:numPr>
          <w:ilvl w:val="3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Parques</w:t>
      </w:r>
    </w:p>
    <w:p w14:paraId="1133AEB6" w14:textId="3EC8C479" w:rsidR="00834370" w:rsidRDefault="00731482" w:rsidP="00834370">
      <w:pPr>
        <w:pStyle w:val="plain"/>
        <w:numPr>
          <w:ilvl w:val="3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lastRenderedPageBreak/>
        <w:t xml:space="preserve">…donde andes diario; este es </w:t>
      </w:r>
      <w:r w:rsidR="00C50ECE">
        <w:rPr>
          <w:rFonts w:asciiTheme="minorBidi" w:hAnsiTheme="minorBidi" w:cstheme="minorBidi"/>
          <w:sz w:val="32"/>
          <w:szCs w:val="32"/>
          <w:lang w:val="es-MX"/>
        </w:rPr>
        <w:t>una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manera</w:t>
      </w:r>
      <w:r w:rsidR="00C50ECE">
        <w:rPr>
          <w:rFonts w:asciiTheme="minorBidi" w:hAnsiTheme="minorBidi" w:cstheme="minorBidi"/>
          <w:sz w:val="32"/>
          <w:szCs w:val="32"/>
          <w:lang w:val="es-MX"/>
        </w:rPr>
        <w:t xml:space="preserve"> muy sencilla de evangelizar.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</w:p>
    <w:p w14:paraId="54CFC6E7" w14:textId="7641728D" w:rsidR="00834370" w:rsidRDefault="00834370" w:rsidP="009F500F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Lugares cerrados</w:t>
      </w:r>
    </w:p>
    <w:p w14:paraId="49E31BFA" w14:textId="2E54D761" w:rsidR="009320FE" w:rsidRDefault="00C72CF5" w:rsidP="009320FE">
      <w:pPr>
        <w:pStyle w:val="plain"/>
        <w:numPr>
          <w:ilvl w:val="3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Tiendas</w:t>
      </w:r>
    </w:p>
    <w:p w14:paraId="14178421" w14:textId="2D55BA04" w:rsidR="00C72CF5" w:rsidRDefault="00C72CF5" w:rsidP="009320FE">
      <w:pPr>
        <w:pStyle w:val="plain"/>
        <w:numPr>
          <w:ilvl w:val="3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Malls</w:t>
      </w:r>
    </w:p>
    <w:p w14:paraId="7066DF0C" w14:textId="6A29279C" w:rsidR="001B4EED" w:rsidRDefault="001B4EED" w:rsidP="004C3EC9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Fecha</w:t>
      </w:r>
    </w:p>
    <w:p w14:paraId="3D2EE798" w14:textId="72571D70" w:rsidR="00FD1014" w:rsidRDefault="00772147" w:rsidP="00FD1014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Parte del programa de evangelismo de la iglesia</w:t>
      </w:r>
    </w:p>
    <w:p w14:paraId="1B73BE83" w14:textId="24AEEDCD" w:rsidR="00772147" w:rsidRDefault="00772147" w:rsidP="00FD1014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Dirigido por una persona</w:t>
      </w:r>
      <w:r w:rsidR="00C726EA">
        <w:rPr>
          <w:rFonts w:asciiTheme="minorBidi" w:hAnsiTheme="minorBidi" w:cstheme="minorBidi"/>
          <w:sz w:val="32"/>
          <w:szCs w:val="32"/>
          <w:lang w:val="es-MX"/>
        </w:rPr>
        <w:t xml:space="preserve">; debe revisar que la fecha </w:t>
      </w:r>
      <w:r w:rsidR="000F0191">
        <w:rPr>
          <w:rFonts w:asciiTheme="minorBidi" w:hAnsiTheme="minorBidi" w:cstheme="minorBidi"/>
          <w:sz w:val="32"/>
          <w:szCs w:val="32"/>
          <w:lang w:val="es-MX"/>
        </w:rPr>
        <w:t>no obstruya con otras actividades de la iglesia.</w:t>
      </w:r>
    </w:p>
    <w:p w14:paraId="332CB8CD" w14:textId="77777777" w:rsidR="000F0191" w:rsidRDefault="000F0191" w:rsidP="00FD1014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7FF70791" w14:textId="46578BF3" w:rsidR="00B276E2" w:rsidRDefault="006E1E0A" w:rsidP="004C3EC9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Preparación personal</w:t>
      </w:r>
    </w:p>
    <w:p w14:paraId="529CE961" w14:textId="77777777" w:rsidR="00B276E2" w:rsidRDefault="00B276E2" w:rsidP="00B276E2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Ir comido o con planes específicos para la comida</w:t>
      </w:r>
    </w:p>
    <w:p w14:paraId="68B21B42" w14:textId="77777777" w:rsidR="00B276E2" w:rsidRDefault="00B276E2" w:rsidP="00B276E2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Poner un límite de tiempo; si se extiende, los encargados de orar deben de estar cerca.</w:t>
      </w:r>
    </w:p>
    <w:p w14:paraId="44DB60B6" w14:textId="77777777" w:rsidR="00700A06" w:rsidRDefault="00700A06" w:rsidP="004C3EC9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4D337D34" w14:textId="64A690CE" w:rsidR="006E1E0A" w:rsidRDefault="006E1E0A" w:rsidP="006E1E0A">
      <w:pPr>
        <w:pStyle w:val="plain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Programa</w:t>
      </w:r>
      <w:r w:rsidR="008D39F4">
        <w:rPr>
          <w:rFonts w:asciiTheme="minorBidi" w:hAnsiTheme="minorBidi" w:cstheme="minorBidi"/>
          <w:sz w:val="32"/>
          <w:szCs w:val="32"/>
          <w:lang w:val="es-MX"/>
        </w:rPr>
        <w:t xml:space="preserve"> (sugerido)</w:t>
      </w:r>
    </w:p>
    <w:p w14:paraId="6C4F51A2" w14:textId="3CBD114C" w:rsidR="006B6094" w:rsidRDefault="00EE7BCB" w:rsidP="006B6094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Reunión</w:t>
      </w:r>
      <w:r w:rsidR="00235C91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primaria </w:t>
      </w:r>
      <w:r w:rsidR="00D950F4">
        <w:rPr>
          <w:rFonts w:asciiTheme="minorBidi" w:hAnsiTheme="minorBidi" w:cstheme="minorBidi"/>
          <w:sz w:val="32"/>
          <w:szCs w:val="32"/>
          <w:lang w:val="es-MX"/>
        </w:rPr>
        <w:t xml:space="preserve">de grupo, lugar </w:t>
      </w:r>
      <w:proofErr w:type="spellStart"/>
      <w:r w:rsidR="00D950F4">
        <w:rPr>
          <w:rFonts w:asciiTheme="minorBidi" w:hAnsiTheme="minorBidi" w:cstheme="minorBidi"/>
          <w:sz w:val="32"/>
          <w:szCs w:val="32"/>
          <w:lang w:val="es-MX"/>
        </w:rPr>
        <w:t>especifico</w:t>
      </w:r>
      <w:proofErr w:type="spellEnd"/>
      <w:r w:rsidR="00D950F4">
        <w:rPr>
          <w:rFonts w:asciiTheme="minorBidi" w:hAnsiTheme="minorBidi" w:cstheme="minorBidi"/>
          <w:sz w:val="32"/>
          <w:szCs w:val="32"/>
          <w:lang w:val="es-MX"/>
        </w:rPr>
        <w:t xml:space="preserve"> en el mall; 10</w:t>
      </w:r>
      <w:r w:rsidR="001010ED">
        <w:rPr>
          <w:rFonts w:asciiTheme="minorBidi" w:hAnsiTheme="minorBidi" w:cstheme="minorBidi"/>
          <w:sz w:val="32"/>
          <w:szCs w:val="32"/>
          <w:lang w:val="es-MX"/>
        </w:rPr>
        <w:t>-</w:t>
      </w:r>
      <w:r w:rsidR="00D950F4">
        <w:rPr>
          <w:rFonts w:asciiTheme="minorBidi" w:hAnsiTheme="minorBidi" w:cstheme="minorBidi"/>
          <w:sz w:val="32"/>
          <w:szCs w:val="32"/>
          <w:lang w:val="es-MX"/>
        </w:rPr>
        <w:t>10:30am</w:t>
      </w:r>
      <w:r w:rsidR="00006DB1">
        <w:rPr>
          <w:rFonts w:asciiTheme="minorBidi" w:hAnsiTheme="minorBidi" w:cstheme="minorBidi"/>
          <w:sz w:val="32"/>
          <w:szCs w:val="32"/>
          <w:lang w:val="es-MX"/>
        </w:rPr>
        <w:t xml:space="preserve">; </w:t>
      </w:r>
      <w:r w:rsidR="007F6D6A">
        <w:rPr>
          <w:rFonts w:asciiTheme="minorBidi" w:hAnsiTheme="minorBidi" w:cstheme="minorBidi"/>
          <w:sz w:val="32"/>
          <w:szCs w:val="32"/>
          <w:lang w:val="es-MX"/>
        </w:rPr>
        <w:t>media hora.</w:t>
      </w:r>
    </w:p>
    <w:p w14:paraId="691F5EA0" w14:textId="766E8122" w:rsidR="001010ED" w:rsidRDefault="001010ED" w:rsidP="006B6094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Evangelismo: 10:30am – 12pm</w:t>
      </w:r>
      <w:r w:rsidR="00006DB1">
        <w:rPr>
          <w:rFonts w:asciiTheme="minorBidi" w:hAnsiTheme="minorBidi" w:cstheme="minorBidi"/>
          <w:sz w:val="32"/>
          <w:szCs w:val="32"/>
          <w:lang w:val="es-MX"/>
        </w:rPr>
        <w:t>; 1 hora y media.</w:t>
      </w:r>
    </w:p>
    <w:p w14:paraId="2FE72EBC" w14:textId="4389147E" w:rsidR="001010ED" w:rsidRDefault="00E738EC" w:rsidP="006B6094">
      <w:pPr>
        <w:pStyle w:val="plain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2160" w:hanging="72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Reunión</w:t>
      </w:r>
      <w:r w:rsidR="00EE7BCB">
        <w:rPr>
          <w:rFonts w:asciiTheme="minorBidi" w:hAnsiTheme="minorBidi" w:cstheme="minorBidi"/>
          <w:sz w:val="32"/>
          <w:szCs w:val="32"/>
          <w:lang w:val="es-MX"/>
        </w:rPr>
        <w:t xml:space="preserve"> final de grupo, </w:t>
      </w:r>
      <w:r w:rsidR="00006DB1">
        <w:rPr>
          <w:rFonts w:asciiTheme="minorBidi" w:hAnsiTheme="minorBidi" w:cstheme="minorBidi"/>
          <w:sz w:val="32"/>
          <w:szCs w:val="32"/>
          <w:lang w:val="es-MX"/>
        </w:rPr>
        <w:t xml:space="preserve">lugar </w:t>
      </w:r>
      <w:r>
        <w:rPr>
          <w:rFonts w:asciiTheme="minorBidi" w:hAnsiTheme="minorBidi" w:cstheme="minorBidi"/>
          <w:sz w:val="32"/>
          <w:szCs w:val="32"/>
          <w:lang w:val="es-MX"/>
        </w:rPr>
        <w:t>específico</w:t>
      </w:r>
      <w:r w:rsidR="00006DB1">
        <w:rPr>
          <w:rFonts w:asciiTheme="minorBidi" w:hAnsiTheme="minorBidi" w:cstheme="minorBidi"/>
          <w:sz w:val="32"/>
          <w:szCs w:val="32"/>
          <w:lang w:val="es-MX"/>
        </w:rPr>
        <w:t>; 12pm.  15 minutos.</w:t>
      </w:r>
    </w:p>
    <w:p w14:paraId="3D779B4D" w14:textId="77777777" w:rsidR="00700A06" w:rsidRDefault="00700A06" w:rsidP="004C3EC9">
      <w:pPr>
        <w:pStyle w:val="plain"/>
        <w:shd w:val="clear" w:color="auto" w:fill="FFFFFF"/>
        <w:spacing w:before="0" w:beforeAutospacing="0" w:after="0" w:afterAutospacing="0"/>
        <w:ind w:left="720"/>
        <w:rPr>
          <w:rFonts w:asciiTheme="minorBidi" w:hAnsiTheme="minorBidi" w:cstheme="minorBidi"/>
          <w:sz w:val="32"/>
          <w:szCs w:val="32"/>
          <w:lang w:val="es-MX"/>
        </w:rPr>
      </w:pPr>
    </w:p>
    <w:p w14:paraId="474E0B4A" w14:textId="7EE76704" w:rsidR="006C304E" w:rsidRDefault="00E738EC" w:rsidP="00E738EC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>Conclusión:</w:t>
      </w:r>
    </w:p>
    <w:p w14:paraId="44F25086" w14:textId="77777777" w:rsidR="00E738EC" w:rsidRDefault="00E738EC" w:rsidP="00E738EC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259E7ADD" w14:textId="75321260" w:rsidR="008F6324" w:rsidRDefault="004747C1" w:rsidP="004C3EC9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 w:rsidRPr="004747C1">
        <w:rPr>
          <w:rFonts w:asciiTheme="minorBidi" w:hAnsiTheme="minorBidi" w:cstheme="minorBidi"/>
          <w:sz w:val="32"/>
          <w:szCs w:val="32"/>
          <w:lang w:val="es-MX"/>
        </w:rPr>
        <w:t>Mateo 11:12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 - </w:t>
      </w:r>
      <w:r w:rsidRPr="004747C1">
        <w:rPr>
          <w:rFonts w:asciiTheme="minorBidi" w:hAnsiTheme="minorBidi" w:cstheme="minorBidi"/>
          <w:sz w:val="32"/>
          <w:szCs w:val="32"/>
          <w:lang w:val="es-MX"/>
        </w:rPr>
        <w:t>Desde los días de Juan el Bautista hasta ahora, el reino de los cielos sufre violencia, y los violentos lo arrebatan.</w:t>
      </w:r>
    </w:p>
    <w:p w14:paraId="1268390C" w14:textId="77777777" w:rsidR="008F6324" w:rsidRDefault="008F6324" w:rsidP="004C3EC9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75B320D8" w14:textId="6D84D17A" w:rsidR="001133BB" w:rsidRDefault="001133BB" w:rsidP="004C3EC9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Violencia: </w:t>
      </w:r>
      <w:r w:rsidR="00695F04" w:rsidRPr="00695F04">
        <w:rPr>
          <w:rFonts w:asciiTheme="minorBidi" w:hAnsiTheme="minorBidi" w:cstheme="minorBidi"/>
          <w:sz w:val="32"/>
          <w:szCs w:val="32"/>
          <w:lang w:val="es-MX"/>
        </w:rPr>
        <w:t xml:space="preserve">971 </w:t>
      </w:r>
      <w:proofErr w:type="spellStart"/>
      <w:r w:rsidR="00695F04" w:rsidRPr="00695F04">
        <w:rPr>
          <w:rFonts w:asciiTheme="minorBidi" w:hAnsiTheme="minorBidi" w:cstheme="minorBidi"/>
          <w:sz w:val="32"/>
          <w:szCs w:val="32"/>
          <w:lang w:val="es-MX"/>
        </w:rPr>
        <w:t>biázō</w:t>
      </w:r>
      <w:proofErr w:type="spellEnd"/>
      <w:r w:rsidR="00695F04" w:rsidRPr="00695F04">
        <w:rPr>
          <w:rFonts w:asciiTheme="minorBidi" w:hAnsiTheme="minorBidi" w:cstheme="minorBidi"/>
          <w:sz w:val="32"/>
          <w:szCs w:val="32"/>
          <w:lang w:val="es-MX"/>
        </w:rPr>
        <w:t xml:space="preserve"> – apropiadamente, usar el poder para apoderarse por la fuerza, apoderarse de algo con agresividad positiva. 971 /</w:t>
      </w:r>
      <w:proofErr w:type="spellStart"/>
      <w:r w:rsidR="00695F04" w:rsidRPr="00695F04">
        <w:rPr>
          <w:rFonts w:asciiTheme="minorBidi" w:hAnsiTheme="minorBidi" w:cstheme="minorBidi"/>
          <w:sz w:val="32"/>
          <w:szCs w:val="32"/>
          <w:lang w:val="es-MX"/>
        </w:rPr>
        <w:t>biázō</w:t>
      </w:r>
      <w:proofErr w:type="spellEnd"/>
      <w:r w:rsidR="00695F04" w:rsidRPr="00695F04">
        <w:rPr>
          <w:rFonts w:asciiTheme="minorBidi" w:hAnsiTheme="minorBidi" w:cstheme="minorBidi"/>
          <w:sz w:val="32"/>
          <w:szCs w:val="32"/>
          <w:lang w:val="es-MX"/>
        </w:rPr>
        <w:t xml:space="preserve"> ("avanzar con fuerza") sólo se usa dos veces en el NT (ambas veces de manera positiva).</w:t>
      </w:r>
    </w:p>
    <w:p w14:paraId="3F191B63" w14:textId="77777777" w:rsidR="001133BB" w:rsidRDefault="001133BB" w:rsidP="004C3EC9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5C78C73F" w14:textId="50A39BA3" w:rsidR="00287E22" w:rsidRDefault="00287E22" w:rsidP="004C3EC9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lastRenderedPageBreak/>
        <w:t>Los violentos:</w:t>
      </w:r>
      <w:r w:rsidR="005A47A5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5A47A5" w:rsidRPr="005A47A5">
        <w:rPr>
          <w:rFonts w:asciiTheme="minorBidi" w:hAnsiTheme="minorBidi" w:cstheme="minorBidi"/>
          <w:sz w:val="32"/>
          <w:szCs w:val="32"/>
          <w:lang w:val="es-MX"/>
        </w:rPr>
        <w:t xml:space="preserve">973 sesgos – </w:t>
      </w:r>
      <w:proofErr w:type="gramStart"/>
      <w:r w:rsidR="005A47A5" w:rsidRPr="005A47A5">
        <w:rPr>
          <w:rFonts w:asciiTheme="minorBidi" w:hAnsiTheme="minorBidi" w:cstheme="minorBidi"/>
          <w:sz w:val="32"/>
          <w:szCs w:val="32"/>
          <w:lang w:val="es-MX"/>
        </w:rPr>
        <w:t>asertividad positiva</w:t>
      </w:r>
      <w:proofErr w:type="gramEnd"/>
      <w:r w:rsidR="005A47A5" w:rsidRPr="005A47A5">
        <w:rPr>
          <w:rFonts w:asciiTheme="minorBidi" w:hAnsiTheme="minorBidi" w:cstheme="minorBidi"/>
          <w:sz w:val="32"/>
          <w:szCs w:val="32"/>
          <w:lang w:val="es-MX"/>
        </w:rPr>
        <w:t>; Se usa para referirse al creyente que vive en fe ("las persuasiones trabajadas por Dios") guiándolos y capacitándolos para actuar con fuerza, es decir, "encendidos" por Dios para actuar según Su revelación. Se usa sólo en Mt 11:12. Véase 971 (</w:t>
      </w:r>
      <w:proofErr w:type="spellStart"/>
      <w:r w:rsidR="005A47A5" w:rsidRPr="005A47A5">
        <w:rPr>
          <w:rFonts w:asciiTheme="minorBidi" w:hAnsiTheme="minorBidi" w:cstheme="minorBidi"/>
          <w:sz w:val="32"/>
          <w:szCs w:val="32"/>
          <w:lang w:val="es-MX"/>
        </w:rPr>
        <w:t>biazō</w:t>
      </w:r>
      <w:proofErr w:type="spellEnd"/>
      <w:r w:rsidR="005A47A5" w:rsidRPr="005A47A5">
        <w:rPr>
          <w:rFonts w:asciiTheme="minorBidi" w:hAnsiTheme="minorBidi" w:cstheme="minorBidi"/>
          <w:sz w:val="32"/>
          <w:szCs w:val="32"/>
          <w:lang w:val="es-MX"/>
        </w:rPr>
        <w:t>).</w:t>
      </w:r>
      <w:r w:rsidR="0027694F">
        <w:rPr>
          <w:rStyle w:val="FootnoteReference"/>
          <w:rFonts w:asciiTheme="minorBidi" w:hAnsiTheme="minorBidi" w:cstheme="minorBidi"/>
          <w:sz w:val="32"/>
          <w:szCs w:val="32"/>
          <w:lang w:val="es-MX"/>
        </w:rPr>
        <w:footnoteReference w:id="1"/>
      </w:r>
    </w:p>
    <w:p w14:paraId="3387DFE8" w14:textId="77777777" w:rsidR="00287E22" w:rsidRDefault="00287E22" w:rsidP="004C3EC9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p w14:paraId="2FE15970" w14:textId="5BAB2B29" w:rsidR="00287E22" w:rsidRDefault="00287E22" w:rsidP="004C3EC9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  <w:r>
        <w:rPr>
          <w:rFonts w:asciiTheme="minorBidi" w:hAnsiTheme="minorBidi" w:cstheme="minorBidi"/>
          <w:sz w:val="32"/>
          <w:szCs w:val="32"/>
          <w:lang w:val="es-MX"/>
        </w:rPr>
        <w:t xml:space="preserve">Lo arrebatan: </w:t>
      </w:r>
      <w:r w:rsidR="0027694F" w:rsidRPr="0027694F">
        <w:rPr>
          <w:rFonts w:asciiTheme="minorBidi" w:hAnsiTheme="minorBidi" w:cstheme="minorBidi"/>
          <w:sz w:val="32"/>
          <w:szCs w:val="32"/>
          <w:lang w:val="es-MX"/>
        </w:rPr>
        <w:t xml:space="preserve">726 </w:t>
      </w:r>
      <w:proofErr w:type="spellStart"/>
      <w:r w:rsidR="0027694F" w:rsidRPr="0027694F">
        <w:rPr>
          <w:rFonts w:asciiTheme="minorBidi" w:hAnsiTheme="minorBidi" w:cstheme="minorBidi"/>
          <w:sz w:val="32"/>
          <w:szCs w:val="32"/>
          <w:lang w:val="es-MX"/>
        </w:rPr>
        <w:t>harpázō</w:t>
      </w:r>
      <w:proofErr w:type="spellEnd"/>
      <w:r w:rsidR="0027694F">
        <w:rPr>
          <w:rFonts w:asciiTheme="minorBidi" w:hAnsiTheme="minorBidi" w:cstheme="minorBidi"/>
          <w:sz w:val="32"/>
          <w:szCs w:val="32"/>
          <w:lang w:val="es-MX"/>
        </w:rPr>
        <w:t xml:space="preserve"> – </w:t>
      </w:r>
      <w:r>
        <w:rPr>
          <w:rFonts w:asciiTheme="minorBidi" w:hAnsiTheme="minorBidi" w:cstheme="minorBidi"/>
          <w:sz w:val="32"/>
          <w:szCs w:val="32"/>
          <w:lang w:val="es-MX"/>
        </w:rPr>
        <w:t xml:space="preserve">lo </w:t>
      </w:r>
      <w:r w:rsidR="004D3C8C">
        <w:rPr>
          <w:rFonts w:asciiTheme="minorBidi" w:hAnsiTheme="minorBidi" w:cstheme="minorBidi"/>
          <w:sz w:val="32"/>
          <w:szCs w:val="32"/>
          <w:lang w:val="es-MX"/>
        </w:rPr>
        <w:t>toman por fuerza, lo arrebatan, repentina y decisivamente</w:t>
      </w:r>
      <w:r w:rsidR="005D1C53">
        <w:rPr>
          <w:rFonts w:asciiTheme="minorBidi" w:hAnsiTheme="minorBidi" w:cstheme="minorBidi"/>
          <w:sz w:val="32"/>
          <w:szCs w:val="32"/>
          <w:lang w:val="es-MX"/>
        </w:rPr>
        <w:t>, como alguien que se apodera de una recompensa</w:t>
      </w:r>
      <w:r w:rsidR="00A168BC">
        <w:rPr>
          <w:rFonts w:asciiTheme="minorBidi" w:hAnsiTheme="minorBidi" w:cstheme="minorBidi"/>
          <w:sz w:val="32"/>
          <w:szCs w:val="32"/>
          <w:lang w:val="es-MX"/>
        </w:rPr>
        <w:t xml:space="preserve"> </w:t>
      </w:r>
      <w:r w:rsidR="00A168BC" w:rsidRPr="00A168BC">
        <w:rPr>
          <w:rFonts w:asciiTheme="minorBidi" w:hAnsiTheme="minorBidi" w:cstheme="minorBidi"/>
          <w:sz w:val="32"/>
          <w:szCs w:val="32"/>
          <w:lang w:val="es-MX"/>
        </w:rPr>
        <w:t>(botín, un premio); tomar mediante una demostración abierta de fuerza (es decir, no encubierta o secretamente).</w:t>
      </w:r>
      <w:r w:rsidR="00A168BC">
        <w:rPr>
          <w:rStyle w:val="FootnoteReference"/>
          <w:rFonts w:asciiTheme="minorBidi" w:hAnsiTheme="minorBidi" w:cstheme="minorBidi"/>
          <w:sz w:val="32"/>
          <w:szCs w:val="32"/>
          <w:lang w:val="es-MX"/>
        </w:rPr>
        <w:footnoteReference w:id="2"/>
      </w:r>
    </w:p>
    <w:p w14:paraId="0668028F" w14:textId="77777777" w:rsidR="008F6324" w:rsidRPr="00C350E7" w:rsidRDefault="008F6324" w:rsidP="008F6324">
      <w:pPr>
        <w:pStyle w:val="plain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32"/>
          <w:szCs w:val="32"/>
          <w:lang w:val="es-MX"/>
        </w:rPr>
      </w:pPr>
    </w:p>
    <w:sectPr w:rsidR="008F6324" w:rsidRPr="00C350E7" w:rsidSect="0078007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0665" w14:textId="77777777" w:rsidR="0078007D" w:rsidRDefault="0078007D" w:rsidP="001334F2">
      <w:r>
        <w:separator/>
      </w:r>
    </w:p>
  </w:endnote>
  <w:endnote w:type="continuationSeparator" w:id="0">
    <w:p w14:paraId="10EEE93D" w14:textId="77777777" w:rsidR="0078007D" w:rsidRDefault="0078007D" w:rsidP="0013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FF78" w14:textId="77777777" w:rsidR="0078007D" w:rsidRDefault="0078007D" w:rsidP="001334F2">
      <w:r>
        <w:separator/>
      </w:r>
    </w:p>
  </w:footnote>
  <w:footnote w:type="continuationSeparator" w:id="0">
    <w:p w14:paraId="690A0605" w14:textId="77777777" w:rsidR="0078007D" w:rsidRDefault="0078007D" w:rsidP="001334F2">
      <w:r>
        <w:continuationSeparator/>
      </w:r>
    </w:p>
  </w:footnote>
  <w:footnote w:id="1">
    <w:p w14:paraId="2F968A97" w14:textId="0CCD51F5" w:rsidR="0027694F" w:rsidRDefault="00276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E6AF3" w:rsidRPr="00145680">
          <w:rPr>
            <w:rStyle w:val="Hyperlink"/>
          </w:rPr>
          <w:t>https://biblehub.com/greek/973.htm</w:t>
        </w:r>
      </w:hyperlink>
      <w:r w:rsidR="00DE6AF3">
        <w:t xml:space="preserve"> </w:t>
      </w:r>
    </w:p>
  </w:footnote>
  <w:footnote w:id="2">
    <w:p w14:paraId="3FD66B7F" w14:textId="65A3113C" w:rsidR="00A168BC" w:rsidRDefault="00A16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E83DDB" w:rsidRPr="00145680">
          <w:rPr>
            <w:rStyle w:val="Hyperlink"/>
          </w:rPr>
          <w:t>https://biblehub.com/greek/726.htm</w:t>
        </w:r>
      </w:hyperlink>
      <w:r w:rsidR="00E83DDB">
        <w:t xml:space="preserve">;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1DB"/>
    <w:multiLevelType w:val="hybridMultilevel"/>
    <w:tmpl w:val="9268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081"/>
    <w:multiLevelType w:val="hybridMultilevel"/>
    <w:tmpl w:val="315271EC"/>
    <w:lvl w:ilvl="0" w:tplc="1AF46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DF"/>
    <w:multiLevelType w:val="hybridMultilevel"/>
    <w:tmpl w:val="B4CA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DD0"/>
    <w:multiLevelType w:val="hybridMultilevel"/>
    <w:tmpl w:val="4EEC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15E4"/>
    <w:multiLevelType w:val="multilevel"/>
    <w:tmpl w:val="0362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442EE"/>
    <w:multiLevelType w:val="hybridMultilevel"/>
    <w:tmpl w:val="E8E05FBE"/>
    <w:lvl w:ilvl="0" w:tplc="BB84365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399262C3"/>
    <w:multiLevelType w:val="multilevel"/>
    <w:tmpl w:val="5BA6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Bidi" w:eastAsia="Times New Roman" w:hAnsiTheme="minorBid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Theme="minorBidi" w:eastAsia="Times New Roman" w:hAnsiTheme="minorBidi"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7733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63CD06D1"/>
    <w:multiLevelType w:val="hybridMultilevel"/>
    <w:tmpl w:val="DA2C5260"/>
    <w:lvl w:ilvl="0" w:tplc="C1C8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C547C"/>
    <w:multiLevelType w:val="hybridMultilevel"/>
    <w:tmpl w:val="56C8B4D4"/>
    <w:lvl w:ilvl="0" w:tplc="8A4049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6BA2F84"/>
    <w:multiLevelType w:val="multilevel"/>
    <w:tmpl w:val="14F4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F2702"/>
    <w:multiLevelType w:val="multilevel"/>
    <w:tmpl w:val="DFC4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Bidi" w:eastAsia="Times New Roman" w:hAnsiTheme="minorBid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678A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6E7B3B5C"/>
    <w:multiLevelType w:val="multilevel"/>
    <w:tmpl w:val="A20A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"/>
      <w:lvlJc w:val="left"/>
      <w:pPr>
        <w:ind w:left="3960" w:hanging="720"/>
      </w:pPr>
      <w:rPr>
        <w:rFonts w:ascii="Symbol" w:eastAsia="Times New Roman" w:hAnsi="Symbol" w:cstheme="minorBidi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635C4F"/>
    <w:multiLevelType w:val="hybridMultilevel"/>
    <w:tmpl w:val="C2F83498"/>
    <w:lvl w:ilvl="0" w:tplc="F9500F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732003A"/>
    <w:multiLevelType w:val="multilevel"/>
    <w:tmpl w:val="A768B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288112">
    <w:abstractNumId w:val="3"/>
  </w:num>
  <w:num w:numId="2" w16cid:durableId="1024481297">
    <w:abstractNumId w:val="7"/>
  </w:num>
  <w:num w:numId="3" w16cid:durableId="1305620032">
    <w:abstractNumId w:val="1"/>
  </w:num>
  <w:num w:numId="4" w16cid:durableId="1342974257">
    <w:abstractNumId w:val="0"/>
  </w:num>
  <w:num w:numId="5" w16cid:durableId="755320252">
    <w:abstractNumId w:val="13"/>
  </w:num>
  <w:num w:numId="6" w16cid:durableId="1446075067">
    <w:abstractNumId w:val="15"/>
  </w:num>
  <w:num w:numId="7" w16cid:durableId="2050107325">
    <w:abstractNumId w:val="9"/>
  </w:num>
  <w:num w:numId="8" w16cid:durableId="2093357696">
    <w:abstractNumId w:val="4"/>
  </w:num>
  <w:num w:numId="9" w16cid:durableId="932782155">
    <w:abstractNumId w:val="11"/>
  </w:num>
  <w:num w:numId="10" w16cid:durableId="1313832672">
    <w:abstractNumId w:val="2"/>
  </w:num>
  <w:num w:numId="11" w16cid:durableId="210507729">
    <w:abstractNumId w:val="10"/>
  </w:num>
  <w:num w:numId="12" w16cid:durableId="1127117461">
    <w:abstractNumId w:val="14"/>
  </w:num>
  <w:num w:numId="13" w16cid:durableId="885411176">
    <w:abstractNumId w:val="5"/>
  </w:num>
  <w:num w:numId="14" w16cid:durableId="687366947">
    <w:abstractNumId w:val="6"/>
  </w:num>
  <w:num w:numId="15" w16cid:durableId="860780744">
    <w:abstractNumId w:val="8"/>
  </w:num>
  <w:num w:numId="16" w16cid:durableId="931817825">
    <w:abstractNumId w:val="12"/>
  </w:num>
  <w:num w:numId="17" w16cid:durableId="13284398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5F"/>
    <w:rsid w:val="00000017"/>
    <w:rsid w:val="00002290"/>
    <w:rsid w:val="000037BD"/>
    <w:rsid w:val="00004C04"/>
    <w:rsid w:val="00006DB1"/>
    <w:rsid w:val="00010E4A"/>
    <w:rsid w:val="00014046"/>
    <w:rsid w:val="000231A0"/>
    <w:rsid w:val="000270E6"/>
    <w:rsid w:val="000342BE"/>
    <w:rsid w:val="00066E6A"/>
    <w:rsid w:val="00074C9D"/>
    <w:rsid w:val="00082076"/>
    <w:rsid w:val="00090E69"/>
    <w:rsid w:val="00091843"/>
    <w:rsid w:val="000B43EB"/>
    <w:rsid w:val="000D1267"/>
    <w:rsid w:val="000E110E"/>
    <w:rsid w:val="000E2411"/>
    <w:rsid w:val="000E56ED"/>
    <w:rsid w:val="000E5F5A"/>
    <w:rsid w:val="000E7182"/>
    <w:rsid w:val="000F0191"/>
    <w:rsid w:val="000F06AF"/>
    <w:rsid w:val="000F0804"/>
    <w:rsid w:val="000F0A59"/>
    <w:rsid w:val="001010ED"/>
    <w:rsid w:val="001055E6"/>
    <w:rsid w:val="00106236"/>
    <w:rsid w:val="001133BB"/>
    <w:rsid w:val="00120A74"/>
    <w:rsid w:val="001334F2"/>
    <w:rsid w:val="00140FF7"/>
    <w:rsid w:val="00154426"/>
    <w:rsid w:val="001600E9"/>
    <w:rsid w:val="00171F7F"/>
    <w:rsid w:val="00172C19"/>
    <w:rsid w:val="0017362F"/>
    <w:rsid w:val="001805C7"/>
    <w:rsid w:val="00185CCD"/>
    <w:rsid w:val="00191C6C"/>
    <w:rsid w:val="00191DCE"/>
    <w:rsid w:val="001A094A"/>
    <w:rsid w:val="001A6405"/>
    <w:rsid w:val="001B049C"/>
    <w:rsid w:val="001B3F05"/>
    <w:rsid w:val="001B4EED"/>
    <w:rsid w:val="001C08C4"/>
    <w:rsid w:val="001C3D3A"/>
    <w:rsid w:val="001D2545"/>
    <w:rsid w:val="001D2A09"/>
    <w:rsid w:val="001D2A74"/>
    <w:rsid w:val="00212321"/>
    <w:rsid w:val="00220769"/>
    <w:rsid w:val="00220A3D"/>
    <w:rsid w:val="00223621"/>
    <w:rsid w:val="00235B52"/>
    <w:rsid w:val="00235C91"/>
    <w:rsid w:val="00246613"/>
    <w:rsid w:val="00264353"/>
    <w:rsid w:val="00264B01"/>
    <w:rsid w:val="00271743"/>
    <w:rsid w:val="0027694F"/>
    <w:rsid w:val="002810DB"/>
    <w:rsid w:val="002875AC"/>
    <w:rsid w:val="00287E22"/>
    <w:rsid w:val="002A0CB0"/>
    <w:rsid w:val="002B4901"/>
    <w:rsid w:val="002B7B23"/>
    <w:rsid w:val="002C3EDD"/>
    <w:rsid w:val="002D5E44"/>
    <w:rsid w:val="002E14BD"/>
    <w:rsid w:val="002E2294"/>
    <w:rsid w:val="002F0718"/>
    <w:rsid w:val="00301829"/>
    <w:rsid w:val="00302629"/>
    <w:rsid w:val="00310005"/>
    <w:rsid w:val="00316E45"/>
    <w:rsid w:val="00327E62"/>
    <w:rsid w:val="00335BAE"/>
    <w:rsid w:val="00340315"/>
    <w:rsid w:val="003460E4"/>
    <w:rsid w:val="003605AF"/>
    <w:rsid w:val="003752C0"/>
    <w:rsid w:val="003B18E4"/>
    <w:rsid w:val="003B28DF"/>
    <w:rsid w:val="003B4C43"/>
    <w:rsid w:val="003B6BB2"/>
    <w:rsid w:val="003D0DD9"/>
    <w:rsid w:val="003D6CE6"/>
    <w:rsid w:val="003E2BF6"/>
    <w:rsid w:val="003F009F"/>
    <w:rsid w:val="003F7EB3"/>
    <w:rsid w:val="0040581E"/>
    <w:rsid w:val="0040683D"/>
    <w:rsid w:val="00406850"/>
    <w:rsid w:val="004073FD"/>
    <w:rsid w:val="00436B9A"/>
    <w:rsid w:val="004374E7"/>
    <w:rsid w:val="0045100B"/>
    <w:rsid w:val="0045218C"/>
    <w:rsid w:val="004560C0"/>
    <w:rsid w:val="00456505"/>
    <w:rsid w:val="00461BBF"/>
    <w:rsid w:val="004747C1"/>
    <w:rsid w:val="004A5AA8"/>
    <w:rsid w:val="004C3108"/>
    <w:rsid w:val="004C3EC9"/>
    <w:rsid w:val="004D1AF2"/>
    <w:rsid w:val="004D3C8C"/>
    <w:rsid w:val="004D5045"/>
    <w:rsid w:val="004E4AE9"/>
    <w:rsid w:val="00503F89"/>
    <w:rsid w:val="0050443B"/>
    <w:rsid w:val="00506061"/>
    <w:rsid w:val="005220A1"/>
    <w:rsid w:val="0052216B"/>
    <w:rsid w:val="005247B3"/>
    <w:rsid w:val="005306DD"/>
    <w:rsid w:val="00533CAD"/>
    <w:rsid w:val="005458E9"/>
    <w:rsid w:val="00555C5E"/>
    <w:rsid w:val="00557B4C"/>
    <w:rsid w:val="005808D5"/>
    <w:rsid w:val="00585B8D"/>
    <w:rsid w:val="00585F7D"/>
    <w:rsid w:val="00587C34"/>
    <w:rsid w:val="00596B9F"/>
    <w:rsid w:val="005A18C2"/>
    <w:rsid w:val="005A47A5"/>
    <w:rsid w:val="005B5472"/>
    <w:rsid w:val="005C3D1F"/>
    <w:rsid w:val="005C6F7D"/>
    <w:rsid w:val="005D1C53"/>
    <w:rsid w:val="005D5378"/>
    <w:rsid w:val="005D5F54"/>
    <w:rsid w:val="005E1DAC"/>
    <w:rsid w:val="005F392A"/>
    <w:rsid w:val="00604CE7"/>
    <w:rsid w:val="00605C67"/>
    <w:rsid w:val="00611125"/>
    <w:rsid w:val="00616A29"/>
    <w:rsid w:val="00621B7E"/>
    <w:rsid w:val="00625ABA"/>
    <w:rsid w:val="00630BE4"/>
    <w:rsid w:val="00636AE3"/>
    <w:rsid w:val="00636E3F"/>
    <w:rsid w:val="00641E23"/>
    <w:rsid w:val="00642EC8"/>
    <w:rsid w:val="006566C3"/>
    <w:rsid w:val="00656E75"/>
    <w:rsid w:val="0065791C"/>
    <w:rsid w:val="00671E9B"/>
    <w:rsid w:val="00672A64"/>
    <w:rsid w:val="00690AD9"/>
    <w:rsid w:val="00693A5C"/>
    <w:rsid w:val="00695F04"/>
    <w:rsid w:val="006A6830"/>
    <w:rsid w:val="006B6094"/>
    <w:rsid w:val="006C304E"/>
    <w:rsid w:val="006D1AD0"/>
    <w:rsid w:val="006D2FF1"/>
    <w:rsid w:val="006E1E0A"/>
    <w:rsid w:val="006E3083"/>
    <w:rsid w:val="006E49A3"/>
    <w:rsid w:val="006E57A5"/>
    <w:rsid w:val="006E6BB6"/>
    <w:rsid w:val="006F2F37"/>
    <w:rsid w:val="00700A06"/>
    <w:rsid w:val="00700BCB"/>
    <w:rsid w:val="00700ECE"/>
    <w:rsid w:val="007058B9"/>
    <w:rsid w:val="00707ECE"/>
    <w:rsid w:val="00713F6E"/>
    <w:rsid w:val="007241C0"/>
    <w:rsid w:val="00731482"/>
    <w:rsid w:val="0073317C"/>
    <w:rsid w:val="00756A65"/>
    <w:rsid w:val="00772147"/>
    <w:rsid w:val="00777AF9"/>
    <w:rsid w:val="0078001D"/>
    <w:rsid w:val="0078007D"/>
    <w:rsid w:val="00783204"/>
    <w:rsid w:val="00784685"/>
    <w:rsid w:val="00791561"/>
    <w:rsid w:val="00793407"/>
    <w:rsid w:val="007935CB"/>
    <w:rsid w:val="007959B8"/>
    <w:rsid w:val="007A4005"/>
    <w:rsid w:val="007A7D98"/>
    <w:rsid w:val="007B30B8"/>
    <w:rsid w:val="007B5C9F"/>
    <w:rsid w:val="007C01E3"/>
    <w:rsid w:val="007C0EA8"/>
    <w:rsid w:val="007C50E4"/>
    <w:rsid w:val="007D5A8F"/>
    <w:rsid w:val="007D7894"/>
    <w:rsid w:val="007E1133"/>
    <w:rsid w:val="007F3446"/>
    <w:rsid w:val="007F6D6A"/>
    <w:rsid w:val="00802E33"/>
    <w:rsid w:val="0082383A"/>
    <w:rsid w:val="00823D56"/>
    <w:rsid w:val="00834370"/>
    <w:rsid w:val="008361BC"/>
    <w:rsid w:val="00855EA9"/>
    <w:rsid w:val="00856C5F"/>
    <w:rsid w:val="0088306D"/>
    <w:rsid w:val="00893D2D"/>
    <w:rsid w:val="008B104E"/>
    <w:rsid w:val="008C1B00"/>
    <w:rsid w:val="008C2AAF"/>
    <w:rsid w:val="008C301E"/>
    <w:rsid w:val="008C3CB0"/>
    <w:rsid w:val="008D39F4"/>
    <w:rsid w:val="008D71D3"/>
    <w:rsid w:val="008F6324"/>
    <w:rsid w:val="008F6539"/>
    <w:rsid w:val="00900E69"/>
    <w:rsid w:val="00927114"/>
    <w:rsid w:val="00927326"/>
    <w:rsid w:val="009320FE"/>
    <w:rsid w:val="00936A05"/>
    <w:rsid w:val="00936C7C"/>
    <w:rsid w:val="00943BD7"/>
    <w:rsid w:val="00947DF7"/>
    <w:rsid w:val="00950706"/>
    <w:rsid w:val="00956217"/>
    <w:rsid w:val="0096642C"/>
    <w:rsid w:val="00984558"/>
    <w:rsid w:val="00987C82"/>
    <w:rsid w:val="00987F90"/>
    <w:rsid w:val="00994C29"/>
    <w:rsid w:val="0099526F"/>
    <w:rsid w:val="009953AA"/>
    <w:rsid w:val="00995808"/>
    <w:rsid w:val="009A0D3B"/>
    <w:rsid w:val="009A605B"/>
    <w:rsid w:val="009B3136"/>
    <w:rsid w:val="009B5CF6"/>
    <w:rsid w:val="009C0655"/>
    <w:rsid w:val="009C38BE"/>
    <w:rsid w:val="009C680B"/>
    <w:rsid w:val="009D0983"/>
    <w:rsid w:val="009D38B2"/>
    <w:rsid w:val="009E4111"/>
    <w:rsid w:val="009E5FEE"/>
    <w:rsid w:val="009E70D0"/>
    <w:rsid w:val="009E73E5"/>
    <w:rsid w:val="009F03D6"/>
    <w:rsid w:val="009F0477"/>
    <w:rsid w:val="009F500F"/>
    <w:rsid w:val="009F52A0"/>
    <w:rsid w:val="009F5F52"/>
    <w:rsid w:val="00A05BCC"/>
    <w:rsid w:val="00A11A48"/>
    <w:rsid w:val="00A14CDB"/>
    <w:rsid w:val="00A168BC"/>
    <w:rsid w:val="00A22D9F"/>
    <w:rsid w:val="00A326AE"/>
    <w:rsid w:val="00A41833"/>
    <w:rsid w:val="00A57B05"/>
    <w:rsid w:val="00A81DFE"/>
    <w:rsid w:val="00AA3C3E"/>
    <w:rsid w:val="00AA5488"/>
    <w:rsid w:val="00AA5F1D"/>
    <w:rsid w:val="00AA60C0"/>
    <w:rsid w:val="00AA7217"/>
    <w:rsid w:val="00AB5FFA"/>
    <w:rsid w:val="00AD1DDA"/>
    <w:rsid w:val="00AE3DE8"/>
    <w:rsid w:val="00AE76C3"/>
    <w:rsid w:val="00AF2843"/>
    <w:rsid w:val="00AF7221"/>
    <w:rsid w:val="00B01EE8"/>
    <w:rsid w:val="00B07A84"/>
    <w:rsid w:val="00B20292"/>
    <w:rsid w:val="00B23F61"/>
    <w:rsid w:val="00B276E2"/>
    <w:rsid w:val="00B31621"/>
    <w:rsid w:val="00B33D47"/>
    <w:rsid w:val="00B3762F"/>
    <w:rsid w:val="00B40142"/>
    <w:rsid w:val="00B4361E"/>
    <w:rsid w:val="00B57341"/>
    <w:rsid w:val="00B57F1C"/>
    <w:rsid w:val="00B612C6"/>
    <w:rsid w:val="00B66D18"/>
    <w:rsid w:val="00B74274"/>
    <w:rsid w:val="00B76B80"/>
    <w:rsid w:val="00B82B3F"/>
    <w:rsid w:val="00B838E4"/>
    <w:rsid w:val="00B85255"/>
    <w:rsid w:val="00B86CA3"/>
    <w:rsid w:val="00B900AC"/>
    <w:rsid w:val="00B91905"/>
    <w:rsid w:val="00BB473E"/>
    <w:rsid w:val="00BB7BA8"/>
    <w:rsid w:val="00BC0B40"/>
    <w:rsid w:val="00BC70A2"/>
    <w:rsid w:val="00BD200F"/>
    <w:rsid w:val="00BD7102"/>
    <w:rsid w:val="00BD7352"/>
    <w:rsid w:val="00BE41ED"/>
    <w:rsid w:val="00BE783A"/>
    <w:rsid w:val="00BF5413"/>
    <w:rsid w:val="00C14C2F"/>
    <w:rsid w:val="00C21B9D"/>
    <w:rsid w:val="00C2783F"/>
    <w:rsid w:val="00C350E7"/>
    <w:rsid w:val="00C36C8E"/>
    <w:rsid w:val="00C40FAF"/>
    <w:rsid w:val="00C46001"/>
    <w:rsid w:val="00C501DD"/>
    <w:rsid w:val="00C505EE"/>
    <w:rsid w:val="00C50ECE"/>
    <w:rsid w:val="00C565CC"/>
    <w:rsid w:val="00C60178"/>
    <w:rsid w:val="00C633D6"/>
    <w:rsid w:val="00C661A5"/>
    <w:rsid w:val="00C71FAF"/>
    <w:rsid w:val="00C726EA"/>
    <w:rsid w:val="00C72CF5"/>
    <w:rsid w:val="00C75BDF"/>
    <w:rsid w:val="00C77E26"/>
    <w:rsid w:val="00C835BE"/>
    <w:rsid w:val="00C843BA"/>
    <w:rsid w:val="00C86C9C"/>
    <w:rsid w:val="00C93619"/>
    <w:rsid w:val="00C959A4"/>
    <w:rsid w:val="00CA0D51"/>
    <w:rsid w:val="00CA41B0"/>
    <w:rsid w:val="00CA4578"/>
    <w:rsid w:val="00CC05EE"/>
    <w:rsid w:val="00CC179E"/>
    <w:rsid w:val="00CC4CE0"/>
    <w:rsid w:val="00CC5238"/>
    <w:rsid w:val="00CC6F7B"/>
    <w:rsid w:val="00CD1313"/>
    <w:rsid w:val="00CD341E"/>
    <w:rsid w:val="00CD7FF2"/>
    <w:rsid w:val="00CE05CF"/>
    <w:rsid w:val="00CE63F7"/>
    <w:rsid w:val="00CF0CCE"/>
    <w:rsid w:val="00D00858"/>
    <w:rsid w:val="00D0214B"/>
    <w:rsid w:val="00D072E1"/>
    <w:rsid w:val="00D1162C"/>
    <w:rsid w:val="00D303C6"/>
    <w:rsid w:val="00D421BE"/>
    <w:rsid w:val="00D44AB9"/>
    <w:rsid w:val="00D45A76"/>
    <w:rsid w:val="00D56507"/>
    <w:rsid w:val="00D57D76"/>
    <w:rsid w:val="00D6611F"/>
    <w:rsid w:val="00D950F4"/>
    <w:rsid w:val="00D95A2E"/>
    <w:rsid w:val="00DA00C3"/>
    <w:rsid w:val="00DA0867"/>
    <w:rsid w:val="00DB32A5"/>
    <w:rsid w:val="00DD1A6F"/>
    <w:rsid w:val="00DD2FE4"/>
    <w:rsid w:val="00DD420B"/>
    <w:rsid w:val="00DE09DE"/>
    <w:rsid w:val="00DE2FE4"/>
    <w:rsid w:val="00DE6AF3"/>
    <w:rsid w:val="00DE700B"/>
    <w:rsid w:val="00DE79FD"/>
    <w:rsid w:val="00DF0AEF"/>
    <w:rsid w:val="00DF5B05"/>
    <w:rsid w:val="00E0371D"/>
    <w:rsid w:val="00E151A3"/>
    <w:rsid w:val="00E15DF9"/>
    <w:rsid w:val="00E23494"/>
    <w:rsid w:val="00E30962"/>
    <w:rsid w:val="00E314F9"/>
    <w:rsid w:val="00E331A5"/>
    <w:rsid w:val="00E3646C"/>
    <w:rsid w:val="00E45265"/>
    <w:rsid w:val="00E5122B"/>
    <w:rsid w:val="00E522D4"/>
    <w:rsid w:val="00E52738"/>
    <w:rsid w:val="00E63A7E"/>
    <w:rsid w:val="00E63BDC"/>
    <w:rsid w:val="00E65FA3"/>
    <w:rsid w:val="00E720E9"/>
    <w:rsid w:val="00E738EC"/>
    <w:rsid w:val="00E81D99"/>
    <w:rsid w:val="00E832DF"/>
    <w:rsid w:val="00E83DDB"/>
    <w:rsid w:val="00E93351"/>
    <w:rsid w:val="00E95D5A"/>
    <w:rsid w:val="00EA09C8"/>
    <w:rsid w:val="00EA1321"/>
    <w:rsid w:val="00EA3F41"/>
    <w:rsid w:val="00EA4C64"/>
    <w:rsid w:val="00EC0C9B"/>
    <w:rsid w:val="00ED1803"/>
    <w:rsid w:val="00ED5AA1"/>
    <w:rsid w:val="00EE0061"/>
    <w:rsid w:val="00EE5B2F"/>
    <w:rsid w:val="00EE7BCB"/>
    <w:rsid w:val="00EF3F1F"/>
    <w:rsid w:val="00F02BA5"/>
    <w:rsid w:val="00F04881"/>
    <w:rsid w:val="00F07742"/>
    <w:rsid w:val="00F10CF7"/>
    <w:rsid w:val="00F13D39"/>
    <w:rsid w:val="00F25CD0"/>
    <w:rsid w:val="00F27093"/>
    <w:rsid w:val="00F32312"/>
    <w:rsid w:val="00F358FE"/>
    <w:rsid w:val="00F35AF3"/>
    <w:rsid w:val="00F478DC"/>
    <w:rsid w:val="00F50B90"/>
    <w:rsid w:val="00F60A86"/>
    <w:rsid w:val="00F64DA9"/>
    <w:rsid w:val="00F77BC0"/>
    <w:rsid w:val="00F86E00"/>
    <w:rsid w:val="00F8795F"/>
    <w:rsid w:val="00F9160B"/>
    <w:rsid w:val="00F91FC0"/>
    <w:rsid w:val="00F95DD5"/>
    <w:rsid w:val="00FA35DC"/>
    <w:rsid w:val="00FB3989"/>
    <w:rsid w:val="00FB406E"/>
    <w:rsid w:val="00FC2C32"/>
    <w:rsid w:val="00FD1014"/>
    <w:rsid w:val="00FE0BA7"/>
    <w:rsid w:val="00FE224C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B8E6C"/>
  <w15:chartTrackingRefBased/>
  <w15:docId w15:val="{3D85D068-56CC-4D92-B3AA-A6ED63CC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17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217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21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21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21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21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21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21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21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7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217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217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217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217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217"/>
    <w:rPr>
      <w:rFonts w:asciiTheme="majorHAnsi" w:eastAsiaTheme="majorEastAsia" w:hAnsiTheme="majorHAnsi" w:cstheme="majorBidi"/>
      <w:color w:val="0A2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217"/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2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2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879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95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7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79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795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7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795F"/>
    <w:rPr>
      <w:b/>
      <w:bCs/>
      <w:smallCaps/>
      <w:color w:val="0F4761" w:themeColor="accent1" w:themeShade="BF"/>
      <w:spacing w:val="5"/>
    </w:rPr>
  </w:style>
  <w:style w:type="paragraph" w:customStyle="1" w:styleId="plain">
    <w:name w:val="plain"/>
    <w:basedOn w:val="Normal"/>
    <w:rsid w:val="00F879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3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F2"/>
  </w:style>
  <w:style w:type="paragraph" w:styleId="Footer">
    <w:name w:val="footer"/>
    <w:basedOn w:val="Normal"/>
    <w:link w:val="FooterChar"/>
    <w:uiPriority w:val="99"/>
    <w:unhideWhenUsed/>
    <w:rsid w:val="00133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F2"/>
  </w:style>
  <w:style w:type="paragraph" w:styleId="FootnoteText">
    <w:name w:val="footnote text"/>
    <w:basedOn w:val="Normal"/>
    <w:link w:val="FootnoteTextChar"/>
    <w:uiPriority w:val="99"/>
    <w:semiHidden/>
    <w:unhideWhenUsed/>
    <w:rsid w:val="00A168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8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8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3DD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blehub.com/greek/726.htm" TargetMode="External"/><Relationship Id="rId1" Type="http://schemas.openxmlformats.org/officeDocument/2006/relationships/hyperlink" Target="https://biblehub.com/greek/97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D347-C256-45F6-AA44-7EF08C22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Lemuel &amp; Maye Lara</dc:creator>
  <cp:keywords/>
  <dc:description/>
  <cp:lastModifiedBy>Lemuel &amp; Maye Lara</cp:lastModifiedBy>
  <cp:revision>146</cp:revision>
  <dcterms:created xsi:type="dcterms:W3CDTF">2024-02-28T16:19:00Z</dcterms:created>
  <dcterms:modified xsi:type="dcterms:W3CDTF">2024-02-29T00:01:00Z</dcterms:modified>
</cp:coreProperties>
</file>