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FA" w:rsidRDefault="00832FFA" w:rsidP="00832FFA">
      <w:pPr>
        <w:rPr>
          <w:color w:val="1F497D"/>
          <w:sz w:val="32"/>
          <w:szCs w:val="32"/>
        </w:rPr>
      </w:pPr>
    </w:p>
    <w:p w:rsidR="00832FFA" w:rsidRDefault="00832FFA" w:rsidP="00832FFA">
      <w:pPr>
        <w:rPr>
          <w:color w:val="1F497D"/>
          <w:sz w:val="32"/>
          <w:szCs w:val="32"/>
        </w:rPr>
      </w:pPr>
      <w:r>
        <w:rPr>
          <w:color w:val="1F497D"/>
          <w:sz w:val="32"/>
          <w:szCs w:val="32"/>
        </w:rPr>
        <w:t xml:space="preserve">                                                  </w:t>
      </w:r>
      <w:r w:rsidRPr="00832FFA">
        <w:rPr>
          <w:rFonts w:ascii="Baskerville Old Face" w:hAnsi="Baskerville Old Face"/>
          <w:i/>
          <w:iCs/>
          <w:noProof/>
          <w:color w:val="1F497D"/>
          <w:sz w:val="20"/>
          <w:szCs w:val="20"/>
        </w:rPr>
        <w:drawing>
          <wp:inline distT="0" distB="0" distL="0" distR="0" wp14:anchorId="22DE1526" wp14:editId="3CDE20F5">
            <wp:extent cx="1828800" cy="512445"/>
            <wp:effectExtent l="0" t="0" r="0" b="1905"/>
            <wp:docPr id="2" name="Picture 2" descr="Wilb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bert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512445"/>
                    </a:xfrm>
                    <a:prstGeom prst="rect">
                      <a:avLst/>
                    </a:prstGeom>
                    <a:noFill/>
                    <a:ln>
                      <a:noFill/>
                    </a:ln>
                  </pic:spPr>
                </pic:pic>
              </a:graphicData>
            </a:graphic>
          </wp:inline>
        </w:drawing>
      </w:r>
      <w:r>
        <w:rPr>
          <w:color w:val="1F497D"/>
          <w:sz w:val="32"/>
          <w:szCs w:val="32"/>
        </w:rPr>
        <w:t xml:space="preserve"> </w:t>
      </w:r>
    </w:p>
    <w:p w:rsidR="00832FFA" w:rsidRPr="00832FFA" w:rsidRDefault="00832FFA" w:rsidP="00832FFA">
      <w:pPr>
        <w:rPr>
          <w:sz w:val="32"/>
          <w:szCs w:val="32"/>
        </w:rPr>
      </w:pPr>
      <w:r>
        <w:rPr>
          <w:color w:val="1F497D"/>
          <w:sz w:val="32"/>
          <w:szCs w:val="32"/>
        </w:rPr>
        <w:t xml:space="preserve">                                                        </w:t>
      </w:r>
      <w:r w:rsidRPr="00832FFA">
        <w:rPr>
          <w:color w:val="1F497D"/>
          <w:sz w:val="32"/>
          <w:szCs w:val="32"/>
        </w:rPr>
        <w:t>2</w:t>
      </w:r>
      <w:r w:rsidRPr="00832FFA">
        <w:rPr>
          <w:color w:val="1F497D"/>
          <w:sz w:val="32"/>
          <w:szCs w:val="32"/>
          <w:vertAlign w:val="superscript"/>
        </w:rPr>
        <w:t>nd</w:t>
      </w:r>
      <w:r w:rsidRPr="00832FFA">
        <w:rPr>
          <w:color w:val="1F497D"/>
          <w:sz w:val="32"/>
          <w:szCs w:val="32"/>
        </w:rPr>
        <w:t xml:space="preserve"> Shift Supervisor</w:t>
      </w:r>
      <w:r w:rsidRPr="00832FFA">
        <w:rPr>
          <w:color w:val="1F497D"/>
          <w:sz w:val="32"/>
          <w:szCs w:val="32"/>
        </w:rPr>
        <w:t> </w:t>
      </w:r>
    </w:p>
    <w:p w:rsidR="00832FFA" w:rsidRPr="00832FFA" w:rsidRDefault="00832FFA" w:rsidP="00832FFA">
      <w:pPr>
        <w:keepNext/>
        <w:numPr>
          <w:ilvl w:val="0"/>
          <w:numId w:val="1"/>
        </w:numPr>
        <w:rPr>
          <w:sz w:val="20"/>
          <w:szCs w:val="20"/>
        </w:rPr>
      </w:pPr>
      <w:r w:rsidRPr="00832FFA">
        <w:rPr>
          <w:rFonts w:ascii="GillSans Light" w:hAnsi="GillSans Light"/>
          <w:b/>
          <w:bCs/>
          <w:sz w:val="20"/>
          <w:szCs w:val="20"/>
        </w:rPr>
        <w:t xml:space="preserve">DUTIES AND RESPONSIBILITIES  </w:t>
      </w:r>
      <w:bookmarkStart w:id="0" w:name="_GoBack"/>
      <w:bookmarkEnd w:id="0"/>
    </w:p>
    <w:p w:rsidR="00832FFA" w:rsidRPr="00832FFA" w:rsidRDefault="00832FFA" w:rsidP="00832FFA">
      <w:pPr>
        <w:rPr>
          <w:sz w:val="20"/>
          <w:szCs w:val="20"/>
        </w:rPr>
      </w:pPr>
      <w:r w:rsidRPr="00832FFA">
        <w:rPr>
          <w:rFonts w:ascii="Times New Roman" w:hAnsi="Times New Roman" w:cs="Times New Roman"/>
          <w:sz w:val="20"/>
          <w:szCs w:val="20"/>
        </w:rPr>
        <w:t> </w:t>
      </w:r>
    </w:p>
    <w:p w:rsidR="00832FFA" w:rsidRPr="00832FFA" w:rsidRDefault="00832FFA" w:rsidP="00832FFA">
      <w:pPr>
        <w:numPr>
          <w:ilvl w:val="0"/>
          <w:numId w:val="2"/>
        </w:numPr>
        <w:rPr>
          <w:sz w:val="20"/>
          <w:szCs w:val="20"/>
        </w:rPr>
      </w:pPr>
      <w:r w:rsidRPr="00832FFA">
        <w:rPr>
          <w:rFonts w:ascii="Times New Roman" w:hAnsi="Times New Roman" w:cs="Times New Roman"/>
          <w:sz w:val="20"/>
          <w:szCs w:val="20"/>
        </w:rPr>
        <w:t>Interprets Wilbert Plastic Services policies and procedures to all employees and enforces safety regulations.</w:t>
      </w:r>
    </w:p>
    <w:p w:rsidR="00832FFA" w:rsidRPr="00832FFA" w:rsidRDefault="00832FFA" w:rsidP="00832FFA">
      <w:pPr>
        <w:numPr>
          <w:ilvl w:val="0"/>
          <w:numId w:val="2"/>
        </w:numPr>
        <w:rPr>
          <w:sz w:val="20"/>
          <w:szCs w:val="20"/>
        </w:rPr>
      </w:pPr>
      <w:r w:rsidRPr="00832FFA">
        <w:rPr>
          <w:rFonts w:ascii="Times New Roman" w:hAnsi="Times New Roman" w:cs="Times New Roman"/>
          <w:sz w:val="20"/>
          <w:szCs w:val="20"/>
        </w:rPr>
        <w:t>Examines materials and products at various stages of processing for conformance to specifications.</w:t>
      </w:r>
    </w:p>
    <w:p w:rsidR="00832FFA" w:rsidRPr="00832FFA" w:rsidRDefault="00832FFA" w:rsidP="00832FFA">
      <w:pPr>
        <w:numPr>
          <w:ilvl w:val="0"/>
          <w:numId w:val="2"/>
        </w:numPr>
        <w:rPr>
          <w:sz w:val="20"/>
          <w:szCs w:val="20"/>
        </w:rPr>
      </w:pPr>
      <w:r w:rsidRPr="00832FFA">
        <w:rPr>
          <w:rFonts w:ascii="Times New Roman" w:hAnsi="Times New Roman" w:cs="Times New Roman"/>
          <w:sz w:val="20"/>
          <w:szCs w:val="20"/>
        </w:rPr>
        <w:t>Observes machines, secondary equipment, and automation for malfunction and orders adjustments, repair, and or directs workers to make adjustments or repairs.</w:t>
      </w:r>
    </w:p>
    <w:p w:rsidR="00832FFA" w:rsidRPr="00832FFA" w:rsidRDefault="00832FFA" w:rsidP="00832FFA">
      <w:pPr>
        <w:numPr>
          <w:ilvl w:val="0"/>
          <w:numId w:val="2"/>
        </w:numPr>
        <w:rPr>
          <w:sz w:val="20"/>
          <w:szCs w:val="20"/>
        </w:rPr>
      </w:pPr>
      <w:r w:rsidRPr="00832FFA">
        <w:rPr>
          <w:rFonts w:ascii="Times New Roman" w:hAnsi="Times New Roman" w:cs="Times New Roman"/>
          <w:sz w:val="20"/>
          <w:szCs w:val="20"/>
        </w:rPr>
        <w:t>Reviews production schedules and determines resource needs and makes appropriate adjustments in resource allocation as schedule dictates.</w:t>
      </w:r>
    </w:p>
    <w:p w:rsidR="00832FFA" w:rsidRPr="00832FFA" w:rsidRDefault="00832FFA" w:rsidP="00832FFA">
      <w:pPr>
        <w:numPr>
          <w:ilvl w:val="0"/>
          <w:numId w:val="2"/>
        </w:numPr>
        <w:rPr>
          <w:sz w:val="20"/>
          <w:szCs w:val="20"/>
        </w:rPr>
      </w:pPr>
      <w:r w:rsidRPr="00832FFA">
        <w:rPr>
          <w:rFonts w:ascii="Times New Roman" w:hAnsi="Times New Roman" w:cs="Times New Roman"/>
          <w:sz w:val="20"/>
          <w:szCs w:val="20"/>
        </w:rPr>
        <w:t>Recommends measures to improve production methods, equipment performance, and quality of product.</w:t>
      </w:r>
    </w:p>
    <w:p w:rsidR="00832FFA" w:rsidRPr="00832FFA" w:rsidRDefault="00832FFA" w:rsidP="00832FFA">
      <w:pPr>
        <w:numPr>
          <w:ilvl w:val="0"/>
          <w:numId w:val="2"/>
        </w:numPr>
        <w:rPr>
          <w:sz w:val="20"/>
          <w:szCs w:val="20"/>
        </w:rPr>
      </w:pPr>
      <w:r w:rsidRPr="00832FFA">
        <w:rPr>
          <w:rFonts w:ascii="Times New Roman" w:hAnsi="Times New Roman" w:cs="Times New Roman"/>
          <w:sz w:val="20"/>
          <w:szCs w:val="20"/>
        </w:rPr>
        <w:t>Suggests changes in working conditions and use of equipment to increase efficiency of production or employees.</w:t>
      </w:r>
    </w:p>
    <w:p w:rsidR="00832FFA" w:rsidRPr="00832FFA" w:rsidRDefault="00832FFA" w:rsidP="00832FFA">
      <w:pPr>
        <w:numPr>
          <w:ilvl w:val="0"/>
          <w:numId w:val="2"/>
        </w:numPr>
        <w:rPr>
          <w:sz w:val="20"/>
          <w:szCs w:val="20"/>
        </w:rPr>
      </w:pPr>
      <w:r w:rsidRPr="00832FFA">
        <w:rPr>
          <w:rFonts w:ascii="Times New Roman" w:hAnsi="Times New Roman" w:cs="Times New Roman"/>
          <w:sz w:val="20"/>
          <w:szCs w:val="20"/>
        </w:rPr>
        <w:t xml:space="preserve">Responsible for meeting and or exceeding daily housekeeping / organizational, 5’s expectations. </w:t>
      </w:r>
    </w:p>
    <w:p w:rsidR="00832FFA" w:rsidRPr="00832FFA" w:rsidRDefault="00832FFA" w:rsidP="00832FFA">
      <w:pPr>
        <w:numPr>
          <w:ilvl w:val="0"/>
          <w:numId w:val="2"/>
        </w:numPr>
        <w:rPr>
          <w:sz w:val="20"/>
          <w:szCs w:val="20"/>
        </w:rPr>
      </w:pPr>
      <w:r w:rsidRPr="00832FFA">
        <w:rPr>
          <w:rFonts w:ascii="Times New Roman" w:hAnsi="Times New Roman" w:cs="Times New Roman"/>
          <w:sz w:val="20"/>
          <w:szCs w:val="20"/>
        </w:rPr>
        <w:t>Responsible for ensuring that all direct reports maintain neat and organized work areas including molding machines, secondary equipment, storage areas, work areas, personal equipment, floor cleanliness, and including meeting 5’s standards.</w:t>
      </w:r>
    </w:p>
    <w:p w:rsidR="00832FFA" w:rsidRPr="00832FFA" w:rsidRDefault="00832FFA" w:rsidP="00832FFA">
      <w:pPr>
        <w:numPr>
          <w:ilvl w:val="0"/>
          <w:numId w:val="2"/>
        </w:numPr>
        <w:rPr>
          <w:sz w:val="20"/>
          <w:szCs w:val="20"/>
        </w:rPr>
      </w:pPr>
      <w:r w:rsidRPr="00832FFA">
        <w:rPr>
          <w:rFonts w:ascii="Times New Roman" w:hAnsi="Times New Roman" w:cs="Times New Roman"/>
          <w:sz w:val="20"/>
          <w:szCs w:val="20"/>
        </w:rPr>
        <w:t>Monitors hourly production rate across facility and ensures measures are taken to meet standard productions goals and objectives.</w:t>
      </w:r>
    </w:p>
    <w:p w:rsidR="00832FFA" w:rsidRPr="00832FFA" w:rsidRDefault="00832FFA" w:rsidP="00832FFA">
      <w:pPr>
        <w:numPr>
          <w:ilvl w:val="0"/>
          <w:numId w:val="2"/>
        </w:numPr>
        <w:rPr>
          <w:sz w:val="20"/>
          <w:szCs w:val="20"/>
        </w:rPr>
      </w:pPr>
      <w:r w:rsidRPr="00832FFA">
        <w:rPr>
          <w:rFonts w:ascii="Times New Roman" w:hAnsi="Times New Roman" w:cs="Times New Roman"/>
          <w:sz w:val="20"/>
          <w:szCs w:val="20"/>
        </w:rPr>
        <w:t>Monitors hourly scrap rate across facility and ensures measures are taken to meet company scrap goals and objectives.</w:t>
      </w:r>
    </w:p>
    <w:p w:rsidR="00832FFA" w:rsidRPr="00832FFA" w:rsidRDefault="00832FFA" w:rsidP="00832FFA">
      <w:pPr>
        <w:numPr>
          <w:ilvl w:val="0"/>
          <w:numId w:val="3"/>
        </w:numPr>
        <w:rPr>
          <w:sz w:val="20"/>
          <w:szCs w:val="20"/>
        </w:rPr>
      </w:pPr>
      <w:r w:rsidRPr="00832FFA">
        <w:rPr>
          <w:rFonts w:ascii="Times New Roman" w:hAnsi="Times New Roman" w:cs="Times New Roman"/>
          <w:sz w:val="20"/>
          <w:szCs w:val="20"/>
        </w:rPr>
        <w:t>Gives and/or organizes break schedule for Team Leaders, and Relief Operators.</w:t>
      </w:r>
    </w:p>
    <w:p w:rsidR="00832FFA" w:rsidRPr="00832FFA" w:rsidRDefault="00832FFA" w:rsidP="00832FFA">
      <w:pPr>
        <w:numPr>
          <w:ilvl w:val="0"/>
          <w:numId w:val="3"/>
        </w:numPr>
        <w:rPr>
          <w:sz w:val="20"/>
          <w:szCs w:val="20"/>
        </w:rPr>
      </w:pPr>
      <w:r w:rsidRPr="00832FFA">
        <w:rPr>
          <w:rFonts w:ascii="Times New Roman" w:hAnsi="Times New Roman" w:cs="Times New Roman"/>
          <w:sz w:val="20"/>
          <w:szCs w:val="20"/>
        </w:rPr>
        <w:t>Analyzes and resolves work problems, or assists workers in solving work problems.</w:t>
      </w:r>
    </w:p>
    <w:p w:rsidR="00832FFA" w:rsidRPr="00832FFA" w:rsidRDefault="00832FFA" w:rsidP="00832FFA">
      <w:pPr>
        <w:numPr>
          <w:ilvl w:val="0"/>
          <w:numId w:val="3"/>
        </w:numPr>
        <w:rPr>
          <w:sz w:val="20"/>
          <w:szCs w:val="20"/>
        </w:rPr>
      </w:pPr>
      <w:r w:rsidRPr="00832FFA">
        <w:rPr>
          <w:rFonts w:ascii="Times New Roman" w:hAnsi="Times New Roman" w:cs="Times New Roman"/>
          <w:sz w:val="20"/>
          <w:szCs w:val="20"/>
        </w:rPr>
        <w:t>Works in conjunction with Quality Department and other resource groups as required to provide problem solving, corrective actions, and or containment support to internal / external quality concerns.</w:t>
      </w:r>
    </w:p>
    <w:p w:rsidR="00832FFA" w:rsidRPr="00832FFA" w:rsidRDefault="00832FFA" w:rsidP="00832FFA">
      <w:pPr>
        <w:numPr>
          <w:ilvl w:val="0"/>
          <w:numId w:val="3"/>
        </w:numPr>
        <w:rPr>
          <w:sz w:val="20"/>
          <w:szCs w:val="20"/>
        </w:rPr>
      </w:pPr>
      <w:r w:rsidRPr="00832FFA">
        <w:rPr>
          <w:rFonts w:ascii="Times New Roman" w:hAnsi="Times New Roman" w:cs="Times New Roman"/>
          <w:sz w:val="20"/>
          <w:szCs w:val="20"/>
        </w:rPr>
        <w:t>Maintains production records per management requirements.</w:t>
      </w:r>
    </w:p>
    <w:p w:rsidR="00832FFA" w:rsidRPr="00832FFA" w:rsidRDefault="00832FFA" w:rsidP="00832FFA">
      <w:pPr>
        <w:numPr>
          <w:ilvl w:val="0"/>
          <w:numId w:val="4"/>
        </w:numPr>
        <w:rPr>
          <w:sz w:val="20"/>
          <w:szCs w:val="20"/>
        </w:rPr>
      </w:pPr>
      <w:r w:rsidRPr="00832FFA">
        <w:rPr>
          <w:rFonts w:ascii="Times New Roman" w:hAnsi="Times New Roman" w:cs="Times New Roman"/>
          <w:sz w:val="20"/>
          <w:szCs w:val="20"/>
        </w:rPr>
        <w:t>Issue warnings for attendance, disciplinary actions, and quality problems.</w:t>
      </w:r>
    </w:p>
    <w:p w:rsidR="00832FFA" w:rsidRPr="00832FFA" w:rsidRDefault="00832FFA" w:rsidP="00832FFA">
      <w:pPr>
        <w:numPr>
          <w:ilvl w:val="0"/>
          <w:numId w:val="5"/>
        </w:numPr>
        <w:rPr>
          <w:sz w:val="20"/>
          <w:szCs w:val="20"/>
        </w:rPr>
      </w:pPr>
      <w:r w:rsidRPr="00832FFA">
        <w:rPr>
          <w:rFonts w:ascii="Times New Roman" w:hAnsi="Times New Roman" w:cs="Times New Roman"/>
          <w:sz w:val="20"/>
          <w:szCs w:val="20"/>
        </w:rPr>
        <w:t>Fills out shift report/summary at end of shift and reviews for accuracy prior to final submittal.</w:t>
      </w:r>
    </w:p>
    <w:p w:rsidR="00832FFA" w:rsidRPr="00832FFA" w:rsidRDefault="00832FFA" w:rsidP="00832FFA">
      <w:pPr>
        <w:numPr>
          <w:ilvl w:val="0"/>
          <w:numId w:val="5"/>
        </w:numPr>
        <w:rPr>
          <w:sz w:val="20"/>
          <w:szCs w:val="20"/>
        </w:rPr>
      </w:pPr>
      <w:r w:rsidRPr="00832FFA">
        <w:rPr>
          <w:rFonts w:ascii="Times New Roman" w:hAnsi="Times New Roman" w:cs="Times New Roman"/>
          <w:sz w:val="20"/>
          <w:szCs w:val="20"/>
        </w:rPr>
        <w:t>Responsible for meeting overall shift / company metrics goals and objectives. (Productivity, Utilization, OEE, Scrap, Cycle Times, Cavitation, PPM, Delivery, Safety)</w:t>
      </w:r>
    </w:p>
    <w:p w:rsidR="00832FFA" w:rsidRPr="00832FFA" w:rsidRDefault="00832FFA" w:rsidP="00832FFA">
      <w:pPr>
        <w:numPr>
          <w:ilvl w:val="0"/>
          <w:numId w:val="6"/>
        </w:numPr>
        <w:rPr>
          <w:sz w:val="20"/>
          <w:szCs w:val="20"/>
        </w:rPr>
      </w:pPr>
      <w:r w:rsidRPr="00832FFA">
        <w:rPr>
          <w:rFonts w:ascii="Times New Roman" w:hAnsi="Times New Roman" w:cs="Times New Roman"/>
          <w:sz w:val="20"/>
          <w:szCs w:val="20"/>
        </w:rPr>
        <w:t>Document and initiate corrective action for tooling or equipment deficiencies to allow corrective action to be implemented.</w:t>
      </w:r>
    </w:p>
    <w:p w:rsidR="00832FFA" w:rsidRPr="00832FFA" w:rsidRDefault="00832FFA" w:rsidP="00832FFA">
      <w:pPr>
        <w:numPr>
          <w:ilvl w:val="0"/>
          <w:numId w:val="6"/>
        </w:numPr>
        <w:rPr>
          <w:sz w:val="20"/>
          <w:szCs w:val="20"/>
        </w:rPr>
      </w:pPr>
      <w:r w:rsidRPr="00832FFA">
        <w:rPr>
          <w:rFonts w:ascii="Times New Roman" w:hAnsi="Times New Roman" w:cs="Times New Roman"/>
          <w:sz w:val="20"/>
          <w:szCs w:val="20"/>
        </w:rPr>
        <w:t>Confers with other supervisors to coordinate activities of individual departments.</w:t>
      </w:r>
    </w:p>
    <w:p w:rsidR="00832FFA" w:rsidRPr="00832FFA" w:rsidRDefault="00832FFA" w:rsidP="00832FFA">
      <w:pPr>
        <w:numPr>
          <w:ilvl w:val="0"/>
          <w:numId w:val="7"/>
        </w:numPr>
        <w:rPr>
          <w:sz w:val="20"/>
          <w:szCs w:val="20"/>
        </w:rPr>
      </w:pPr>
      <w:r w:rsidRPr="00832FFA">
        <w:rPr>
          <w:rFonts w:ascii="Times New Roman" w:hAnsi="Times New Roman" w:cs="Times New Roman"/>
          <w:sz w:val="20"/>
          <w:szCs w:val="20"/>
        </w:rPr>
        <w:t>Fill in as needed to cover for other Molding Supervisors for absenteeism and vacation coverage.</w:t>
      </w:r>
    </w:p>
    <w:p w:rsidR="00832FFA" w:rsidRPr="00832FFA" w:rsidRDefault="00832FFA" w:rsidP="00832FFA">
      <w:pPr>
        <w:numPr>
          <w:ilvl w:val="0"/>
          <w:numId w:val="8"/>
        </w:numPr>
        <w:rPr>
          <w:sz w:val="20"/>
          <w:szCs w:val="20"/>
        </w:rPr>
      </w:pPr>
      <w:r w:rsidRPr="00832FFA">
        <w:rPr>
          <w:rFonts w:ascii="Times New Roman" w:hAnsi="Times New Roman" w:cs="Times New Roman"/>
          <w:sz w:val="20"/>
          <w:szCs w:val="20"/>
        </w:rPr>
        <w:t>Perform LAP’s as defined. Update and continuously check all appropriate documentation, standard operating procedures and logs. Maintain compliance with quality standards.</w:t>
      </w:r>
    </w:p>
    <w:p w:rsidR="00832FFA" w:rsidRPr="00832FFA" w:rsidRDefault="00832FFA" w:rsidP="00832FFA">
      <w:pPr>
        <w:numPr>
          <w:ilvl w:val="0"/>
          <w:numId w:val="9"/>
        </w:numPr>
        <w:rPr>
          <w:sz w:val="20"/>
          <w:szCs w:val="20"/>
        </w:rPr>
      </w:pPr>
      <w:r w:rsidRPr="00832FFA">
        <w:rPr>
          <w:rFonts w:ascii="Times New Roman" w:hAnsi="Times New Roman" w:cs="Times New Roman"/>
          <w:sz w:val="20"/>
          <w:szCs w:val="20"/>
        </w:rPr>
        <w:t xml:space="preserve">Supervises trains and evaluates full time and temporary employees. </w:t>
      </w:r>
    </w:p>
    <w:p w:rsidR="00832FFA" w:rsidRPr="00832FFA" w:rsidRDefault="00832FFA" w:rsidP="00832FFA">
      <w:pPr>
        <w:numPr>
          <w:ilvl w:val="0"/>
          <w:numId w:val="10"/>
        </w:numPr>
        <w:rPr>
          <w:sz w:val="20"/>
          <w:szCs w:val="20"/>
        </w:rPr>
      </w:pPr>
      <w:r w:rsidRPr="00832FFA">
        <w:rPr>
          <w:rFonts w:ascii="Times New Roman" w:hAnsi="Times New Roman" w:cs="Times New Roman"/>
          <w:sz w:val="20"/>
          <w:szCs w:val="20"/>
        </w:rPr>
        <w:t>Works with Human Resources to conduct job interviews for new employees.</w:t>
      </w:r>
    </w:p>
    <w:p w:rsidR="00832FFA" w:rsidRPr="00832FFA" w:rsidRDefault="00832FFA" w:rsidP="00832FFA">
      <w:pPr>
        <w:numPr>
          <w:ilvl w:val="0"/>
          <w:numId w:val="10"/>
        </w:numPr>
        <w:rPr>
          <w:sz w:val="20"/>
          <w:szCs w:val="20"/>
        </w:rPr>
      </w:pPr>
      <w:r w:rsidRPr="00832FFA">
        <w:rPr>
          <w:rFonts w:ascii="Times New Roman" w:hAnsi="Times New Roman" w:cs="Times New Roman"/>
          <w:sz w:val="20"/>
          <w:szCs w:val="20"/>
        </w:rPr>
        <w:t xml:space="preserve">Ensure daily staffing requirements are achieved in all required departments of responsibility. </w:t>
      </w:r>
    </w:p>
    <w:p w:rsidR="00832FFA" w:rsidRPr="00832FFA" w:rsidRDefault="00832FFA" w:rsidP="00832FFA">
      <w:pPr>
        <w:numPr>
          <w:ilvl w:val="0"/>
          <w:numId w:val="10"/>
        </w:numPr>
        <w:rPr>
          <w:sz w:val="20"/>
          <w:szCs w:val="20"/>
        </w:rPr>
      </w:pPr>
      <w:r w:rsidRPr="00832FFA">
        <w:rPr>
          <w:rFonts w:ascii="Times New Roman" w:hAnsi="Times New Roman" w:cs="Times New Roman"/>
          <w:sz w:val="20"/>
          <w:szCs w:val="20"/>
        </w:rPr>
        <w:t xml:space="preserve">Ensures all scheduled overtime is documented and properly approved per company policies and procedures. </w:t>
      </w:r>
    </w:p>
    <w:p w:rsidR="00832FFA" w:rsidRPr="00832FFA" w:rsidRDefault="00832FFA" w:rsidP="00832FFA">
      <w:pPr>
        <w:numPr>
          <w:ilvl w:val="0"/>
          <w:numId w:val="11"/>
        </w:numPr>
        <w:rPr>
          <w:sz w:val="20"/>
          <w:szCs w:val="20"/>
        </w:rPr>
      </w:pPr>
      <w:r w:rsidRPr="00832FFA">
        <w:rPr>
          <w:rFonts w:ascii="Times New Roman" w:hAnsi="Times New Roman" w:cs="Times New Roman"/>
          <w:sz w:val="20"/>
          <w:szCs w:val="20"/>
        </w:rPr>
        <w:t>Attend all scheduled classes / training offered by the Company.</w:t>
      </w:r>
    </w:p>
    <w:p w:rsidR="00832FFA" w:rsidRPr="00832FFA" w:rsidRDefault="00832FFA" w:rsidP="00832FFA">
      <w:pPr>
        <w:numPr>
          <w:ilvl w:val="0"/>
          <w:numId w:val="12"/>
        </w:numPr>
        <w:rPr>
          <w:sz w:val="20"/>
          <w:szCs w:val="20"/>
        </w:rPr>
      </w:pPr>
      <w:r w:rsidRPr="00832FFA">
        <w:rPr>
          <w:rFonts w:ascii="Times New Roman" w:hAnsi="Times New Roman" w:cs="Times New Roman"/>
          <w:sz w:val="20"/>
          <w:szCs w:val="20"/>
        </w:rPr>
        <w:t>Maintains a continuous focus on scrap reduction and improved product quality.  Work with Process Engineering, and Maintenance as needed to achieve desired results.</w:t>
      </w:r>
    </w:p>
    <w:p w:rsidR="00832FFA" w:rsidRPr="00832FFA" w:rsidRDefault="00832FFA" w:rsidP="00832FFA">
      <w:pPr>
        <w:numPr>
          <w:ilvl w:val="0"/>
          <w:numId w:val="12"/>
        </w:numPr>
        <w:rPr>
          <w:sz w:val="20"/>
          <w:szCs w:val="20"/>
        </w:rPr>
      </w:pPr>
      <w:r w:rsidRPr="00832FFA">
        <w:rPr>
          <w:rFonts w:ascii="Times New Roman" w:hAnsi="Times New Roman" w:cs="Times New Roman"/>
          <w:sz w:val="20"/>
          <w:szCs w:val="20"/>
        </w:rPr>
        <w:t>Ensure that press cycles are being maintained, notify Processors and document inconsistent or over cycle processes.</w:t>
      </w:r>
    </w:p>
    <w:p w:rsidR="00832FFA" w:rsidRPr="00832FFA" w:rsidRDefault="00832FFA" w:rsidP="00832FFA">
      <w:pPr>
        <w:numPr>
          <w:ilvl w:val="0"/>
          <w:numId w:val="12"/>
        </w:numPr>
        <w:rPr>
          <w:sz w:val="20"/>
          <w:szCs w:val="20"/>
        </w:rPr>
      </w:pPr>
      <w:r w:rsidRPr="00832FFA">
        <w:rPr>
          <w:rFonts w:ascii="Times New Roman" w:hAnsi="Times New Roman" w:cs="Times New Roman"/>
          <w:sz w:val="20"/>
          <w:szCs w:val="20"/>
        </w:rPr>
        <w:t>Works with all necessary resource groups to maintain 100% on time delivery to all WPS Customers.</w:t>
      </w:r>
    </w:p>
    <w:p w:rsidR="00832FFA" w:rsidRPr="00832FFA" w:rsidRDefault="00832FFA" w:rsidP="00832FFA">
      <w:pPr>
        <w:numPr>
          <w:ilvl w:val="0"/>
          <w:numId w:val="13"/>
        </w:numPr>
        <w:rPr>
          <w:sz w:val="20"/>
          <w:szCs w:val="20"/>
        </w:rPr>
      </w:pPr>
      <w:r w:rsidRPr="00832FFA">
        <w:rPr>
          <w:rFonts w:ascii="Times New Roman" w:hAnsi="Times New Roman" w:cs="Times New Roman"/>
          <w:sz w:val="20"/>
          <w:szCs w:val="20"/>
        </w:rPr>
        <w:lastRenderedPageBreak/>
        <w:t xml:space="preserve">Performs </w:t>
      </w:r>
      <w:r w:rsidRPr="00832FFA">
        <w:rPr>
          <w:rFonts w:ascii="Times New Roman" w:hAnsi="Times New Roman" w:cs="Times New Roman"/>
          <w:b/>
          <w:bCs/>
          <w:sz w:val="20"/>
          <w:szCs w:val="20"/>
        </w:rPr>
        <w:t xml:space="preserve">ANY </w:t>
      </w:r>
      <w:r w:rsidRPr="00832FFA">
        <w:rPr>
          <w:rFonts w:ascii="Times New Roman" w:hAnsi="Times New Roman" w:cs="Times New Roman"/>
          <w:sz w:val="20"/>
          <w:szCs w:val="20"/>
        </w:rPr>
        <w:t xml:space="preserve">and </w:t>
      </w:r>
      <w:r w:rsidRPr="00832FFA">
        <w:rPr>
          <w:rFonts w:ascii="Times New Roman" w:hAnsi="Times New Roman" w:cs="Times New Roman"/>
          <w:b/>
          <w:bCs/>
          <w:sz w:val="20"/>
          <w:szCs w:val="20"/>
        </w:rPr>
        <w:t xml:space="preserve">ALL </w:t>
      </w:r>
      <w:r w:rsidRPr="00832FFA">
        <w:rPr>
          <w:rFonts w:ascii="Times New Roman" w:hAnsi="Times New Roman" w:cs="Times New Roman"/>
          <w:sz w:val="20"/>
          <w:szCs w:val="20"/>
        </w:rPr>
        <w:t>duties as directed by Operations Manager to achieve maximum plant performance.</w:t>
      </w:r>
    </w:p>
    <w:p w:rsidR="00832FFA" w:rsidRPr="00832FFA" w:rsidRDefault="00832FFA" w:rsidP="00832FFA">
      <w:pPr>
        <w:ind w:left="720"/>
        <w:rPr>
          <w:sz w:val="20"/>
          <w:szCs w:val="20"/>
        </w:rPr>
      </w:pPr>
      <w:r w:rsidRPr="00832FFA">
        <w:rPr>
          <w:rFonts w:ascii="GillSans Light" w:hAnsi="GillSans Light"/>
          <w:sz w:val="20"/>
          <w:szCs w:val="20"/>
        </w:rPr>
        <w:t> </w:t>
      </w:r>
    </w:p>
    <w:p w:rsidR="00832FFA" w:rsidRPr="00832FFA" w:rsidRDefault="00832FFA" w:rsidP="00832FFA">
      <w:pPr>
        <w:ind w:left="720"/>
        <w:rPr>
          <w:sz w:val="20"/>
          <w:szCs w:val="20"/>
        </w:rPr>
      </w:pPr>
      <w:r w:rsidRPr="00832FFA">
        <w:rPr>
          <w:rFonts w:ascii="GillSans Light" w:hAnsi="GillSans Light"/>
          <w:b/>
          <w:bCs/>
          <w:sz w:val="20"/>
          <w:szCs w:val="20"/>
        </w:rPr>
        <w:t> </w:t>
      </w:r>
    </w:p>
    <w:p w:rsidR="00832FFA" w:rsidRPr="00832FFA" w:rsidRDefault="00832FFA" w:rsidP="00832FFA">
      <w:pPr>
        <w:rPr>
          <w:sz w:val="20"/>
          <w:szCs w:val="20"/>
        </w:rPr>
      </w:pPr>
      <w:r w:rsidRPr="00832FFA">
        <w:rPr>
          <w:rFonts w:ascii="GillSans Light" w:hAnsi="GillSans Light"/>
          <w:b/>
          <w:bCs/>
          <w:sz w:val="20"/>
          <w:szCs w:val="20"/>
        </w:rPr>
        <w:t> </w:t>
      </w:r>
    </w:p>
    <w:p w:rsidR="00832FFA" w:rsidRPr="00832FFA" w:rsidRDefault="00832FFA" w:rsidP="00832FFA">
      <w:pPr>
        <w:keepNext/>
        <w:numPr>
          <w:ilvl w:val="0"/>
          <w:numId w:val="1"/>
        </w:numPr>
        <w:rPr>
          <w:sz w:val="20"/>
          <w:szCs w:val="20"/>
        </w:rPr>
      </w:pPr>
      <w:r w:rsidRPr="00832FFA">
        <w:rPr>
          <w:rFonts w:ascii="GillSans Light" w:hAnsi="GillSans Light"/>
          <w:b/>
          <w:bCs/>
          <w:sz w:val="20"/>
          <w:szCs w:val="20"/>
        </w:rPr>
        <w:t>SUPERVISORY RESPONSIBILITIES</w:t>
      </w:r>
    </w:p>
    <w:p w:rsidR="00832FFA" w:rsidRPr="00832FFA" w:rsidRDefault="00832FFA" w:rsidP="00832FFA">
      <w:pPr>
        <w:ind w:left="720"/>
        <w:rPr>
          <w:sz w:val="20"/>
          <w:szCs w:val="20"/>
        </w:rPr>
      </w:pPr>
      <w:r w:rsidRPr="00832FFA">
        <w:rPr>
          <w:rFonts w:ascii="Times New Roman" w:hAnsi="Times New Roman" w:cs="Times New Roman"/>
          <w:sz w:val="20"/>
          <w:szCs w:val="20"/>
        </w:rPr>
        <w:t xml:space="preserve">The Production Supervisor supervises the following team members on respective shift - Team Leaders, Relief Operators, Machine Operators, Process Technicians, Mold Setters, and Material Handlers. Supervises and coordinates activities of employees engaged in molding of plastic components, operating and maintaining injection mold machines. </w:t>
      </w:r>
    </w:p>
    <w:p w:rsidR="00832FFA" w:rsidRPr="00832FFA" w:rsidRDefault="00832FFA" w:rsidP="00832FFA">
      <w:pPr>
        <w:rPr>
          <w:sz w:val="20"/>
          <w:szCs w:val="20"/>
        </w:rPr>
      </w:pPr>
      <w:r w:rsidRPr="00832FFA">
        <w:rPr>
          <w:rFonts w:ascii="GillSans Light" w:hAnsi="GillSans Light"/>
          <w:sz w:val="20"/>
          <w:szCs w:val="20"/>
        </w:rPr>
        <w:t> </w:t>
      </w:r>
    </w:p>
    <w:p w:rsidR="00832FFA" w:rsidRPr="00832FFA" w:rsidRDefault="00832FFA" w:rsidP="00832FFA">
      <w:pPr>
        <w:numPr>
          <w:ilvl w:val="0"/>
          <w:numId w:val="1"/>
        </w:numPr>
        <w:rPr>
          <w:sz w:val="20"/>
          <w:szCs w:val="20"/>
        </w:rPr>
      </w:pPr>
      <w:r w:rsidRPr="00832FFA">
        <w:rPr>
          <w:rFonts w:ascii="GillSans Light" w:hAnsi="GillSans Light"/>
          <w:b/>
          <w:bCs/>
          <w:sz w:val="20"/>
          <w:szCs w:val="20"/>
        </w:rPr>
        <w:t xml:space="preserve">EDUCATIONAL AND OTHER SKILL REQUIREMENTS </w:t>
      </w:r>
    </w:p>
    <w:p w:rsidR="00832FFA" w:rsidRPr="00832FFA" w:rsidRDefault="00832FFA" w:rsidP="00832FFA">
      <w:pPr>
        <w:ind w:left="720"/>
        <w:rPr>
          <w:sz w:val="20"/>
          <w:szCs w:val="20"/>
        </w:rPr>
      </w:pPr>
      <w:r w:rsidRPr="00832FFA">
        <w:rPr>
          <w:rFonts w:ascii="Times" w:hAnsi="Times"/>
          <w:sz w:val="20"/>
          <w:szCs w:val="20"/>
        </w:rPr>
        <w:t>High School Diploma with 3-5 years applicable experience or Associates degree with 2-3 years applicable experience in a manufacturing environment or equivalent in experience and education required.</w:t>
      </w:r>
    </w:p>
    <w:p w:rsidR="00832FFA" w:rsidRPr="00832FFA" w:rsidRDefault="00832FFA" w:rsidP="00832FFA">
      <w:pPr>
        <w:ind w:left="720"/>
        <w:rPr>
          <w:sz w:val="20"/>
          <w:szCs w:val="20"/>
        </w:rPr>
      </w:pPr>
      <w:r w:rsidRPr="00832FFA">
        <w:rPr>
          <w:rFonts w:ascii="Times" w:hAnsi="Times"/>
          <w:sz w:val="20"/>
          <w:szCs w:val="20"/>
        </w:rPr>
        <w:t> </w:t>
      </w:r>
    </w:p>
    <w:p w:rsidR="00832FFA" w:rsidRPr="00832FFA" w:rsidRDefault="00832FFA" w:rsidP="00832FFA">
      <w:pPr>
        <w:spacing w:after="120"/>
        <w:ind w:left="720"/>
        <w:rPr>
          <w:sz w:val="20"/>
          <w:szCs w:val="20"/>
        </w:rPr>
      </w:pPr>
      <w:r w:rsidRPr="00832FFA">
        <w:rPr>
          <w:rFonts w:ascii="Times New Roman" w:hAnsi="Times New Roman" w:cs="Times New Roman"/>
          <w:sz w:val="20"/>
          <w:szCs w:val="20"/>
        </w:rPr>
        <w:t>Must demonstrate leadership skills and have interpersonal skills/demeanor to motivate the staff and build trust with the workforce.</w:t>
      </w:r>
    </w:p>
    <w:p w:rsidR="00832FFA" w:rsidRPr="00832FFA" w:rsidRDefault="00832FFA" w:rsidP="00832FFA">
      <w:pPr>
        <w:ind w:firstLine="720"/>
        <w:rPr>
          <w:sz w:val="20"/>
          <w:szCs w:val="20"/>
        </w:rPr>
      </w:pPr>
      <w:r w:rsidRPr="00832FFA">
        <w:rPr>
          <w:rFonts w:ascii="Times New Roman" w:hAnsi="Times New Roman" w:cs="Times New Roman"/>
          <w:sz w:val="20"/>
          <w:szCs w:val="20"/>
        </w:rPr>
        <w:t>Other requirements:</w:t>
      </w:r>
    </w:p>
    <w:p w:rsidR="00832FFA" w:rsidRPr="00832FFA" w:rsidRDefault="00832FFA" w:rsidP="00832FFA">
      <w:pPr>
        <w:ind w:firstLine="720"/>
        <w:rPr>
          <w:sz w:val="20"/>
          <w:szCs w:val="20"/>
        </w:rPr>
      </w:pPr>
      <w:r w:rsidRPr="00832FFA">
        <w:rPr>
          <w:rFonts w:ascii="Times New Roman" w:hAnsi="Times New Roman" w:cs="Times New Roman"/>
          <w:sz w:val="20"/>
          <w:szCs w:val="20"/>
        </w:rPr>
        <w:t>Patience</w:t>
      </w:r>
    </w:p>
    <w:p w:rsidR="00832FFA" w:rsidRPr="00832FFA" w:rsidRDefault="00832FFA" w:rsidP="00832FFA">
      <w:pPr>
        <w:ind w:firstLine="720"/>
        <w:rPr>
          <w:sz w:val="20"/>
          <w:szCs w:val="20"/>
        </w:rPr>
      </w:pPr>
      <w:r w:rsidRPr="00832FFA">
        <w:rPr>
          <w:rFonts w:ascii="Times New Roman" w:hAnsi="Times New Roman" w:cs="Times New Roman"/>
          <w:sz w:val="20"/>
          <w:szCs w:val="20"/>
        </w:rPr>
        <w:t>Good verbal and written communication skills</w:t>
      </w:r>
    </w:p>
    <w:p w:rsidR="00832FFA" w:rsidRPr="00832FFA" w:rsidRDefault="00832FFA" w:rsidP="00832FFA">
      <w:pPr>
        <w:ind w:firstLine="720"/>
        <w:rPr>
          <w:sz w:val="20"/>
          <w:szCs w:val="20"/>
        </w:rPr>
      </w:pPr>
      <w:r w:rsidRPr="00832FFA">
        <w:rPr>
          <w:rFonts w:ascii="Times New Roman" w:hAnsi="Times New Roman" w:cs="Times New Roman"/>
          <w:sz w:val="20"/>
          <w:szCs w:val="20"/>
        </w:rPr>
        <w:t>Organization</w:t>
      </w:r>
    </w:p>
    <w:p w:rsidR="00832FFA" w:rsidRPr="00832FFA" w:rsidRDefault="00832FFA" w:rsidP="00832FFA">
      <w:pPr>
        <w:ind w:firstLine="720"/>
        <w:rPr>
          <w:sz w:val="20"/>
          <w:szCs w:val="20"/>
        </w:rPr>
      </w:pPr>
      <w:r w:rsidRPr="00832FFA">
        <w:rPr>
          <w:rFonts w:ascii="Times New Roman" w:hAnsi="Times New Roman" w:cs="Times New Roman"/>
          <w:sz w:val="20"/>
          <w:szCs w:val="20"/>
        </w:rPr>
        <w:t>Regular and reliable attendance and punctuality</w:t>
      </w:r>
    </w:p>
    <w:p w:rsidR="00832FFA" w:rsidRPr="00832FFA" w:rsidRDefault="00832FFA" w:rsidP="00832FFA">
      <w:pPr>
        <w:spacing w:after="120"/>
        <w:ind w:left="720"/>
        <w:rPr>
          <w:sz w:val="20"/>
          <w:szCs w:val="20"/>
        </w:rPr>
      </w:pPr>
      <w:r w:rsidRPr="00832FFA">
        <w:rPr>
          <w:rFonts w:ascii="Times New Roman" w:hAnsi="Times New Roman" w:cs="Times New Roman"/>
          <w:sz w:val="20"/>
          <w:szCs w:val="20"/>
        </w:rPr>
        <w:t>Ability to engage in shift work</w:t>
      </w:r>
    </w:p>
    <w:p w:rsidR="00832FFA" w:rsidRPr="00832FFA" w:rsidRDefault="00832FFA" w:rsidP="00832FFA">
      <w:pPr>
        <w:ind w:left="720"/>
        <w:rPr>
          <w:sz w:val="20"/>
          <w:szCs w:val="20"/>
        </w:rPr>
      </w:pPr>
      <w:r w:rsidRPr="00832FFA">
        <w:rPr>
          <w:rFonts w:ascii="Times" w:hAnsi="Times"/>
          <w:sz w:val="20"/>
          <w:szCs w:val="20"/>
        </w:rPr>
        <w:t> </w:t>
      </w:r>
    </w:p>
    <w:p w:rsidR="00832FFA" w:rsidRPr="00832FFA" w:rsidRDefault="00832FFA" w:rsidP="00832FFA">
      <w:pPr>
        <w:rPr>
          <w:sz w:val="20"/>
          <w:szCs w:val="20"/>
        </w:rPr>
      </w:pPr>
      <w:r w:rsidRPr="00832FFA">
        <w:rPr>
          <w:color w:val="1F497D"/>
          <w:sz w:val="20"/>
          <w:szCs w:val="20"/>
        </w:rPr>
        <w:t> </w:t>
      </w:r>
      <w:r>
        <w:rPr>
          <w:color w:val="1F497D"/>
          <w:sz w:val="20"/>
          <w:szCs w:val="20"/>
        </w:rPr>
        <w:t>Send Resume to:</w:t>
      </w:r>
    </w:p>
    <w:p w:rsidR="00832FFA" w:rsidRPr="00832FFA" w:rsidRDefault="00832FFA" w:rsidP="00832FFA">
      <w:pPr>
        <w:rPr>
          <w:sz w:val="20"/>
          <w:szCs w:val="20"/>
        </w:rPr>
      </w:pPr>
      <w:r w:rsidRPr="00832FFA">
        <w:rPr>
          <w:color w:val="1F497D"/>
          <w:sz w:val="20"/>
          <w:szCs w:val="20"/>
        </w:rPr>
        <w:t> </w:t>
      </w:r>
    </w:p>
    <w:p w:rsidR="00832FFA" w:rsidRPr="00832FFA" w:rsidRDefault="00832FFA" w:rsidP="00832FFA">
      <w:pPr>
        <w:rPr>
          <w:sz w:val="20"/>
          <w:szCs w:val="20"/>
        </w:rPr>
      </w:pPr>
      <w:r w:rsidRPr="00832FFA">
        <w:rPr>
          <w:color w:val="1F497D"/>
          <w:sz w:val="20"/>
          <w:szCs w:val="20"/>
        </w:rPr>
        <w:t>Christy Brady</w:t>
      </w:r>
    </w:p>
    <w:p w:rsidR="00832FFA" w:rsidRPr="00832FFA" w:rsidRDefault="00832FFA" w:rsidP="00832FFA">
      <w:pPr>
        <w:rPr>
          <w:sz w:val="20"/>
          <w:szCs w:val="20"/>
        </w:rPr>
      </w:pPr>
      <w:r w:rsidRPr="00832FFA">
        <w:rPr>
          <w:color w:val="1F497D"/>
          <w:sz w:val="20"/>
          <w:szCs w:val="20"/>
        </w:rPr>
        <w:t>Human Resource Manager</w:t>
      </w:r>
    </w:p>
    <w:p w:rsidR="00832FFA" w:rsidRPr="00832FFA" w:rsidRDefault="00832FFA" w:rsidP="00832FFA">
      <w:pPr>
        <w:rPr>
          <w:sz w:val="20"/>
          <w:szCs w:val="20"/>
        </w:rPr>
      </w:pPr>
      <w:r w:rsidRPr="00832FFA">
        <w:rPr>
          <w:color w:val="1F497D"/>
          <w:sz w:val="20"/>
          <w:szCs w:val="20"/>
        </w:rPr>
        <w:t>655 Industrial Drive</w:t>
      </w:r>
    </w:p>
    <w:p w:rsidR="00832FFA" w:rsidRPr="00832FFA" w:rsidRDefault="00832FFA" w:rsidP="00832FFA">
      <w:pPr>
        <w:rPr>
          <w:sz w:val="20"/>
          <w:szCs w:val="20"/>
        </w:rPr>
      </w:pPr>
      <w:r w:rsidRPr="00832FFA">
        <w:rPr>
          <w:color w:val="1F497D"/>
          <w:sz w:val="20"/>
          <w:szCs w:val="20"/>
        </w:rPr>
        <w:t>Lebanon, KY  40033</w:t>
      </w:r>
    </w:p>
    <w:p w:rsidR="00832FFA" w:rsidRPr="00832FFA" w:rsidRDefault="00832FFA" w:rsidP="00832FFA">
      <w:pPr>
        <w:rPr>
          <w:sz w:val="20"/>
          <w:szCs w:val="20"/>
        </w:rPr>
      </w:pPr>
      <w:r w:rsidRPr="00832FFA">
        <w:rPr>
          <w:color w:val="1F497D"/>
          <w:sz w:val="20"/>
          <w:szCs w:val="20"/>
        </w:rPr>
        <w:t>Ph. 270.692.0901 | Fax. 270.692.0411</w:t>
      </w:r>
    </w:p>
    <w:p w:rsidR="00832FFA" w:rsidRPr="00832FFA" w:rsidRDefault="00832FFA" w:rsidP="00832FFA">
      <w:pPr>
        <w:rPr>
          <w:sz w:val="20"/>
          <w:szCs w:val="20"/>
        </w:rPr>
      </w:pPr>
      <w:hyperlink r:id="rId7" w:history="1">
        <w:r w:rsidRPr="00832FFA">
          <w:rPr>
            <w:rStyle w:val="Hyperlink"/>
            <w:rFonts w:ascii="Verdana" w:hAnsi="Verdana"/>
            <w:color w:val="800080"/>
            <w:sz w:val="20"/>
            <w:szCs w:val="20"/>
          </w:rPr>
          <w:t>www.wilbertplasticservices.com</w:t>
        </w:r>
      </w:hyperlink>
      <w:r w:rsidRPr="00832FFA">
        <w:rPr>
          <w:rFonts w:ascii="Verdana" w:hAnsi="Verdana"/>
          <w:color w:val="1F497D"/>
          <w:sz w:val="20"/>
          <w:szCs w:val="20"/>
        </w:rPr>
        <w:t xml:space="preserve"> | </w:t>
      </w:r>
      <w:hyperlink r:id="rId8" w:history="1">
        <w:r w:rsidRPr="00832FFA">
          <w:rPr>
            <w:rStyle w:val="Hyperlink"/>
            <w:color w:val="0000FF"/>
            <w:sz w:val="20"/>
            <w:szCs w:val="20"/>
          </w:rPr>
          <w:t>cbrady@wilbertinc.com</w:t>
        </w:r>
      </w:hyperlink>
    </w:p>
    <w:p w:rsidR="00903CD7" w:rsidRPr="00832FFA" w:rsidRDefault="00832FFA" w:rsidP="00832FFA">
      <w:pPr>
        <w:rPr>
          <w:sz w:val="20"/>
          <w:szCs w:val="20"/>
        </w:rPr>
      </w:pPr>
      <w:r w:rsidRPr="00832FFA">
        <w:rPr>
          <w:rFonts w:ascii="Baskerville Old Face" w:hAnsi="Baskerville Old Face"/>
          <w:i/>
          <w:iCs/>
          <w:noProof/>
          <w:color w:val="1F497D"/>
          <w:sz w:val="20"/>
          <w:szCs w:val="20"/>
        </w:rPr>
        <w:drawing>
          <wp:inline distT="0" distB="0" distL="0" distR="0">
            <wp:extent cx="1828800" cy="512445"/>
            <wp:effectExtent l="0" t="0" r="0" b="1905"/>
            <wp:docPr id="1" name="Picture 1" descr="Wilb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bert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512445"/>
                    </a:xfrm>
                    <a:prstGeom prst="rect">
                      <a:avLst/>
                    </a:prstGeom>
                    <a:noFill/>
                    <a:ln>
                      <a:noFill/>
                    </a:ln>
                  </pic:spPr>
                </pic:pic>
              </a:graphicData>
            </a:graphic>
          </wp:inline>
        </w:drawing>
      </w:r>
    </w:p>
    <w:sectPr w:rsidR="00903CD7" w:rsidRPr="00832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altName w:val="Goudy Old Style"/>
    <w:panose1 w:val="02020602080505020303"/>
    <w:charset w:val="00"/>
    <w:family w:val="auto"/>
    <w:pitch w:val="default"/>
  </w:font>
  <w:font w:name="GillSans Light">
    <w:altName w:val="Times New Roman"/>
    <w:charset w:val="00"/>
    <w:family w:val="auto"/>
    <w:pitch w:val="default"/>
  </w:font>
  <w:font w:name="Times">
    <w:panose1 w:val="020206030504050203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D34"/>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CBF1B38"/>
    <w:multiLevelType w:val="singleLevel"/>
    <w:tmpl w:val="04090013"/>
    <w:lvl w:ilvl="0">
      <w:start w:val="1"/>
      <w:numFmt w:val="upperRoman"/>
      <w:lvlText w:val="%1."/>
      <w:lvlJc w:val="left"/>
      <w:pPr>
        <w:tabs>
          <w:tab w:val="num" w:pos="720"/>
        </w:tabs>
        <w:ind w:left="720" w:hanging="720"/>
      </w:pPr>
      <w:rPr>
        <w:rFonts w:cs="Times New Roman"/>
        <w:b w:val="0"/>
      </w:rPr>
    </w:lvl>
  </w:abstractNum>
  <w:abstractNum w:abstractNumId="2" w15:restartNumberingAfterBreak="0">
    <w:nsid w:val="238D1F82"/>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267E7608"/>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37521618"/>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38CD4647"/>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3D423D12"/>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46556C8A"/>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52EA1EA5"/>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57900AAC"/>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9E5663F"/>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64CB0D7D"/>
    <w:multiLevelType w:val="singleLevel"/>
    <w:tmpl w:val="04090003"/>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6E0C20D2"/>
    <w:multiLevelType w:val="singleLevel"/>
    <w:tmpl w:val="04090003"/>
    <w:lvl w:ilvl="0">
      <w:start w:val="1"/>
      <w:numFmt w:val="bullet"/>
      <w:lvlText w:val=""/>
      <w:lvlJc w:val="left"/>
      <w:pPr>
        <w:tabs>
          <w:tab w:val="num" w:pos="1080"/>
        </w:tabs>
        <w:ind w:left="1080" w:hanging="360"/>
      </w:pPr>
      <w:rPr>
        <w:rFonts w:ascii="Symbol" w:hAnsi="Symbol" w:hint="default"/>
      </w:rPr>
    </w:lvl>
  </w:abstractNum>
  <w:num w:numId="1">
    <w:abstractNumId w:val="1"/>
    <w:lvlOverride w:ilvl="0">
      <w:startOverride w:val="1"/>
    </w:lvlOverride>
  </w:num>
  <w:num w:numId="2">
    <w:abstractNumId w:val="10"/>
    <w:lvlOverride w:ilvl="0"/>
  </w:num>
  <w:num w:numId="3">
    <w:abstractNumId w:val="9"/>
    <w:lvlOverride w:ilvl="0"/>
  </w:num>
  <w:num w:numId="4">
    <w:abstractNumId w:val="0"/>
    <w:lvlOverride w:ilvl="0"/>
  </w:num>
  <w:num w:numId="5">
    <w:abstractNumId w:val="4"/>
    <w:lvlOverride w:ilvl="0"/>
  </w:num>
  <w:num w:numId="6">
    <w:abstractNumId w:val="5"/>
    <w:lvlOverride w:ilvl="0"/>
  </w:num>
  <w:num w:numId="7">
    <w:abstractNumId w:val="8"/>
    <w:lvlOverride w:ilvl="0"/>
  </w:num>
  <w:num w:numId="8">
    <w:abstractNumId w:val="7"/>
    <w:lvlOverride w:ilvl="0"/>
  </w:num>
  <w:num w:numId="9">
    <w:abstractNumId w:val="3"/>
    <w:lvlOverride w:ilvl="0"/>
  </w:num>
  <w:num w:numId="10">
    <w:abstractNumId w:val="11"/>
    <w:lvlOverride w:ilvl="0"/>
  </w:num>
  <w:num w:numId="11">
    <w:abstractNumId w:val="6"/>
    <w:lvlOverride w:ilvl="0"/>
  </w:num>
  <w:num w:numId="12">
    <w:abstractNumId w:val="2"/>
    <w:lvlOverride w:ilvl="0"/>
  </w:num>
  <w:num w:numId="13">
    <w:abstractNumId w:val="1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FA"/>
    <w:rsid w:val="00832FFA"/>
    <w:rsid w:val="0090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73EF5-B78D-4758-981C-54BF90DD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F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F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ady@wilbertinc.com" TargetMode="External"/><Relationship Id="rId3" Type="http://schemas.openxmlformats.org/officeDocument/2006/relationships/settings" Target="settings.xml"/><Relationship Id="rId7" Type="http://schemas.openxmlformats.org/officeDocument/2006/relationships/hyperlink" Target="http://www.wilbertplastic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32AF1.DEE598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King</dc:creator>
  <cp:keywords/>
  <dc:description/>
  <cp:lastModifiedBy>Karen King</cp:lastModifiedBy>
  <cp:revision>1</cp:revision>
  <dcterms:created xsi:type="dcterms:W3CDTF">2017-09-11T20:47:00Z</dcterms:created>
  <dcterms:modified xsi:type="dcterms:W3CDTF">2017-09-11T20:49:00Z</dcterms:modified>
</cp:coreProperties>
</file>