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0EBA8F34" w14:textId="77777777" w:rsidR="008C7ACA" w:rsidRDefault="008C7ACA" w:rsidP="008C7ACA">
      <w:pPr>
        <w:spacing w:after="0" w:line="240" w:lineRule="auto"/>
        <w:jc w:val="both"/>
        <w:rPr>
          <w:rFonts w:cs="Calibri"/>
        </w:rPr>
      </w:pPr>
    </w:p>
    <w:p w14:paraId="1732B0EF" w14:textId="79483513" w:rsidR="008C7ACA" w:rsidRPr="00267338" w:rsidRDefault="008C7ACA" w:rsidP="008C7AC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El Comité Municipal de Agua Potable y Alcantarillado utiliza los siguientes indicadores al mes de septiembre de 2018 </w:t>
      </w:r>
      <w:r w:rsidRPr="00267338">
        <w:rPr>
          <w:rFonts w:cs="Calibri"/>
        </w:rPr>
        <w:t xml:space="preserve">indicadores que permitan determinar el cumplimiento de las metas y objetivos de cada uno de los </w:t>
      </w:r>
      <w:r>
        <w:rPr>
          <w:rFonts w:cs="Calibri"/>
        </w:rPr>
        <w:t xml:space="preserve">objetivos y desempeño </w:t>
      </w:r>
      <w:r w:rsidRPr="00267338">
        <w:rPr>
          <w:rFonts w:cs="Calibri"/>
        </w:rPr>
        <w:t xml:space="preserve">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2817"/>
        <w:gridCol w:w="407"/>
        <w:gridCol w:w="902"/>
        <w:gridCol w:w="1096"/>
        <w:gridCol w:w="1120"/>
        <w:gridCol w:w="1418"/>
      </w:tblGrid>
      <w:tr w:rsidR="008C7ACA" w:rsidRPr="008C7ACA" w14:paraId="634EA163" w14:textId="77777777" w:rsidTr="008C7ACA">
        <w:trPr>
          <w:trHeight w:val="300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9694"/>
            <w:vAlign w:val="center"/>
            <w:hideMark/>
          </w:tcPr>
          <w:p w14:paraId="38EA9994" w14:textId="77777777" w:rsidR="008C7ACA" w:rsidRPr="008C7ACA" w:rsidRDefault="008C7ACA" w:rsidP="008C7A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B12A24D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FORMULA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34E92E27" w14:textId="0C1307C4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709C6143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OCTUBRE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3A4C320A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NOVIEMBRE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1828764A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DICIEMBRE</w:t>
            </w:r>
          </w:p>
        </w:tc>
      </w:tr>
      <w:tr w:rsidR="008C7ACA" w:rsidRPr="008C7ACA" w14:paraId="6AA68F1A" w14:textId="77777777" w:rsidTr="008C7ACA">
        <w:trPr>
          <w:trHeight w:val="37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924F1F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EFICIENCIA FISICA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3147" w14:textId="3A7E11B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VOL. FACTURADO /VOL TOTAL EXTRAIDO )</w:t>
            </w: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59428B" w14:textId="0E6BFE83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887E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74%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13E2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E6ADD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64%</w:t>
            </w:r>
          </w:p>
        </w:tc>
      </w:tr>
      <w:tr w:rsidR="008C7ACA" w:rsidRPr="008C7ACA" w14:paraId="426D3480" w14:textId="77777777" w:rsidTr="008C7ACA">
        <w:trPr>
          <w:trHeight w:val="45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CCCB17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EFICIENCIA COMERCIAL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E162" w14:textId="104BB983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( INGRESOS POR SERVICIO DE AGUA / MONTO FACTURADO POR EL SERVICIO DE AGUA</w:t>
            </w: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AE5700" w14:textId="2750ECB3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224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B26F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1209E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90%</w:t>
            </w:r>
          </w:p>
        </w:tc>
      </w:tr>
      <w:tr w:rsidR="008C7ACA" w:rsidRPr="008C7ACA" w14:paraId="52987689" w14:textId="77777777" w:rsidTr="008C7ACA">
        <w:trPr>
          <w:trHeight w:val="34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283E9F0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EFICIENCIA GLOBAL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9B6A" w14:textId="4C19D86F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EFICIENCIA FISICA* EFICIENCIA COMERCIAL )</w:t>
            </w: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011BD4" w14:textId="5AAFDA2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8A8E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2AB4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FE8F2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57%</w:t>
            </w:r>
          </w:p>
        </w:tc>
      </w:tr>
      <w:tr w:rsidR="008C7ACA" w:rsidRPr="008C7ACA" w14:paraId="1A23242C" w14:textId="77777777" w:rsidTr="008C7ACA">
        <w:trPr>
          <w:trHeight w:val="135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0851E4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COBERTURA AGUA POTABLE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A75C9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 VIVIENDAS HABITADAS CON AGUA ENTUBADA/ VIVIENDAS HABITADAS 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C597AE" w14:textId="7462D400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8CB1F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85%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54718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85%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52D99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85%</w:t>
            </w:r>
          </w:p>
        </w:tc>
      </w:tr>
      <w:tr w:rsidR="008C7ACA" w:rsidRPr="008C7ACA" w14:paraId="00E2F080" w14:textId="77777777" w:rsidTr="008C7ACA">
        <w:trPr>
          <w:trHeight w:val="36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12F5A70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COBERTURA DE ALCANTARILLADO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D6C35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 VIVIENDAS HABITADAS CON DREANAJE/ VIVIENDAS HABITADAS 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1CE7D9" w14:textId="600F9A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74B52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15A4F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27A84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71%</w:t>
            </w:r>
          </w:p>
        </w:tc>
      </w:tr>
      <w:tr w:rsidR="008C7ACA" w:rsidRPr="008C7ACA" w14:paraId="32B5246D" w14:textId="77777777" w:rsidTr="008C7ACA">
        <w:trPr>
          <w:trHeight w:val="37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D310A1C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DOTACIÓN ( </w:t>
            </w:r>
            <w:proofErr w:type="spellStart"/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lts</w:t>
            </w:r>
            <w:proofErr w:type="spellEnd"/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/</w:t>
            </w:r>
            <w:proofErr w:type="spellStart"/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hab</w:t>
            </w:r>
            <w:proofErr w:type="spellEnd"/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/</w:t>
            </w:r>
            <w:proofErr w:type="spellStart"/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dia</w:t>
            </w:r>
            <w:proofErr w:type="spellEnd"/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DA312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 VOL.TOTAL EXTRAIDO/POBLACION SERVIDA )( LT/HAB/DIA)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45D926" w14:textId="51A5ADE2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83C60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108.39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12A35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112.01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D0C7E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111.75</w:t>
            </w:r>
          </w:p>
        </w:tc>
      </w:tr>
      <w:tr w:rsidR="008C7ACA" w:rsidRPr="008C7ACA" w14:paraId="7C0D1222" w14:textId="77777777" w:rsidTr="008C7ACA">
        <w:trPr>
          <w:trHeight w:val="39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A433D97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PERDIDAS DE AGUA NO CONTABILIZADAS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EBB73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 VOL. NO FACTURADO/VOL. TOTAL EXTRAIDO 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89EC57" w14:textId="5C0C8B18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9CF9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CE5B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F40FD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36%</w:t>
            </w:r>
          </w:p>
        </w:tc>
      </w:tr>
      <w:tr w:rsidR="008C7ACA" w:rsidRPr="008C7ACA" w14:paraId="75FE5D18" w14:textId="77777777" w:rsidTr="008C7ACA">
        <w:trPr>
          <w:trHeight w:val="28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C7D9598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COBERTURA DE MACROMEDICIÓN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A9C9" w14:textId="77777777" w:rsidR="008C7ACA" w:rsidRPr="008C7ACA" w:rsidRDefault="008C7ACA" w:rsidP="008C7A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 NUM DE FUENTES DE ABAST  CON MACROMEDIDOR/ NUM DE FUENTES 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DE3505" w14:textId="220F03A0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4F913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43C45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91243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71%</w:t>
            </w:r>
          </w:p>
        </w:tc>
      </w:tr>
      <w:tr w:rsidR="008C7ACA" w:rsidRPr="008C7ACA" w14:paraId="25EF364A" w14:textId="77777777" w:rsidTr="008C7ACA">
        <w:trPr>
          <w:trHeight w:val="48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A4649DF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COBERTURA DE MICROMEDICIÓN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B612" w14:textId="77777777" w:rsidR="008C7ACA" w:rsidRPr="008C7ACA" w:rsidRDefault="008C7ACA" w:rsidP="008C7A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 TOMAS CON MICROMEDIDOR FUCNIONANDO / TOMAS TOTALES DE AGUA 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31A402" w14:textId="350AE87E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DC7E6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C768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E09635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97%</w:t>
            </w:r>
          </w:p>
        </w:tc>
      </w:tr>
      <w:tr w:rsidR="008C7ACA" w:rsidRPr="008C7ACA" w14:paraId="19C108D4" w14:textId="77777777" w:rsidTr="008C7ACA">
        <w:trPr>
          <w:trHeight w:val="40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5026FD9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PRECIO DEL AGUA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D62A" w14:textId="77777777" w:rsidR="008C7ACA" w:rsidRPr="008C7ACA" w:rsidRDefault="008C7ACA" w:rsidP="008C7A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 INGRESOS POR SERVICIO DE AGUA/VOL. FACTURADO TOTAL 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E9C62D" w14:textId="7E85FBAB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79AC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A6B4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444D2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8.85</w:t>
            </w:r>
          </w:p>
        </w:tc>
      </w:tr>
      <w:tr w:rsidR="008C7ACA" w:rsidRPr="008C7ACA" w14:paraId="6F5E2E58" w14:textId="77777777" w:rsidTr="008C7ACA">
        <w:trPr>
          <w:trHeight w:val="45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D7C6D02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NUMERO DE EMPLEADOS POR CADA 1000 TOMAS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9DD9" w14:textId="3C711E9A" w:rsidR="008C7ACA" w:rsidRPr="008C7ACA" w:rsidRDefault="008C7ACA" w:rsidP="008C7A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TOTAL DE EMPLEADOS / ( TOMAS DE AGUA/1000)</w:t>
            </w: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AA698C" w14:textId="7514BD6A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FDFED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6.47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E4630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77707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6.17</w:t>
            </w:r>
          </w:p>
        </w:tc>
      </w:tr>
      <w:tr w:rsidR="008C7ACA" w:rsidRPr="008C7ACA" w14:paraId="6DF4470C" w14:textId="77777777" w:rsidTr="008C7ACA">
        <w:trPr>
          <w:trHeight w:val="43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B24C7E7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TOMAS CON SERVICIO CONTINUO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ABFB" w14:textId="77777777" w:rsidR="008C7ACA" w:rsidRPr="008C7ACA" w:rsidRDefault="008C7ACA" w:rsidP="008C7A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738576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F26E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5BC0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49CE8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C7ACA" w:rsidRPr="008C7ACA" w14:paraId="0B3D6403" w14:textId="77777777" w:rsidTr="008C7ACA">
        <w:trPr>
          <w:trHeight w:val="37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F567E3C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% REPORTES U ORDENES ATENDIDAS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ACC5" w14:textId="77777777" w:rsidR="008C7ACA" w:rsidRPr="008C7ACA" w:rsidRDefault="008C7ACA" w:rsidP="008C7A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 REPORTES ATENDIDOS/REPORTES RECIBIDOS 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31EDC3" w14:textId="37B373BC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B36C5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F0BE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0864F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8C7ACA" w:rsidRPr="008C7ACA" w14:paraId="7C9DD41C" w14:textId="77777777" w:rsidTr="008C7ACA">
        <w:trPr>
          <w:trHeight w:val="36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D327C5D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DISTRIBUCION DEL CONSUMO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DB3F" w14:textId="77777777" w:rsidR="008C7ACA" w:rsidRPr="008C7ACA" w:rsidRDefault="008C7ACA" w:rsidP="008C7A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( VOL. FACTURADO POR USO/ VOL. FACT TOTAL 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BCC319" w14:textId="7A6BC03F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6D4C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6EF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E2EFF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C7ACA" w:rsidRPr="008C7ACA" w14:paraId="67460B7E" w14:textId="77777777" w:rsidTr="008C7ACA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DDF3074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DOMESTICA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2BCC4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070E3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8B76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87%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DCEB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87%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12645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86%</w:t>
            </w:r>
          </w:p>
        </w:tc>
      </w:tr>
      <w:tr w:rsidR="008C7ACA" w:rsidRPr="008C7ACA" w14:paraId="4AA12985" w14:textId="77777777" w:rsidTr="008C7ACA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533C63B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COMERCIAL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76AA" w14:textId="77777777" w:rsidR="008C7ACA" w:rsidRPr="008C7ACA" w:rsidRDefault="008C7ACA" w:rsidP="008C7A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FD1833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1819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3A12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B86DA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4%</w:t>
            </w:r>
          </w:p>
        </w:tc>
      </w:tr>
      <w:tr w:rsidR="008C7ACA" w:rsidRPr="008C7ACA" w14:paraId="73EEAB1C" w14:textId="77777777" w:rsidTr="008C7ACA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3C2A25E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INDUSTRIAL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BBD3" w14:textId="77777777" w:rsidR="008C7ACA" w:rsidRPr="008C7ACA" w:rsidRDefault="008C7ACA" w:rsidP="008C7A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C17907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C042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7F16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06A65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2%</w:t>
            </w:r>
          </w:p>
        </w:tc>
      </w:tr>
      <w:tr w:rsidR="008C7ACA" w:rsidRPr="008C7ACA" w14:paraId="358B3306" w14:textId="77777777" w:rsidTr="008C7ACA">
        <w:trPr>
          <w:trHeight w:val="300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6274C48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MIXTA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2A6A" w14:textId="77777777" w:rsidR="008C7ACA" w:rsidRPr="008C7ACA" w:rsidRDefault="008C7ACA" w:rsidP="008C7A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6108F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EE93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792F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BDC9D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7%</w:t>
            </w:r>
          </w:p>
        </w:tc>
      </w:tr>
      <w:tr w:rsidR="008C7ACA" w:rsidRPr="008C7ACA" w14:paraId="62F69FB2" w14:textId="77777777" w:rsidTr="008C7ACA">
        <w:trPr>
          <w:trHeight w:val="4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8314BAA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EDIFICIOS PUBLICOS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09478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BCA606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F346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75A8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C94D6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2%</w:t>
            </w:r>
          </w:p>
        </w:tc>
      </w:tr>
      <w:tr w:rsidR="008C7ACA" w:rsidRPr="008C7ACA" w14:paraId="0526C5D3" w14:textId="77777777" w:rsidTr="008C7ACA">
        <w:trPr>
          <w:trHeight w:val="315"/>
        </w:trPr>
        <w:tc>
          <w:tcPr>
            <w:tcW w:w="2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A595438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ingreso total por m3 </w:t>
            </w:r>
            <w:proofErr w:type="spellStart"/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extraido</w:t>
            </w:r>
            <w:proofErr w:type="spellEnd"/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0B90B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C7A685" w14:textId="2FB94F50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401D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13.39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85DB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FFCEC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10.47</w:t>
            </w:r>
          </w:p>
        </w:tc>
      </w:tr>
      <w:tr w:rsidR="008C7ACA" w:rsidRPr="008C7ACA" w14:paraId="5CCED928" w14:textId="77777777" w:rsidTr="008C7ACA">
        <w:trPr>
          <w:trHeight w:val="36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B7FEC32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usuarios que hicieron pago anual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50B03" w14:textId="77777777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D44B8E" w14:textId="12BB1FA2" w:rsidR="008C7ACA" w:rsidRPr="008C7ACA" w:rsidRDefault="008C7ACA" w:rsidP="008C7AC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5BC8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CF49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1163C" w14:textId="77777777" w:rsidR="008C7ACA" w:rsidRPr="008C7ACA" w:rsidRDefault="008C7ACA" w:rsidP="008C7AC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8C7ACA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D500F" w14:textId="77777777" w:rsidR="00733AA7" w:rsidRDefault="00733AA7" w:rsidP="00564EB9">
      <w:pPr>
        <w:spacing w:after="0" w:line="240" w:lineRule="auto"/>
      </w:pPr>
      <w:r>
        <w:separator/>
      </w:r>
    </w:p>
  </w:endnote>
  <w:endnote w:type="continuationSeparator" w:id="0">
    <w:p w14:paraId="241CA50A" w14:textId="77777777" w:rsidR="00733AA7" w:rsidRDefault="00733AA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FC9EA" w14:textId="77777777" w:rsidR="00733AA7" w:rsidRDefault="00733AA7" w:rsidP="00564EB9">
      <w:pPr>
        <w:spacing w:after="0" w:line="240" w:lineRule="auto"/>
      </w:pPr>
      <w:r>
        <w:separator/>
      </w:r>
    </w:p>
  </w:footnote>
  <w:footnote w:type="continuationSeparator" w:id="0">
    <w:p w14:paraId="0D1C2CAB" w14:textId="77777777" w:rsidR="00733AA7" w:rsidRDefault="00733AA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1C2F5E"/>
    <w:rsid w:val="00267338"/>
    <w:rsid w:val="0040019B"/>
    <w:rsid w:val="00445B0C"/>
    <w:rsid w:val="004804E7"/>
    <w:rsid w:val="00564EB9"/>
    <w:rsid w:val="0056592E"/>
    <w:rsid w:val="00733AA7"/>
    <w:rsid w:val="007445C1"/>
    <w:rsid w:val="008B3C6A"/>
    <w:rsid w:val="008C7ACA"/>
    <w:rsid w:val="009A0B0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Luffi</cp:lastModifiedBy>
  <cp:revision>2</cp:revision>
  <dcterms:created xsi:type="dcterms:W3CDTF">2019-01-17T17:03:00Z</dcterms:created>
  <dcterms:modified xsi:type="dcterms:W3CDTF">2019-01-17T17:03:00Z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