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7" w:rsidRPr="006603D6" w:rsidRDefault="00035F17" w:rsidP="00035F1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603D6">
        <w:rPr>
          <w:rFonts w:cstheme="minorHAnsi"/>
          <w:sz w:val="24"/>
          <w:szCs w:val="24"/>
        </w:rPr>
        <w:t xml:space="preserve">EL SUSCRITO </w:t>
      </w:r>
      <w:r w:rsidRPr="006603D6">
        <w:rPr>
          <w:rFonts w:cstheme="minorHAnsi"/>
          <w:b/>
          <w:sz w:val="24"/>
          <w:szCs w:val="24"/>
        </w:rPr>
        <w:t>PROFR. MARIO ALBERTO RODRIGUEZ MAGAÑA</w:t>
      </w:r>
      <w:r w:rsidRPr="006603D6">
        <w:rPr>
          <w:rFonts w:cstheme="minorHAnsi"/>
          <w:sz w:val="24"/>
          <w:szCs w:val="24"/>
        </w:rPr>
        <w:t>, SECRETARIO GENERAL DEL H. AYUNTAMIENTO CONSTITUCIONAL DE TONILA, JALISCO, ADMINISTRACION PUBLICA MUNICIPAL 2018 – 2021, CON LAS FACULTADES QUE ME REFIERE EL ARTICULO 63 DE LA LEY DEL GOBIERNO Y LA ADMIN</w:t>
      </w:r>
      <w:r w:rsidR="00C471FB">
        <w:rPr>
          <w:rFonts w:cstheme="minorHAnsi"/>
          <w:sz w:val="24"/>
          <w:szCs w:val="24"/>
        </w:rPr>
        <w:t>I</w:t>
      </w:r>
      <w:r w:rsidRPr="006603D6">
        <w:rPr>
          <w:rFonts w:cstheme="minorHAnsi"/>
          <w:sz w:val="24"/>
          <w:szCs w:val="24"/>
        </w:rPr>
        <w:t>STRACION PUBLICA MUNICIPAL DEL ESTADO DE JALISCO, POR MEDIO DE LA PRESENTE HACE CONSTAR Y:---------------------------------------------------------</w:t>
      </w:r>
    </w:p>
    <w:p w:rsidR="00035F17" w:rsidRPr="006603D6" w:rsidRDefault="00035F17" w:rsidP="00035F17">
      <w:pPr>
        <w:jc w:val="center"/>
        <w:rPr>
          <w:rFonts w:cstheme="minorHAnsi"/>
          <w:b/>
          <w:sz w:val="24"/>
          <w:szCs w:val="24"/>
        </w:rPr>
      </w:pPr>
      <w:r w:rsidRPr="006603D6">
        <w:rPr>
          <w:rFonts w:cstheme="minorHAnsi"/>
          <w:b/>
          <w:sz w:val="24"/>
          <w:szCs w:val="24"/>
        </w:rPr>
        <w:t xml:space="preserve">C E R T I F I C </w:t>
      </w:r>
      <w:proofErr w:type="gramStart"/>
      <w:r w:rsidRPr="006603D6">
        <w:rPr>
          <w:rFonts w:cstheme="minorHAnsi"/>
          <w:b/>
          <w:sz w:val="24"/>
          <w:szCs w:val="24"/>
        </w:rPr>
        <w:t>A :</w:t>
      </w:r>
      <w:proofErr w:type="gramEnd"/>
    </w:p>
    <w:p w:rsidR="00035F17" w:rsidRPr="006603D6" w:rsidRDefault="00035F17" w:rsidP="00035F17">
      <w:pPr>
        <w:jc w:val="both"/>
        <w:rPr>
          <w:rFonts w:cstheme="minorHAnsi"/>
          <w:sz w:val="24"/>
          <w:szCs w:val="24"/>
        </w:rPr>
      </w:pPr>
      <w:r w:rsidRPr="006603D6">
        <w:rPr>
          <w:rFonts w:cstheme="minorHAnsi"/>
          <w:sz w:val="24"/>
          <w:szCs w:val="24"/>
        </w:rPr>
        <w:t xml:space="preserve">QUE EL PRESENTE CORRESPONDE A UN EXTRACTO DEL ACTA DE AYUNTAMIENTO LEVANTADA CON MOTIVO A LA CELEBRACION DE LA  SESION ORDINARIA DE AYUNTAMIENTO, LA CUAL TUVO VERIFICATIVO A LOS  </w:t>
      </w:r>
      <w:r w:rsidRPr="006603D6">
        <w:rPr>
          <w:rFonts w:cstheme="minorHAnsi"/>
          <w:b/>
          <w:sz w:val="24"/>
          <w:szCs w:val="24"/>
        </w:rPr>
        <w:t>28 (VEINTIOCHO)</w:t>
      </w:r>
      <w:r w:rsidRPr="006603D6">
        <w:rPr>
          <w:rFonts w:cstheme="minorHAnsi"/>
          <w:sz w:val="24"/>
          <w:szCs w:val="24"/>
        </w:rPr>
        <w:t xml:space="preserve"> DIAS DEL MES DE JUNIO DEL 2019, (</w:t>
      </w:r>
      <w:r w:rsidRPr="006603D6">
        <w:rPr>
          <w:rFonts w:cstheme="minorHAnsi"/>
          <w:b/>
          <w:sz w:val="24"/>
          <w:szCs w:val="24"/>
        </w:rPr>
        <w:t>DOS MIL DIECINUEVE</w:t>
      </w:r>
      <w:r w:rsidRPr="006603D6">
        <w:rPr>
          <w:rFonts w:cstheme="minorHAnsi"/>
          <w:sz w:val="24"/>
          <w:szCs w:val="24"/>
        </w:rPr>
        <w:t>), ESTANDO PRESENTES LOS CC.</w:t>
      </w:r>
      <w:r w:rsidRPr="006603D6">
        <w:rPr>
          <w:rFonts w:eastAsiaTheme="minorEastAsia" w:cstheme="minorHAnsi"/>
          <w:sz w:val="24"/>
          <w:szCs w:val="24"/>
          <w:lang w:eastAsia="es-MX"/>
        </w:rPr>
        <w:t xml:space="preserve"> PROFR. JOSE MARTIN HERNANDEZ ALVAREZ, PRESIDENTE MUNICIPAL, EL SINDICO PROFRA. MARTHA GUADALUPE AGUIRRE CARDENAS, LOS REGIDORES,  C. ALMA DELIA SARMIENTA CUEVAS, C. JOSE MANUEL ADAME ROCHA, C. </w:t>
      </w:r>
      <w:r w:rsidRPr="006603D6">
        <w:rPr>
          <w:rFonts w:cstheme="minorHAnsi"/>
          <w:sz w:val="24"/>
          <w:szCs w:val="24"/>
        </w:rPr>
        <w:t xml:space="preserve"> CARLA NOEMI MAGAÑA LORENZO, C. PROFR. SALVADOR ROJAS CHAVEZ, C. LN. ANDREA ITZEL RAMOS NUÑEZ, C. LIC. OSWALDO GARCIA AMEZCUA, C. FRANCISCO JAVIER MAGAÑA CISNEROS</w:t>
      </w:r>
      <w:r w:rsidRPr="006603D6">
        <w:rPr>
          <w:rFonts w:eastAsiaTheme="minorEastAsia" w:cstheme="minorHAnsi"/>
          <w:sz w:val="24"/>
          <w:szCs w:val="24"/>
          <w:lang w:eastAsia="es-MX"/>
        </w:rPr>
        <w:t xml:space="preserve">. POR LO QUE DE ACUERDO A LOS TERMINOS DEL ARTICULO 32 DE LA LEY DEL GOBIERNO Y LA ADMINISTRACION PUBLICA MUNICIPAL DEL ESTADO DE JALISCO, EXISTIO QUORUM LEGAL POR CONTAR CON </w:t>
      </w:r>
      <w:r w:rsidRPr="006603D6">
        <w:rPr>
          <w:rFonts w:eastAsiaTheme="minorEastAsia" w:cstheme="minorHAnsi"/>
          <w:b/>
          <w:sz w:val="24"/>
          <w:szCs w:val="24"/>
          <w:lang w:eastAsia="es-MX"/>
        </w:rPr>
        <w:t>10 (DIEZ)</w:t>
      </w:r>
      <w:r w:rsidRPr="006603D6">
        <w:rPr>
          <w:rFonts w:eastAsiaTheme="minorEastAsia" w:cstheme="minorHAnsi"/>
          <w:sz w:val="24"/>
          <w:szCs w:val="24"/>
          <w:lang w:eastAsia="es-MX"/>
        </w:rPr>
        <w:t xml:space="preserve"> DE LOS </w:t>
      </w:r>
      <w:r w:rsidRPr="006603D6">
        <w:rPr>
          <w:rFonts w:eastAsiaTheme="minorEastAsia" w:cstheme="minorHAnsi"/>
          <w:b/>
          <w:sz w:val="24"/>
          <w:szCs w:val="24"/>
          <w:lang w:eastAsia="es-MX"/>
        </w:rPr>
        <w:t>11(ONCE</w:t>
      </w:r>
      <w:r w:rsidRPr="006603D6">
        <w:rPr>
          <w:rFonts w:eastAsiaTheme="minorEastAsia" w:cstheme="minorHAnsi"/>
          <w:sz w:val="24"/>
          <w:szCs w:val="24"/>
          <w:lang w:eastAsia="es-MX"/>
        </w:rPr>
        <w:t xml:space="preserve">) QUE CONFORMAN EL CABILDO, PARA LA CELEBRACION DE LA MISMA Y QUE </w:t>
      </w:r>
      <w:r w:rsidRPr="006603D6">
        <w:rPr>
          <w:rFonts w:cstheme="minorHAnsi"/>
          <w:sz w:val="24"/>
          <w:szCs w:val="24"/>
        </w:rPr>
        <w:t xml:space="preserve">SEGÚN CONSTA EN EL </w:t>
      </w:r>
      <w:r w:rsidR="0041232A" w:rsidRPr="006603D6">
        <w:rPr>
          <w:rFonts w:cstheme="minorHAnsi"/>
          <w:b/>
          <w:sz w:val="24"/>
          <w:szCs w:val="24"/>
        </w:rPr>
        <w:t>OCTAVO</w:t>
      </w:r>
      <w:r w:rsidRPr="006603D6">
        <w:rPr>
          <w:rFonts w:cstheme="minorHAnsi"/>
          <w:b/>
          <w:sz w:val="24"/>
          <w:szCs w:val="24"/>
        </w:rPr>
        <w:t xml:space="preserve"> PUNTO DEL ORDEN DEL DIA,</w:t>
      </w:r>
      <w:r w:rsidRPr="006603D6">
        <w:rPr>
          <w:rFonts w:cstheme="minorHAnsi"/>
          <w:sz w:val="24"/>
          <w:szCs w:val="24"/>
        </w:rPr>
        <w:t xml:space="preserve"> ASENTADO EN EL ACTA </w:t>
      </w:r>
      <w:r w:rsidRPr="006603D6">
        <w:rPr>
          <w:rFonts w:cstheme="minorHAnsi"/>
          <w:b/>
          <w:sz w:val="24"/>
          <w:szCs w:val="24"/>
        </w:rPr>
        <w:t>No. 13 (</w:t>
      </w:r>
      <w:r w:rsidR="0041232A" w:rsidRPr="006603D6">
        <w:rPr>
          <w:rFonts w:cstheme="minorHAnsi"/>
          <w:b/>
          <w:sz w:val="24"/>
          <w:szCs w:val="24"/>
        </w:rPr>
        <w:t>TRECE</w:t>
      </w:r>
      <w:r w:rsidRPr="006603D6">
        <w:rPr>
          <w:rFonts w:cstheme="minorHAnsi"/>
          <w:b/>
          <w:sz w:val="24"/>
          <w:szCs w:val="24"/>
        </w:rPr>
        <w:t>)</w:t>
      </w:r>
      <w:r w:rsidRPr="006603D6">
        <w:rPr>
          <w:rFonts w:cstheme="minorHAnsi"/>
          <w:sz w:val="24"/>
          <w:szCs w:val="24"/>
        </w:rPr>
        <w:t>, SE LLEVO A CABO EL SIGUIENTE ACUERDO QUE TEXTUALMENTE A LA L</w:t>
      </w:r>
      <w:r w:rsidR="0041232A" w:rsidRPr="006603D6">
        <w:rPr>
          <w:rFonts w:cstheme="minorHAnsi"/>
          <w:sz w:val="24"/>
          <w:szCs w:val="24"/>
        </w:rPr>
        <w:t>ETRA DICE:-----------</w:t>
      </w:r>
      <w:r w:rsidR="006603D6">
        <w:rPr>
          <w:rFonts w:cstheme="minorHAnsi"/>
          <w:sz w:val="24"/>
          <w:szCs w:val="24"/>
        </w:rPr>
        <w:t>--------------------------------------------------------------------------------------</w:t>
      </w:r>
    </w:p>
    <w:p w:rsidR="006603D6" w:rsidRDefault="00035F17" w:rsidP="00035F17">
      <w:pPr>
        <w:jc w:val="both"/>
        <w:rPr>
          <w:rFonts w:cstheme="minorHAnsi"/>
          <w:sz w:val="24"/>
          <w:szCs w:val="24"/>
        </w:rPr>
      </w:pPr>
      <w:r w:rsidRPr="006603D6">
        <w:rPr>
          <w:rFonts w:cstheme="minorHAnsi"/>
          <w:b/>
          <w:sz w:val="24"/>
          <w:szCs w:val="24"/>
        </w:rPr>
        <w:t xml:space="preserve">EN DESAHOGO DEL </w:t>
      </w:r>
      <w:r w:rsidR="0041232A" w:rsidRPr="006603D6">
        <w:rPr>
          <w:rFonts w:cstheme="minorHAnsi"/>
          <w:b/>
          <w:sz w:val="24"/>
          <w:szCs w:val="24"/>
        </w:rPr>
        <w:t>OCTAVO</w:t>
      </w:r>
      <w:r w:rsidRPr="006603D6">
        <w:rPr>
          <w:rFonts w:cstheme="minorHAnsi"/>
          <w:b/>
          <w:sz w:val="24"/>
          <w:szCs w:val="24"/>
        </w:rPr>
        <w:t xml:space="preserve"> PUNTO DEL ORDEN DEL DIA: </w:t>
      </w:r>
      <w:r w:rsidR="0041232A" w:rsidRPr="006603D6">
        <w:rPr>
          <w:rFonts w:cstheme="minorHAnsi"/>
          <w:b/>
          <w:sz w:val="24"/>
          <w:szCs w:val="24"/>
        </w:rPr>
        <w:t>ANALISIS Y EN SU CASO APROBACION PARA TENER FACULTADES, EL PRESIDENTE MUNICIPAL Y EL ENCARGADO DE LA HACIENDA MUNICIPAL, PARA SUSCRIBIR TITULOS DE CREDITO, DE ACUERDO AL ART. 9 DE LA LEY GENERAL DE TITULOS Y OPERACIONES DE CRED</w:t>
      </w:r>
      <w:r w:rsidR="006603D6">
        <w:rPr>
          <w:rFonts w:cstheme="minorHAnsi"/>
          <w:b/>
          <w:sz w:val="24"/>
          <w:szCs w:val="24"/>
        </w:rPr>
        <w:t>ITO.---------------------------</w:t>
      </w:r>
      <w:r w:rsidRPr="006603D6">
        <w:rPr>
          <w:rFonts w:cstheme="minorHAnsi"/>
          <w:b/>
          <w:sz w:val="24"/>
          <w:szCs w:val="24"/>
        </w:rPr>
        <w:t xml:space="preserve">EL PRESIDENTE MUNICIPAL: </w:t>
      </w:r>
      <w:r w:rsidR="0041232A" w:rsidRPr="006603D6">
        <w:rPr>
          <w:rFonts w:cstheme="minorHAnsi"/>
          <w:sz w:val="24"/>
          <w:szCs w:val="24"/>
        </w:rPr>
        <w:t>CEDE LA PALABRA A LA PROFRA. MARTHA GUADALUPE AGUIRRE CARDENAS SINDICA MUNICIPAL, PARA QUE NOS DE LA INFORMACION MAS DETALLADA AL RESPECTO.------------------------------------------------------------------------------------</w:t>
      </w:r>
      <w:r w:rsidR="006603D6">
        <w:rPr>
          <w:rFonts w:cstheme="minorHAnsi"/>
          <w:sz w:val="24"/>
          <w:szCs w:val="24"/>
        </w:rPr>
        <w:t>-</w:t>
      </w:r>
      <w:r w:rsidR="0041232A" w:rsidRPr="006603D6">
        <w:rPr>
          <w:rFonts w:cstheme="minorHAnsi"/>
          <w:b/>
          <w:sz w:val="24"/>
          <w:szCs w:val="24"/>
        </w:rPr>
        <w:t>LA PROFRA. MARTHA GUADALUPE AGUIRRE CARDENAS</w:t>
      </w:r>
      <w:r w:rsidR="0041232A" w:rsidRPr="006603D6">
        <w:rPr>
          <w:rFonts w:cstheme="minorHAnsi"/>
          <w:sz w:val="24"/>
          <w:szCs w:val="24"/>
        </w:rPr>
        <w:t xml:space="preserve">: COMPAÑEROS ES UN </w:t>
      </w:r>
      <w:r w:rsidR="00C471FB">
        <w:rPr>
          <w:rFonts w:cstheme="minorHAnsi"/>
          <w:sz w:val="24"/>
          <w:szCs w:val="24"/>
        </w:rPr>
        <w:t>TRAMITE QUE NOS PIDE LA INSTITU</w:t>
      </w:r>
      <w:r w:rsidR="0041232A" w:rsidRPr="006603D6">
        <w:rPr>
          <w:rFonts w:cstheme="minorHAnsi"/>
          <w:sz w:val="24"/>
          <w:szCs w:val="24"/>
        </w:rPr>
        <w:t>CION BANCARIA YA QUE ESTA FACULTAD</w:t>
      </w:r>
      <w:r w:rsidR="006603D6" w:rsidRPr="006603D6">
        <w:rPr>
          <w:rFonts w:cstheme="minorHAnsi"/>
          <w:sz w:val="24"/>
          <w:szCs w:val="24"/>
        </w:rPr>
        <w:t>O</w:t>
      </w:r>
      <w:r w:rsidR="0041232A" w:rsidRPr="006603D6">
        <w:rPr>
          <w:rFonts w:cstheme="minorHAnsi"/>
          <w:sz w:val="24"/>
          <w:szCs w:val="24"/>
        </w:rPr>
        <w:t xml:space="preserve"> </w:t>
      </w:r>
      <w:r w:rsidR="006603D6" w:rsidRPr="006603D6">
        <w:rPr>
          <w:rFonts w:cstheme="minorHAnsi"/>
          <w:sz w:val="24"/>
          <w:szCs w:val="24"/>
        </w:rPr>
        <w:t>TANTO E</w:t>
      </w:r>
      <w:r w:rsidR="00640141" w:rsidRPr="006603D6">
        <w:rPr>
          <w:rFonts w:cstheme="minorHAnsi"/>
          <w:sz w:val="24"/>
          <w:szCs w:val="24"/>
        </w:rPr>
        <w:t xml:space="preserve">L PRESIDENTE </w:t>
      </w:r>
      <w:r w:rsidR="006603D6" w:rsidRPr="006603D6">
        <w:rPr>
          <w:rFonts w:cstheme="minorHAnsi"/>
          <w:sz w:val="24"/>
          <w:szCs w:val="24"/>
        </w:rPr>
        <w:t xml:space="preserve">MUNICIPAL COMO </w:t>
      </w:r>
      <w:r w:rsidR="00640141" w:rsidRPr="006603D6">
        <w:rPr>
          <w:rFonts w:cstheme="minorHAnsi"/>
          <w:sz w:val="24"/>
          <w:szCs w:val="24"/>
        </w:rPr>
        <w:t>EL TESORERO, SE DEBE RENOVAR PERIODICAMENTE, ESTO PARA EFECTOS LEGALES EN LA EMISION DE CHEQUES Y QUE SU FIRMA ESTE VIGENTE EN CUESTION DE LOS QUE EMITE EL H. AYUNTAMIENTO, COMO LO DIJE DEBEN IR LAS FIRMAS DE AMBOS.----------</w:t>
      </w:r>
      <w:r w:rsidR="006603D6" w:rsidRPr="006603D6">
        <w:rPr>
          <w:rFonts w:cstheme="minorHAnsi"/>
          <w:sz w:val="24"/>
          <w:szCs w:val="24"/>
        </w:rPr>
        <w:t>---------------</w:t>
      </w:r>
      <w:r w:rsidR="006603D6">
        <w:rPr>
          <w:rFonts w:cstheme="minorHAnsi"/>
          <w:sz w:val="24"/>
          <w:szCs w:val="24"/>
        </w:rPr>
        <w:t>---------------------------------------------------------------------</w:t>
      </w:r>
      <w:r w:rsidR="00640141" w:rsidRPr="006603D6">
        <w:rPr>
          <w:rFonts w:cstheme="minorHAnsi"/>
          <w:sz w:val="24"/>
          <w:szCs w:val="24"/>
        </w:rPr>
        <w:t xml:space="preserve">ME 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>VOY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 xml:space="preserve"> A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 xml:space="preserve"> PERMITIR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 xml:space="preserve"> LEER 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 xml:space="preserve">ALGO </w:t>
      </w:r>
      <w:r w:rsidR="006603D6">
        <w:rPr>
          <w:rFonts w:cstheme="minorHAnsi"/>
          <w:sz w:val="24"/>
          <w:szCs w:val="24"/>
        </w:rPr>
        <w:t xml:space="preserve"> FUNDAMENTA</w:t>
      </w:r>
      <w:r w:rsidR="00640141" w:rsidRPr="006603D6">
        <w:rPr>
          <w:rFonts w:cstheme="minorHAnsi"/>
          <w:sz w:val="24"/>
          <w:szCs w:val="24"/>
        </w:rPr>
        <w:t xml:space="preserve">L 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 xml:space="preserve">DE 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>DICHA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FACULTAD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EN 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>LO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QUE CONCIERNE</w:t>
      </w:r>
      <w:r w:rsidR="006603D6">
        <w:rPr>
          <w:rFonts w:cstheme="minorHAnsi"/>
          <w:sz w:val="24"/>
          <w:szCs w:val="24"/>
        </w:rPr>
        <w:t xml:space="preserve"> </w:t>
      </w:r>
      <w:r w:rsidR="00640141" w:rsidRPr="006603D6">
        <w:rPr>
          <w:rFonts w:cstheme="minorHAnsi"/>
          <w:sz w:val="24"/>
          <w:szCs w:val="24"/>
        </w:rPr>
        <w:t xml:space="preserve"> TANTO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AL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PRESIDENTE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COMO</w:t>
      </w:r>
      <w:r w:rsidR="006603D6">
        <w:rPr>
          <w:rFonts w:cstheme="minorHAnsi"/>
          <w:sz w:val="24"/>
          <w:szCs w:val="24"/>
        </w:rPr>
        <w:t xml:space="preserve">  </w:t>
      </w:r>
      <w:r w:rsidR="00640141" w:rsidRPr="006603D6">
        <w:rPr>
          <w:rFonts w:cstheme="minorHAnsi"/>
          <w:sz w:val="24"/>
          <w:szCs w:val="24"/>
        </w:rPr>
        <w:t xml:space="preserve"> AL</w:t>
      </w:r>
      <w:r w:rsidR="006603D6">
        <w:rPr>
          <w:rFonts w:cstheme="minorHAnsi"/>
          <w:sz w:val="24"/>
          <w:szCs w:val="24"/>
        </w:rPr>
        <w:t xml:space="preserve">  </w:t>
      </w:r>
      <w:r w:rsidR="00CB5471">
        <w:rPr>
          <w:rFonts w:cstheme="minorHAnsi"/>
          <w:sz w:val="24"/>
          <w:szCs w:val="24"/>
        </w:rPr>
        <w:t xml:space="preserve"> TESORERO</w:t>
      </w:r>
      <w:r w:rsidR="00640141" w:rsidRPr="006603D6">
        <w:rPr>
          <w:rFonts w:cstheme="minorHAnsi"/>
          <w:sz w:val="24"/>
          <w:szCs w:val="24"/>
        </w:rPr>
        <w:t>.----------------------</w:t>
      </w:r>
      <w:r w:rsidR="006603D6">
        <w:rPr>
          <w:rFonts w:cstheme="minorHAnsi"/>
          <w:sz w:val="24"/>
          <w:szCs w:val="24"/>
        </w:rPr>
        <w:t>-----</w:t>
      </w:r>
      <w:r w:rsidR="00CB5471">
        <w:rPr>
          <w:rFonts w:cstheme="minorHAnsi"/>
          <w:sz w:val="24"/>
          <w:szCs w:val="24"/>
        </w:rPr>
        <w:t>---------</w:t>
      </w:r>
      <w:r w:rsidR="00640141" w:rsidRPr="006603D6">
        <w:rPr>
          <w:rFonts w:cstheme="minorHAnsi"/>
          <w:sz w:val="24"/>
          <w:szCs w:val="24"/>
        </w:rPr>
        <w:t xml:space="preserve">EN ATENCION A LA LEY ORGANICA MUNICIPAL DEL ESTADO DE JALISCO QUE NOS RIGE, Y ATENDIENDO A LAS NECESIDADES FINANCIERAS DEL </w:t>
      </w:r>
      <w:r w:rsidR="006603D6" w:rsidRPr="006603D6">
        <w:rPr>
          <w:rFonts w:cstheme="minorHAnsi"/>
          <w:sz w:val="24"/>
          <w:szCs w:val="24"/>
        </w:rPr>
        <w:t>H. AYUNTAMIENTO, ES NECESARIO OT</w:t>
      </w:r>
      <w:r w:rsidR="00640141" w:rsidRPr="006603D6">
        <w:rPr>
          <w:rFonts w:cstheme="minorHAnsi"/>
          <w:sz w:val="24"/>
          <w:szCs w:val="24"/>
        </w:rPr>
        <w:t>ORGAR PODERES NECESARIOS PARA LA APERTURA Y MANEJO DE LOS RECURSOS EN LAS INSTITUCIONES FINANCIERAS QUE CUMPLAN CON LOS REQUERIMIENTOS MINIMOS EN CUANTO A CALIDAD Y SEGURIDAD NOS BRINDEN.-------------------------------</w:t>
      </w:r>
      <w:r w:rsidR="006603D6">
        <w:rPr>
          <w:rFonts w:cstheme="minorHAnsi"/>
          <w:sz w:val="24"/>
          <w:szCs w:val="24"/>
        </w:rPr>
        <w:t>-------------------</w:t>
      </w:r>
    </w:p>
    <w:p w:rsidR="00705A09" w:rsidRPr="006603D6" w:rsidRDefault="00640141" w:rsidP="00035F17">
      <w:pPr>
        <w:jc w:val="both"/>
        <w:rPr>
          <w:rFonts w:cstheme="minorHAnsi"/>
          <w:sz w:val="24"/>
          <w:szCs w:val="24"/>
        </w:rPr>
      </w:pPr>
      <w:r w:rsidRPr="006603D6">
        <w:rPr>
          <w:rFonts w:cstheme="minorHAnsi"/>
          <w:sz w:val="24"/>
          <w:szCs w:val="24"/>
        </w:rPr>
        <w:lastRenderedPageBreak/>
        <w:t>PARA TAL EFECTO SE LE OTORGA AL C. PRESIDENTE</w:t>
      </w:r>
      <w:r w:rsidR="006603D6" w:rsidRPr="006603D6">
        <w:rPr>
          <w:rFonts w:cstheme="minorHAnsi"/>
          <w:sz w:val="24"/>
          <w:szCs w:val="24"/>
        </w:rPr>
        <w:t xml:space="preserve"> MUNICIPAL PROFR.</w:t>
      </w:r>
      <w:r w:rsidRPr="006603D6">
        <w:rPr>
          <w:rFonts w:cstheme="minorHAnsi"/>
          <w:sz w:val="24"/>
          <w:szCs w:val="24"/>
        </w:rPr>
        <w:t xml:space="preserve"> JOSE MARTIN HERNANDEZ ALVAREZ Y AL C. TESORERO </w:t>
      </w:r>
      <w:r w:rsidR="006603D6" w:rsidRPr="006603D6">
        <w:rPr>
          <w:rFonts w:cstheme="minorHAnsi"/>
          <w:sz w:val="24"/>
          <w:szCs w:val="24"/>
        </w:rPr>
        <w:t xml:space="preserve">ENF. </w:t>
      </w:r>
      <w:r w:rsidRPr="006603D6">
        <w:rPr>
          <w:rFonts w:cstheme="minorHAnsi"/>
          <w:sz w:val="24"/>
          <w:szCs w:val="24"/>
        </w:rPr>
        <w:t>URIEL ALEJANDRO MAGAÑA RENTERIA, PODER AMPLIO PARA ABRIR CUENTAS BANCARIAS, LIBRAR CHEQUES Y SUSCRIBIR TITULOS DE CREDITO DE ACUERDO</w:t>
      </w:r>
      <w:r w:rsidR="006603D6" w:rsidRPr="006603D6">
        <w:rPr>
          <w:rFonts w:cstheme="minorHAnsi"/>
          <w:sz w:val="24"/>
          <w:szCs w:val="24"/>
        </w:rPr>
        <w:t xml:space="preserve"> </w:t>
      </w:r>
      <w:r w:rsidRPr="006603D6">
        <w:rPr>
          <w:rFonts w:cstheme="minorHAnsi"/>
          <w:sz w:val="24"/>
          <w:szCs w:val="24"/>
        </w:rPr>
        <w:t xml:space="preserve">AL </w:t>
      </w:r>
      <w:proofErr w:type="gramStart"/>
      <w:r w:rsidRPr="006603D6">
        <w:rPr>
          <w:rFonts w:cstheme="minorHAnsi"/>
          <w:sz w:val="24"/>
          <w:szCs w:val="24"/>
        </w:rPr>
        <w:t>ARTICULO</w:t>
      </w:r>
      <w:proofErr w:type="gramEnd"/>
      <w:r w:rsidRPr="006603D6">
        <w:rPr>
          <w:rFonts w:cstheme="minorHAnsi"/>
          <w:sz w:val="24"/>
          <w:szCs w:val="24"/>
        </w:rPr>
        <w:t xml:space="preserve"> 9º. DE LA LEY GENERAL DE TITULOS Y OPERACIONES DE CREDITO, PARA QUE LO EJERZAN DE MANERA MANCOMUNADA.----</w:t>
      </w:r>
      <w:r w:rsidR="006603D6">
        <w:rPr>
          <w:rFonts w:cstheme="minorHAnsi"/>
          <w:sz w:val="24"/>
          <w:szCs w:val="24"/>
        </w:rPr>
        <w:t>------</w:t>
      </w:r>
    </w:p>
    <w:p w:rsidR="00035F17" w:rsidRPr="006603D6" w:rsidRDefault="00640141" w:rsidP="00035F17">
      <w:pPr>
        <w:jc w:val="both"/>
        <w:rPr>
          <w:rFonts w:cstheme="minorHAnsi"/>
          <w:sz w:val="24"/>
          <w:szCs w:val="24"/>
        </w:rPr>
      </w:pPr>
      <w:r w:rsidRPr="006603D6">
        <w:rPr>
          <w:rFonts w:cstheme="minorHAnsi"/>
          <w:b/>
          <w:sz w:val="24"/>
          <w:szCs w:val="24"/>
        </w:rPr>
        <w:t>EL C. PRESIDENTE MUNICIPAL:</w:t>
      </w:r>
      <w:r w:rsidRPr="006603D6">
        <w:rPr>
          <w:rFonts w:cstheme="minorHAnsi"/>
          <w:sz w:val="24"/>
          <w:szCs w:val="24"/>
        </w:rPr>
        <w:t xml:space="preserve"> </w:t>
      </w:r>
      <w:r w:rsidR="00035F17" w:rsidRPr="006603D6">
        <w:rPr>
          <w:rFonts w:cstheme="minorHAnsi"/>
          <w:sz w:val="24"/>
          <w:szCs w:val="24"/>
        </w:rPr>
        <w:t xml:space="preserve"> </w:t>
      </w:r>
      <w:r w:rsidR="00705A09" w:rsidRPr="006603D6">
        <w:rPr>
          <w:rFonts w:cstheme="minorHAnsi"/>
          <w:sz w:val="24"/>
          <w:szCs w:val="24"/>
        </w:rPr>
        <w:t xml:space="preserve"> </w:t>
      </w:r>
      <w:r w:rsidR="00035F17" w:rsidRPr="006603D6">
        <w:rPr>
          <w:rFonts w:cstheme="minorHAnsi"/>
          <w:sz w:val="24"/>
          <w:szCs w:val="24"/>
        </w:rPr>
        <w:t xml:space="preserve">COMPAÑEROS </w:t>
      </w:r>
      <w:r w:rsidR="00705A09" w:rsidRPr="006603D6">
        <w:rPr>
          <w:rFonts w:cstheme="minorHAnsi"/>
          <w:b/>
          <w:sz w:val="24"/>
          <w:szCs w:val="24"/>
        </w:rPr>
        <w:t>C. SINDICA MUNICIPAL</w:t>
      </w:r>
      <w:r w:rsidR="00035F17" w:rsidRPr="006603D6">
        <w:rPr>
          <w:rFonts w:cstheme="minorHAnsi"/>
          <w:b/>
          <w:sz w:val="24"/>
          <w:szCs w:val="24"/>
        </w:rPr>
        <w:t>, REGIDORAS Y REGIDORES</w:t>
      </w:r>
      <w:r w:rsidR="00035F17" w:rsidRPr="006603D6">
        <w:rPr>
          <w:rFonts w:cstheme="minorHAnsi"/>
          <w:sz w:val="24"/>
          <w:szCs w:val="24"/>
        </w:rPr>
        <w:t>, LES SOLICITO LEVANTEN SU MANO PARA LA APROBACION DE ESTE PUNTO</w:t>
      </w:r>
      <w:r w:rsidR="00035F17" w:rsidRPr="006603D6">
        <w:rPr>
          <w:rFonts w:cstheme="minorHAnsi"/>
          <w:b/>
          <w:sz w:val="24"/>
          <w:szCs w:val="24"/>
        </w:rPr>
        <w:t xml:space="preserve">, </w:t>
      </w:r>
      <w:r w:rsidR="00705A09" w:rsidRPr="006603D6">
        <w:rPr>
          <w:rFonts w:cstheme="minorHAnsi"/>
          <w:b/>
          <w:sz w:val="24"/>
          <w:szCs w:val="24"/>
        </w:rPr>
        <w:t>SE APRUEBA</w:t>
      </w:r>
      <w:r w:rsidR="00035F17" w:rsidRPr="006603D6">
        <w:rPr>
          <w:rFonts w:cstheme="minorHAnsi"/>
          <w:b/>
          <w:sz w:val="24"/>
          <w:szCs w:val="24"/>
        </w:rPr>
        <w:t xml:space="preserve"> POR </w:t>
      </w:r>
      <w:r w:rsidR="00F439B4">
        <w:rPr>
          <w:rFonts w:cstheme="minorHAnsi"/>
          <w:b/>
          <w:sz w:val="24"/>
          <w:szCs w:val="24"/>
        </w:rPr>
        <w:t>UNANIMIDAD</w:t>
      </w:r>
      <w:r w:rsidR="00035F17" w:rsidRPr="006603D6">
        <w:rPr>
          <w:rFonts w:cstheme="minorHAnsi"/>
          <w:sz w:val="24"/>
          <w:szCs w:val="24"/>
        </w:rPr>
        <w:t>.------------------------------</w:t>
      </w:r>
      <w:r w:rsidR="00705A09" w:rsidRPr="006603D6">
        <w:rPr>
          <w:rFonts w:cstheme="minorHAnsi"/>
          <w:sz w:val="24"/>
          <w:szCs w:val="24"/>
        </w:rPr>
        <w:t>------</w:t>
      </w:r>
      <w:r w:rsidR="006603D6">
        <w:rPr>
          <w:rFonts w:cstheme="minorHAnsi"/>
          <w:sz w:val="24"/>
          <w:szCs w:val="24"/>
        </w:rPr>
        <w:t>-----------------------------</w:t>
      </w:r>
      <w:r w:rsidR="00F439B4">
        <w:rPr>
          <w:rFonts w:cstheme="minorHAnsi"/>
          <w:sz w:val="24"/>
          <w:szCs w:val="24"/>
        </w:rPr>
        <w:t>-----------</w:t>
      </w:r>
    </w:p>
    <w:p w:rsidR="00035F17" w:rsidRPr="006603D6" w:rsidRDefault="00035F17" w:rsidP="00035F17">
      <w:pPr>
        <w:jc w:val="both"/>
        <w:rPr>
          <w:rFonts w:eastAsiaTheme="minorEastAsia" w:cstheme="minorHAnsi"/>
          <w:sz w:val="24"/>
          <w:szCs w:val="24"/>
          <w:lang w:eastAsia="es-MX"/>
        </w:rPr>
      </w:pPr>
      <w:r w:rsidRPr="006603D6">
        <w:rPr>
          <w:rFonts w:eastAsiaTheme="minorEastAsia" w:cstheme="minorHAnsi"/>
          <w:sz w:val="24"/>
          <w:szCs w:val="24"/>
          <w:lang w:eastAsia="es-MX"/>
        </w:rPr>
        <w:t xml:space="preserve">SE EXTIENDE LA PRESENTE A SOLICITUD DE LA PARTE INTERESADA A LOS </w:t>
      </w:r>
      <w:r w:rsidR="00705A09" w:rsidRPr="006603D6">
        <w:rPr>
          <w:rFonts w:eastAsiaTheme="minorEastAsia" w:cstheme="minorHAnsi"/>
          <w:b/>
          <w:sz w:val="24"/>
          <w:szCs w:val="24"/>
          <w:lang w:eastAsia="es-MX"/>
        </w:rPr>
        <w:t>08</w:t>
      </w:r>
      <w:r w:rsidRPr="006603D6">
        <w:rPr>
          <w:rFonts w:eastAsiaTheme="minorEastAsia" w:cstheme="minorHAnsi"/>
          <w:b/>
          <w:sz w:val="24"/>
          <w:szCs w:val="24"/>
          <w:lang w:eastAsia="es-MX"/>
        </w:rPr>
        <w:t xml:space="preserve"> (</w:t>
      </w:r>
      <w:r w:rsidR="00705A09" w:rsidRPr="006603D6">
        <w:rPr>
          <w:rFonts w:eastAsiaTheme="minorEastAsia" w:cstheme="minorHAnsi"/>
          <w:b/>
          <w:sz w:val="24"/>
          <w:szCs w:val="24"/>
          <w:lang w:eastAsia="es-MX"/>
        </w:rPr>
        <w:t>OCHO</w:t>
      </w:r>
      <w:r w:rsidRPr="006603D6">
        <w:rPr>
          <w:rFonts w:eastAsiaTheme="minorEastAsia" w:cstheme="minorHAnsi"/>
          <w:b/>
          <w:sz w:val="24"/>
          <w:szCs w:val="24"/>
          <w:lang w:eastAsia="es-MX"/>
        </w:rPr>
        <w:t>)</w:t>
      </w:r>
      <w:r w:rsidRPr="006603D6">
        <w:rPr>
          <w:rFonts w:eastAsiaTheme="minorEastAsia" w:cstheme="minorHAnsi"/>
          <w:sz w:val="24"/>
          <w:szCs w:val="24"/>
          <w:lang w:eastAsia="es-MX"/>
        </w:rPr>
        <w:t xml:space="preserve"> DIAS DEL MES DE </w:t>
      </w:r>
      <w:r w:rsidR="00705A09" w:rsidRPr="006603D6">
        <w:rPr>
          <w:rFonts w:eastAsiaTheme="minorEastAsia" w:cstheme="minorHAnsi"/>
          <w:sz w:val="24"/>
          <w:szCs w:val="24"/>
          <w:lang w:eastAsia="es-MX"/>
        </w:rPr>
        <w:t>JULIO</w:t>
      </w:r>
      <w:r w:rsidRPr="006603D6">
        <w:rPr>
          <w:rFonts w:eastAsiaTheme="minorEastAsia" w:cstheme="minorHAnsi"/>
          <w:sz w:val="24"/>
          <w:szCs w:val="24"/>
          <w:lang w:eastAsia="es-MX"/>
        </w:rPr>
        <w:t xml:space="preserve">  DEL 2019 (DOS MIL DIECINUEVE) EN EL MUNICIPIO DE TONILA, JALISCO, PARA LOS FINES Y USOS </w:t>
      </w:r>
      <w:r w:rsidR="00C471FB">
        <w:rPr>
          <w:rFonts w:eastAsiaTheme="minorEastAsia" w:cstheme="minorHAnsi"/>
          <w:sz w:val="24"/>
          <w:szCs w:val="24"/>
          <w:lang w:eastAsia="es-MX"/>
        </w:rPr>
        <w:t>LEGALES QUE CORRESPONDAN</w:t>
      </w:r>
      <w:r w:rsidRPr="006603D6">
        <w:rPr>
          <w:rFonts w:eastAsiaTheme="minorEastAsia" w:cstheme="minorHAnsi"/>
          <w:sz w:val="24"/>
          <w:szCs w:val="24"/>
          <w:lang w:eastAsia="es-MX"/>
        </w:rPr>
        <w:t>.---------------</w:t>
      </w:r>
      <w:r w:rsidR="00C471FB">
        <w:rPr>
          <w:rFonts w:eastAsiaTheme="minorEastAsia" w:cstheme="minorHAnsi"/>
          <w:sz w:val="24"/>
          <w:szCs w:val="24"/>
          <w:lang w:eastAsia="es-MX"/>
        </w:rPr>
        <w:t>------------------</w:t>
      </w:r>
    </w:p>
    <w:p w:rsidR="00035F17" w:rsidRPr="006603D6" w:rsidRDefault="00035F17" w:rsidP="00035F17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603D6" w:rsidRDefault="006603D6" w:rsidP="00035F17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35F17" w:rsidRPr="006603D6" w:rsidRDefault="00035F17" w:rsidP="00035F17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6603D6">
        <w:rPr>
          <w:rFonts w:cstheme="minorHAnsi"/>
          <w:b/>
          <w:sz w:val="24"/>
          <w:szCs w:val="24"/>
        </w:rPr>
        <w:t>ATENTAMENTE:</w:t>
      </w:r>
    </w:p>
    <w:p w:rsidR="00035F17" w:rsidRPr="006603D6" w:rsidRDefault="00035F17" w:rsidP="00035F17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6603D6">
        <w:rPr>
          <w:rFonts w:cstheme="minorHAnsi"/>
          <w:b/>
          <w:sz w:val="24"/>
          <w:szCs w:val="24"/>
        </w:rPr>
        <w:t>EL SECRETARIO GENERAL.</w:t>
      </w:r>
    </w:p>
    <w:p w:rsidR="00035F17" w:rsidRPr="006603D6" w:rsidRDefault="00035F17" w:rsidP="00035F17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35F17" w:rsidRPr="006603D6" w:rsidRDefault="00035F17" w:rsidP="00035F17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35F17" w:rsidRPr="00664A0B" w:rsidRDefault="00035F17" w:rsidP="00035F17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PROFR. MARIO ALBERTO RODRIGUEZ MAGAÑA.</w:t>
      </w:r>
    </w:p>
    <w:p w:rsidR="00035F17" w:rsidRPr="00664A0B" w:rsidRDefault="00035F17" w:rsidP="00035F17">
      <w:pPr>
        <w:jc w:val="both"/>
        <w:rPr>
          <w:rFonts w:cstheme="minorHAnsi"/>
        </w:rPr>
      </w:pPr>
    </w:p>
    <w:p w:rsidR="00035F17" w:rsidRDefault="00035F17" w:rsidP="00035F17">
      <w:pPr>
        <w:jc w:val="both"/>
        <w:rPr>
          <w:rFonts w:cstheme="minorHAnsi"/>
          <w:sz w:val="20"/>
          <w:szCs w:val="20"/>
        </w:rPr>
      </w:pPr>
    </w:p>
    <w:p w:rsidR="00A8273E" w:rsidRDefault="00A8273E"/>
    <w:sectPr w:rsidR="00A8273E" w:rsidSect="00035F17">
      <w:pgSz w:w="12242" w:h="20163" w:code="5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7"/>
    <w:rsid w:val="00035F17"/>
    <w:rsid w:val="000734A7"/>
    <w:rsid w:val="0041232A"/>
    <w:rsid w:val="00640141"/>
    <w:rsid w:val="006461CE"/>
    <w:rsid w:val="006603D6"/>
    <w:rsid w:val="00705A09"/>
    <w:rsid w:val="00A8273E"/>
    <w:rsid w:val="00C471FB"/>
    <w:rsid w:val="00CB5471"/>
    <w:rsid w:val="00F439B4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2019-07-08T19:40:00Z</cp:lastPrinted>
  <dcterms:created xsi:type="dcterms:W3CDTF">2020-03-04T19:22:00Z</dcterms:created>
  <dcterms:modified xsi:type="dcterms:W3CDTF">2020-03-04T19:22:00Z</dcterms:modified>
</cp:coreProperties>
</file>