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06EF" w14:textId="77777777" w:rsidR="00B10CAB" w:rsidRPr="005A0B13" w:rsidRDefault="00B10CAB" w:rsidP="00B10CAB">
      <w:pPr>
        <w:rPr>
          <w:rFonts w:ascii="Comic Sans MS" w:hAnsi="Comic Sans MS"/>
        </w:rPr>
      </w:pPr>
      <w:r w:rsidRPr="00606FDD">
        <w:rPr>
          <w:rFonts w:ascii="Comic Sans MS" w:hAnsi="Comic Sans MS"/>
          <w:b/>
          <w:noProof/>
          <w:sz w:val="16"/>
          <w:szCs w:val="16"/>
          <w:lang w:eastAsia="en-GB"/>
        </w:rPr>
        <mc:AlternateContent>
          <mc:Choice Requires="wps">
            <w:drawing>
              <wp:anchor distT="0" distB="0" distL="114300" distR="114300" simplePos="0" relativeHeight="251659264" behindDoc="0" locked="0" layoutInCell="1" allowOverlap="1" wp14:anchorId="64C3E32B" wp14:editId="49EED63E">
                <wp:simplePos x="0" y="0"/>
                <wp:positionH relativeFrom="column">
                  <wp:posOffset>3124200</wp:posOffset>
                </wp:positionH>
                <wp:positionV relativeFrom="paragraph">
                  <wp:posOffset>148590</wp:posOffset>
                </wp:positionV>
                <wp:extent cx="36671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chemeClr val="bg1"/>
                          </a:solidFill>
                          <a:miter lim="800000"/>
                          <a:headEnd/>
                          <a:tailEnd/>
                        </a:ln>
                      </wps:spPr>
                      <wps:txbx>
                        <w:txbxContent>
                          <w:p w14:paraId="05B7ED70"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7C1CA472"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71DDA38B"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5ED80EB2"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21B89E9A" w14:textId="77777777" w:rsidR="00B10CAB" w:rsidRDefault="00B10CAB" w:rsidP="00B10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3E32B" id="_x0000_t202" coordsize="21600,21600" o:spt="202" path="m,l,21600r21600,l21600,xe">
                <v:stroke joinstyle="miter"/>
                <v:path gradientshapeok="t" o:connecttype="rect"/>
              </v:shapetype>
              <v:shape id="Text Box 2" o:spid="_x0000_s1026" type="#_x0000_t202" style="position:absolute;margin-left:246pt;margin-top:11.7pt;width:28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" strokecolor="white [3212]">
                <v:textbox>
                  <w:txbxContent>
                    <w:p w14:paraId="05B7ED70"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7C1CA472"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71DDA38B"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5ED80EB2" w14:textId="77777777" w:rsidR="00B10CAB" w:rsidRPr="00606FDD" w:rsidRDefault="00B10CAB" w:rsidP="00B10CAB">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21B89E9A" w14:textId="77777777" w:rsidR="00B10CAB" w:rsidRDefault="00B10CAB" w:rsidP="00B10CAB"/>
                  </w:txbxContent>
                </v:textbox>
              </v:shape>
            </w:pict>
          </mc:Fallback>
        </mc:AlternateContent>
      </w:r>
      <w:r w:rsidRPr="005A0B13">
        <w:rPr>
          <w:rFonts w:ascii="Comic Sans MS" w:hAnsi="Comic Sans MS"/>
          <w:noProof/>
          <w:lang w:eastAsia="en-GB"/>
        </w:rPr>
        <w:drawing>
          <wp:inline distT="0" distB="0" distL="0" distR="0" wp14:anchorId="6A9DD865" wp14:editId="44838CA8">
            <wp:extent cx="3043409" cy="933450"/>
            <wp:effectExtent l="0" t="0" r="5080" b="0"/>
            <wp:docPr id="1" name="Picture 1"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3454" cy="933464"/>
                    </a:xfrm>
                    <a:prstGeom prst="rect">
                      <a:avLst/>
                    </a:prstGeom>
                    <a:noFill/>
                    <a:ln>
                      <a:noFill/>
                    </a:ln>
                  </pic:spPr>
                </pic:pic>
              </a:graphicData>
            </a:graphic>
          </wp:inline>
        </w:drawing>
      </w:r>
    </w:p>
    <w:p w14:paraId="2A34E1BB" w14:textId="77777777" w:rsidR="00B10CAB" w:rsidRPr="00013303" w:rsidRDefault="00B10CAB" w:rsidP="00B10CAB">
      <w:pPr>
        <w:pStyle w:val="Heading1"/>
        <w:jc w:val="center"/>
        <w:rPr>
          <w:rFonts w:ascii="Comic Sans MS" w:hAnsi="Comic Sans MS" w:cs="Helvetica"/>
          <w:bCs w:val="0"/>
          <w:color w:val="auto"/>
          <w:u w:val="single"/>
          <w:lang w:val="en-US"/>
        </w:rPr>
      </w:pPr>
      <w:r w:rsidRPr="00013303">
        <w:rPr>
          <w:rFonts w:ascii="Comic Sans MS" w:hAnsi="Comic Sans MS" w:cs="Helvetica"/>
          <w:bCs w:val="0"/>
          <w:color w:val="auto"/>
          <w:u w:val="single"/>
          <w:lang w:val="en-US"/>
        </w:rPr>
        <w:t>Physical Contact Policy</w:t>
      </w:r>
    </w:p>
    <w:p w14:paraId="49C493C8" w14:textId="77777777" w:rsidR="00B10CAB" w:rsidRPr="005A0B13" w:rsidRDefault="00B10CAB" w:rsidP="00B10CAB">
      <w:pPr>
        <w:autoSpaceDE w:val="0"/>
        <w:autoSpaceDN w:val="0"/>
        <w:adjustRightInd w:val="0"/>
        <w:spacing w:after="0" w:line="240" w:lineRule="auto"/>
        <w:rPr>
          <w:rFonts w:ascii="Comic Sans MS" w:hAnsi="Comic Sans MS" w:cs="Times New Roman"/>
          <w:b/>
          <w:bCs/>
        </w:rPr>
      </w:pPr>
    </w:p>
    <w:p w14:paraId="15663920" w14:textId="77777777" w:rsidR="00B10CAB" w:rsidRPr="005A0B13" w:rsidRDefault="00B10CAB" w:rsidP="00B10CAB">
      <w:pPr>
        <w:autoSpaceDE w:val="0"/>
        <w:autoSpaceDN w:val="0"/>
        <w:adjustRightInd w:val="0"/>
        <w:spacing w:after="0" w:line="240" w:lineRule="auto"/>
        <w:rPr>
          <w:rFonts w:ascii="Comic Sans MS" w:hAnsi="Comic Sans MS" w:cs="Times New Roman"/>
          <w:b/>
          <w:bCs/>
        </w:rPr>
      </w:pPr>
      <w:r w:rsidRPr="005A0B13">
        <w:rPr>
          <w:rFonts w:ascii="Comic Sans MS" w:hAnsi="Comic Sans MS" w:cs="Times New Roman"/>
          <w:b/>
          <w:bCs/>
        </w:rPr>
        <w:t>RATIONALE</w:t>
      </w:r>
    </w:p>
    <w:p w14:paraId="0DAA2F75" w14:textId="77777777" w:rsidR="00B10CAB"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Because of the nature of the children in our care, their age maturity and backgrounds, we endeavour to support children in a variety of different ways. We wish to help children feel wanted and valued at all times at Twi</w:t>
      </w:r>
      <w:r>
        <w:rPr>
          <w:rFonts w:ascii="Comic Sans MS" w:hAnsi="Comic Sans MS" w:cs="Helvetica"/>
          <w:color w:val="222222"/>
          <w:sz w:val="21"/>
          <w:szCs w:val="21"/>
          <w:lang w:val="en-US"/>
        </w:rPr>
        <w:t>x</w:t>
      </w:r>
      <w:r w:rsidRPr="00B10CAB">
        <w:rPr>
          <w:rFonts w:ascii="Comic Sans MS" w:hAnsi="Comic Sans MS" w:cs="Helvetica"/>
          <w:color w:val="222222"/>
          <w:sz w:val="21"/>
          <w:szCs w:val="21"/>
          <w:lang w:val="en-US"/>
        </w:rPr>
        <w:t>us.</w:t>
      </w:r>
      <w:r w:rsidR="006F4653">
        <w:rPr>
          <w:rFonts w:ascii="Comic Sans MS" w:hAnsi="Comic Sans MS" w:cs="Helvetica"/>
          <w:color w:val="222222"/>
          <w:sz w:val="21"/>
          <w:szCs w:val="21"/>
          <w:lang w:val="en-US"/>
        </w:rPr>
        <w:t xml:space="preserve">  </w:t>
      </w:r>
      <w:r w:rsidRPr="00B10CAB">
        <w:rPr>
          <w:rFonts w:ascii="Comic Sans MS" w:hAnsi="Comic Sans MS" w:cs="Helvetica"/>
          <w:color w:val="222222"/>
          <w:sz w:val="21"/>
          <w:szCs w:val="21"/>
          <w:lang w:val="en-US"/>
        </w:rPr>
        <w:t>Many of our children either do not understand, or are still learning to understand the appropriateness of physical contact. Children look to us for approval and are testing out responses all the time.</w:t>
      </w:r>
    </w:p>
    <w:p w14:paraId="54EB6322" w14:textId="77777777" w:rsidR="00B10CAB" w:rsidRDefault="00B10CAB" w:rsidP="006F4653">
      <w:pPr>
        <w:autoSpaceDE w:val="0"/>
        <w:autoSpaceDN w:val="0"/>
        <w:adjustRightInd w:val="0"/>
        <w:spacing w:after="0" w:line="240" w:lineRule="auto"/>
        <w:rPr>
          <w:rFonts w:ascii="Comic Sans MS" w:hAnsi="Comic Sans MS" w:cs="Times New Roman"/>
          <w:b/>
          <w:bCs/>
        </w:rPr>
      </w:pPr>
      <w:r>
        <w:rPr>
          <w:rFonts w:ascii="Comic Sans MS" w:hAnsi="Comic Sans MS" w:cs="Times New Roman"/>
          <w:b/>
          <w:bCs/>
        </w:rPr>
        <w:t xml:space="preserve">ADULT </w:t>
      </w:r>
      <w:r w:rsidRPr="005A0B13">
        <w:rPr>
          <w:rFonts w:ascii="Comic Sans MS" w:hAnsi="Comic Sans MS" w:cs="Times New Roman"/>
          <w:b/>
          <w:bCs/>
        </w:rPr>
        <w:t>PROCEDURES</w:t>
      </w:r>
      <w:r>
        <w:rPr>
          <w:rFonts w:ascii="Comic Sans MS" w:hAnsi="Comic Sans MS" w:cs="Times New Roman"/>
          <w:b/>
          <w:bCs/>
        </w:rPr>
        <w:t>/</w:t>
      </w:r>
      <w:r w:rsidRPr="005A0B13">
        <w:rPr>
          <w:rFonts w:ascii="Comic Sans MS" w:hAnsi="Comic Sans MS" w:cs="Times New Roman"/>
          <w:b/>
          <w:bCs/>
        </w:rPr>
        <w:t>ROLES AND RESPONSIBILITIES</w:t>
      </w:r>
    </w:p>
    <w:p w14:paraId="65470211" w14:textId="77777777" w:rsidR="00B10CAB" w:rsidRPr="00B10CAB"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It is often appropriate for children to be given some physical contact and comfort, but this must always be offered with the following caution:</w:t>
      </w:r>
    </w:p>
    <w:p w14:paraId="70272389"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 xml:space="preserve">Always ensure there are other adults </w:t>
      </w:r>
      <w:r w:rsidR="003B30A3">
        <w:rPr>
          <w:rFonts w:ascii="Comic Sans MS" w:hAnsi="Comic Sans MS" w:cs="Helvetica"/>
          <w:color w:val="444444"/>
          <w:sz w:val="21"/>
          <w:szCs w:val="21"/>
          <w:lang w:val="en-US"/>
        </w:rPr>
        <w:t>around</w:t>
      </w:r>
      <w:r w:rsidRPr="00B10CAB">
        <w:rPr>
          <w:rFonts w:ascii="Comic Sans MS" w:hAnsi="Comic Sans MS" w:cs="Helvetica"/>
          <w:color w:val="444444"/>
          <w:sz w:val="21"/>
          <w:szCs w:val="21"/>
          <w:lang w:val="en-US"/>
        </w:rPr>
        <w:t>.</w:t>
      </w:r>
    </w:p>
    <w:p w14:paraId="288B250C"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Never show favour to individual children.</w:t>
      </w:r>
    </w:p>
    <w:p w14:paraId="7D1914F2"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Never touch a child in a way that could be mis-interpreted as being anything other than friendly appropriate adult-child support.</w:t>
      </w:r>
    </w:p>
    <w:p w14:paraId="46459514"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Where a child tries to get closer than appropriate, the message should always be along the lines of, “I like you and I enjoy being with you, but I would rather you held my arm/hand like this”.</w:t>
      </w:r>
    </w:p>
    <w:p w14:paraId="76750232"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Cuddles should be short and side by side.</w:t>
      </w:r>
    </w:p>
    <w:p w14:paraId="01E22184"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Never kiss a child, and do not encourage children to kiss adults other than their parents.</w:t>
      </w:r>
    </w:p>
    <w:p w14:paraId="5B2C876A" w14:textId="77777777" w:rsid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 xml:space="preserve">A child should only sit on an adult’s knee for a short time and for a specific reason such as following an injury, and not too close to the body. </w:t>
      </w:r>
    </w:p>
    <w:p w14:paraId="5653CBC5"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Tickling is not appropriate.</w:t>
      </w:r>
    </w:p>
    <w:p w14:paraId="67BD2260"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 xml:space="preserve">For </w:t>
      </w:r>
      <w:r>
        <w:rPr>
          <w:rFonts w:ascii="Comic Sans MS" w:hAnsi="Comic Sans MS" w:cs="Helvetica"/>
          <w:color w:val="444444"/>
          <w:sz w:val="21"/>
          <w:szCs w:val="21"/>
          <w:lang w:val="en-US"/>
        </w:rPr>
        <w:t xml:space="preserve">our departments below pre-school </w:t>
      </w:r>
      <w:r w:rsidRPr="00B10CAB">
        <w:rPr>
          <w:rFonts w:ascii="Comic Sans MS" w:hAnsi="Comic Sans MS" w:cs="Helvetica"/>
          <w:color w:val="444444"/>
          <w:sz w:val="21"/>
          <w:szCs w:val="21"/>
          <w:lang w:val="en-US"/>
        </w:rPr>
        <w:t>there is a greater need for a more nurturing environment where it may be more appropriate for closer physical contact during some activities</w:t>
      </w:r>
      <w:r>
        <w:rPr>
          <w:rFonts w:ascii="Comic Sans MS" w:hAnsi="Comic Sans MS" w:cs="Helvetica"/>
          <w:color w:val="444444"/>
          <w:sz w:val="21"/>
          <w:szCs w:val="21"/>
          <w:lang w:val="en-US"/>
        </w:rPr>
        <w:t xml:space="preserve"> (comforting, settling, feeding etc)</w:t>
      </w:r>
      <w:r w:rsidRPr="00B10CAB">
        <w:rPr>
          <w:rFonts w:ascii="Comic Sans MS" w:hAnsi="Comic Sans MS" w:cs="Helvetica"/>
          <w:color w:val="444444"/>
          <w:sz w:val="21"/>
          <w:szCs w:val="21"/>
          <w:lang w:val="en-US"/>
        </w:rPr>
        <w:t xml:space="preserve">. The above cautions still apply, except that sitting on a knee, or longer cuddles may be more acceptable until the child is </w:t>
      </w:r>
      <w:r w:rsidR="006F4653">
        <w:rPr>
          <w:rFonts w:ascii="Comic Sans MS" w:hAnsi="Comic Sans MS" w:cs="Helvetica"/>
          <w:color w:val="444444"/>
          <w:sz w:val="21"/>
          <w:szCs w:val="21"/>
          <w:lang w:val="en-US"/>
        </w:rPr>
        <w:t xml:space="preserve">more independent. </w:t>
      </w:r>
    </w:p>
    <w:p w14:paraId="5DDCA699" w14:textId="77777777" w:rsidR="00B10CAB" w:rsidRPr="00B10CAB" w:rsidRDefault="00B10CAB" w:rsidP="00B10CAB">
      <w:pPr>
        <w:numPr>
          <w:ilvl w:val="0"/>
          <w:numId w:val="1"/>
        </w:numPr>
        <w:spacing w:after="0" w:line="240" w:lineRule="auto"/>
        <w:ind w:left="540"/>
        <w:rPr>
          <w:rFonts w:ascii="Comic Sans MS" w:hAnsi="Comic Sans MS" w:cs="Helvetica"/>
          <w:color w:val="444444"/>
          <w:sz w:val="21"/>
          <w:szCs w:val="21"/>
          <w:lang w:val="en-US"/>
        </w:rPr>
      </w:pPr>
      <w:r w:rsidRPr="00B10CAB">
        <w:rPr>
          <w:rFonts w:ascii="Comic Sans MS" w:hAnsi="Comic Sans MS" w:cs="Helvetica"/>
          <w:color w:val="444444"/>
          <w:sz w:val="21"/>
          <w:szCs w:val="21"/>
          <w:lang w:val="en-US"/>
        </w:rPr>
        <w:t>Where children require help with changing or toileting, the dignity of the child must be maintained at all times. Great care must be taken to ensure that all physical contact is specifically and only for the purpose of the operation being carried out.</w:t>
      </w:r>
    </w:p>
    <w:p w14:paraId="74F020BB" w14:textId="77777777" w:rsidR="006F4653" w:rsidRDefault="006F4653" w:rsidP="00B10CAB">
      <w:pPr>
        <w:spacing w:after="360"/>
        <w:rPr>
          <w:rFonts w:ascii="Comic Sans MS" w:hAnsi="Comic Sans MS" w:cs="Helvetica"/>
          <w:color w:val="222222"/>
          <w:sz w:val="21"/>
          <w:szCs w:val="21"/>
          <w:lang w:val="en-US"/>
        </w:rPr>
      </w:pPr>
    </w:p>
    <w:p w14:paraId="3B24AE61" w14:textId="77777777" w:rsidR="00B10CAB" w:rsidRPr="00B10CAB"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Appropriate touches include:</w:t>
      </w:r>
    </w:p>
    <w:p w14:paraId="0942903D" w14:textId="77777777" w:rsidR="00B10CAB" w:rsidRPr="00B10CAB" w:rsidRDefault="00B10CAB" w:rsidP="00B10CAB">
      <w:pPr>
        <w:numPr>
          <w:ilvl w:val="0"/>
          <w:numId w:val="2"/>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Hand shakes</w:t>
      </w:r>
    </w:p>
    <w:p w14:paraId="59A43532" w14:textId="77777777" w:rsidR="00B10CAB" w:rsidRPr="00B10CAB" w:rsidRDefault="00B10CAB" w:rsidP="00B10CAB">
      <w:pPr>
        <w:numPr>
          <w:ilvl w:val="0"/>
          <w:numId w:val="2"/>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Shoulder hugs</w:t>
      </w:r>
    </w:p>
    <w:p w14:paraId="0B99B27B" w14:textId="77777777" w:rsidR="00B10CAB" w:rsidRPr="00B10CAB" w:rsidRDefault="00B10CAB" w:rsidP="00B10CAB">
      <w:pPr>
        <w:numPr>
          <w:ilvl w:val="0"/>
          <w:numId w:val="2"/>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Linked arms</w:t>
      </w:r>
    </w:p>
    <w:p w14:paraId="2260E111" w14:textId="77777777" w:rsidR="00B10CAB" w:rsidRPr="00B10CAB" w:rsidRDefault="00B10CAB" w:rsidP="00B10CAB">
      <w:pPr>
        <w:numPr>
          <w:ilvl w:val="0"/>
          <w:numId w:val="2"/>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Holding hands during playtimes or outings</w:t>
      </w:r>
    </w:p>
    <w:p w14:paraId="79A70E7B" w14:textId="7D835BDE" w:rsidR="00B10CAB" w:rsidRDefault="00B10CAB" w:rsidP="00B10CAB">
      <w:pPr>
        <w:numPr>
          <w:ilvl w:val="0"/>
          <w:numId w:val="2"/>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Guiding children using “Caring Hands”</w:t>
      </w:r>
    </w:p>
    <w:p w14:paraId="33684D2F" w14:textId="4365CF87" w:rsidR="00195D90" w:rsidRPr="00195D90" w:rsidRDefault="00195D90" w:rsidP="00195D90">
      <w:pPr>
        <w:tabs>
          <w:tab w:val="left" w:pos="720"/>
        </w:tabs>
        <w:rPr>
          <w:rFonts w:ascii="Comic Sans MS" w:hAnsi="Comic Sans MS" w:cs="Helvetica"/>
          <w:sz w:val="21"/>
          <w:szCs w:val="21"/>
          <w:lang w:val="en-US"/>
        </w:rPr>
      </w:pPr>
      <w:r>
        <w:rPr>
          <w:rFonts w:ascii="Comic Sans MS" w:hAnsi="Comic Sans MS" w:cs="Helvetica"/>
          <w:sz w:val="21"/>
          <w:szCs w:val="21"/>
          <w:lang w:val="en-US"/>
        </w:rPr>
        <w:tab/>
      </w:r>
    </w:p>
    <w:p w14:paraId="18E38590" w14:textId="77777777" w:rsidR="006F4653" w:rsidRDefault="006F4653" w:rsidP="00B10CAB">
      <w:pPr>
        <w:spacing w:before="360" w:after="360"/>
        <w:outlineLvl w:val="2"/>
        <w:rPr>
          <w:rFonts w:ascii="Comic Sans MS" w:hAnsi="Comic Sans MS" w:cs="Helvetica"/>
          <w:color w:val="222222"/>
          <w:sz w:val="21"/>
          <w:szCs w:val="21"/>
          <w:lang w:val="en-US"/>
        </w:rPr>
      </w:pPr>
    </w:p>
    <w:p w14:paraId="6B87A8F8" w14:textId="77777777" w:rsidR="006F4653" w:rsidRPr="004730B4" w:rsidRDefault="006F4653" w:rsidP="00B10CAB">
      <w:pPr>
        <w:spacing w:before="360" w:after="360"/>
        <w:outlineLvl w:val="2"/>
        <w:rPr>
          <w:rFonts w:ascii="Comic Sans MS" w:hAnsi="Comic Sans MS" w:cs="Helvetica"/>
          <w:sz w:val="27"/>
          <w:szCs w:val="27"/>
          <w:lang w:val="en-US"/>
        </w:rPr>
      </w:pPr>
      <w:r w:rsidRPr="004730B4">
        <w:rPr>
          <w:rFonts w:ascii="Comic Sans MS" w:hAnsi="Comic Sans MS" w:cs="Helvetica"/>
          <w:sz w:val="27"/>
          <w:szCs w:val="27"/>
          <w:lang w:val="en-US"/>
        </w:rPr>
        <w:t>Child to Child touching</w:t>
      </w:r>
    </w:p>
    <w:p w14:paraId="4E6A331F" w14:textId="77777777" w:rsidR="003B30A3" w:rsidRDefault="007E4CB4" w:rsidP="00B10CAB">
      <w:p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 xml:space="preserve">The </w:t>
      </w:r>
      <w:r w:rsidR="003B30A3">
        <w:rPr>
          <w:rFonts w:ascii="Comic Sans MS" w:hAnsi="Comic Sans MS" w:cs="Helvetica"/>
          <w:color w:val="444444"/>
          <w:sz w:val="21"/>
          <w:szCs w:val="21"/>
          <w:lang w:val="en-US"/>
        </w:rPr>
        <w:t xml:space="preserve">staff </w:t>
      </w:r>
      <w:r w:rsidR="00A225D3">
        <w:rPr>
          <w:rFonts w:ascii="Comic Sans MS" w:hAnsi="Comic Sans MS" w:cs="Helvetica"/>
          <w:color w:val="444444"/>
          <w:sz w:val="21"/>
          <w:szCs w:val="21"/>
          <w:lang w:val="en-US"/>
        </w:rPr>
        <w:t xml:space="preserve">at Twixus </w:t>
      </w:r>
      <w:r w:rsidR="003B30A3">
        <w:rPr>
          <w:rFonts w:ascii="Comic Sans MS" w:hAnsi="Comic Sans MS" w:cs="Helvetica"/>
          <w:color w:val="444444"/>
          <w:sz w:val="21"/>
          <w:szCs w:val="21"/>
          <w:lang w:val="en-US"/>
        </w:rPr>
        <w:t>understand that children will explore and be tactile. C</w:t>
      </w:r>
      <w:r w:rsidR="003B30A3" w:rsidRPr="00B10CAB">
        <w:rPr>
          <w:rFonts w:ascii="Comic Sans MS" w:hAnsi="Comic Sans MS" w:cs="Helvetica"/>
          <w:color w:val="444444"/>
          <w:sz w:val="21"/>
          <w:szCs w:val="21"/>
          <w:lang w:val="en-US"/>
        </w:rPr>
        <w:t>hildren require</w:t>
      </w:r>
      <w:r w:rsidR="003B30A3">
        <w:rPr>
          <w:rFonts w:ascii="Comic Sans MS" w:hAnsi="Comic Sans MS" w:cs="Helvetica"/>
          <w:color w:val="444444"/>
          <w:sz w:val="21"/>
          <w:szCs w:val="21"/>
          <w:lang w:val="en-US"/>
        </w:rPr>
        <w:t xml:space="preserve"> assurance from others and develop understanding through contact and communications (both verbal and physical).  </w:t>
      </w:r>
    </w:p>
    <w:p w14:paraId="5B37FE02" w14:textId="5843593C" w:rsidR="003D7CCD" w:rsidRDefault="003B30A3" w:rsidP="00B10CAB">
      <w:p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 xml:space="preserve">Positive interactions where physical </w:t>
      </w:r>
      <w:r w:rsidR="003D7CCD">
        <w:rPr>
          <w:rFonts w:ascii="Comic Sans MS" w:hAnsi="Comic Sans MS" w:cs="Helvetica"/>
          <w:color w:val="444444"/>
          <w:sz w:val="21"/>
          <w:szCs w:val="21"/>
          <w:lang w:val="en-US"/>
        </w:rPr>
        <w:t>contact is</w:t>
      </w:r>
      <w:r>
        <w:rPr>
          <w:rFonts w:ascii="Comic Sans MS" w:hAnsi="Comic Sans MS" w:cs="Helvetica"/>
          <w:color w:val="444444"/>
          <w:sz w:val="21"/>
          <w:szCs w:val="21"/>
          <w:lang w:val="en-US"/>
        </w:rPr>
        <w:t xml:space="preserve"> </w:t>
      </w:r>
      <w:r w:rsidR="003D7CCD" w:rsidRPr="003D7CCD">
        <w:rPr>
          <w:rFonts w:ascii="Comic Sans MS" w:hAnsi="Comic Sans MS" w:cs="Helvetica"/>
          <w:color w:val="444444"/>
          <w:sz w:val="21"/>
          <w:szCs w:val="21"/>
          <w:lang w:val="en-US"/>
        </w:rPr>
        <w:t>necessary</w:t>
      </w:r>
      <w:r w:rsidR="003D7CCD">
        <w:rPr>
          <w:rFonts w:ascii="Comic Sans MS" w:hAnsi="Comic Sans MS" w:cs="Helvetica"/>
          <w:color w:val="444444"/>
          <w:sz w:val="21"/>
          <w:szCs w:val="21"/>
          <w:lang w:val="en-US"/>
        </w:rPr>
        <w:t xml:space="preserve"> and might</w:t>
      </w:r>
      <w:r>
        <w:rPr>
          <w:rFonts w:ascii="Comic Sans MS" w:hAnsi="Comic Sans MS" w:cs="Helvetica"/>
          <w:color w:val="444444"/>
          <w:sz w:val="21"/>
          <w:szCs w:val="21"/>
          <w:lang w:val="en-US"/>
        </w:rPr>
        <w:t xml:space="preserve"> </w:t>
      </w:r>
      <w:r w:rsidR="00FE1391">
        <w:rPr>
          <w:rFonts w:ascii="Comic Sans MS" w:hAnsi="Comic Sans MS" w:cs="Helvetica"/>
          <w:color w:val="444444"/>
          <w:sz w:val="21"/>
          <w:szCs w:val="21"/>
          <w:lang w:val="en-US"/>
        </w:rPr>
        <w:t xml:space="preserve">be </w:t>
      </w:r>
      <w:r w:rsidR="003D7CCD">
        <w:rPr>
          <w:rFonts w:ascii="Comic Sans MS" w:hAnsi="Comic Sans MS" w:cs="Helvetica"/>
          <w:color w:val="444444"/>
          <w:sz w:val="21"/>
          <w:szCs w:val="21"/>
          <w:lang w:val="en-US"/>
        </w:rPr>
        <w:t>encouraged.</w:t>
      </w:r>
    </w:p>
    <w:p w14:paraId="0E187316" w14:textId="77777777" w:rsidR="006F4653" w:rsidRDefault="003D7CCD" w:rsidP="00B10CAB">
      <w:p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Positive</w:t>
      </w:r>
      <w:r w:rsidR="003B30A3">
        <w:rPr>
          <w:rFonts w:ascii="Comic Sans MS" w:hAnsi="Comic Sans MS" w:cs="Helvetica"/>
          <w:color w:val="444444"/>
          <w:sz w:val="21"/>
          <w:szCs w:val="21"/>
          <w:lang w:val="en-US"/>
        </w:rPr>
        <w:t xml:space="preserve"> </w:t>
      </w:r>
      <w:r>
        <w:rPr>
          <w:rFonts w:ascii="Comic Sans MS" w:hAnsi="Comic Sans MS" w:cs="Helvetica"/>
          <w:color w:val="444444"/>
          <w:sz w:val="21"/>
          <w:szCs w:val="21"/>
          <w:lang w:val="en-US"/>
        </w:rPr>
        <w:t xml:space="preserve">interactions might be:- </w:t>
      </w:r>
    </w:p>
    <w:p w14:paraId="5B03DD18" w14:textId="77777777" w:rsidR="003D7CCD" w:rsidRDefault="003D7CCD" w:rsidP="003D7CCD">
      <w:pPr>
        <w:pStyle w:val="ListParagraph"/>
        <w:numPr>
          <w:ilvl w:val="0"/>
          <w:numId w:val="5"/>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Appropriate role play (child lead free play times)</w:t>
      </w:r>
    </w:p>
    <w:p w14:paraId="3E45D436" w14:textId="77777777" w:rsidR="003D7CCD" w:rsidRDefault="003D7CCD" w:rsidP="003D7CCD">
      <w:pPr>
        <w:pStyle w:val="ListParagraph"/>
        <w:numPr>
          <w:ilvl w:val="0"/>
          <w:numId w:val="5"/>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Games and sports</w:t>
      </w:r>
    </w:p>
    <w:p w14:paraId="17EAE413" w14:textId="77777777" w:rsidR="003D7CCD" w:rsidRDefault="003D7CCD" w:rsidP="003D7CCD">
      <w:pPr>
        <w:pStyle w:val="ListParagraph"/>
        <w:numPr>
          <w:ilvl w:val="0"/>
          <w:numId w:val="5"/>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Action songs and dancing</w:t>
      </w:r>
    </w:p>
    <w:p w14:paraId="293C792E" w14:textId="77777777" w:rsidR="003D7CCD" w:rsidRDefault="003D7CCD" w:rsidP="003D7CCD">
      <w:p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 xml:space="preserve">At times it may be the judgement of the adult supervising the children to discourage physical contact. </w:t>
      </w:r>
    </w:p>
    <w:p w14:paraId="1001B01B" w14:textId="77777777" w:rsidR="003D7CCD" w:rsidRDefault="003D7CCD" w:rsidP="003D7CCD">
      <w:p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Situations that may require physical contact to be discouraged:-</w:t>
      </w:r>
    </w:p>
    <w:p w14:paraId="2BCDBFD8" w14:textId="77777777" w:rsidR="003D7CCD" w:rsidRDefault="003D7CCD" w:rsidP="003D7CCD">
      <w:pPr>
        <w:pStyle w:val="ListParagraph"/>
        <w:numPr>
          <w:ilvl w:val="0"/>
          <w:numId w:val="6"/>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When a child is not conforming to ‘personal space’ boundaries.</w:t>
      </w:r>
    </w:p>
    <w:p w14:paraId="0F45989D" w14:textId="77777777" w:rsidR="003D7CCD" w:rsidRDefault="003D7CCD" w:rsidP="003D7CCD">
      <w:pPr>
        <w:pStyle w:val="ListParagraph"/>
        <w:numPr>
          <w:ilvl w:val="0"/>
          <w:numId w:val="6"/>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When a child is causing harm or being rough.</w:t>
      </w:r>
    </w:p>
    <w:p w14:paraId="7BFC7C06" w14:textId="77777777" w:rsidR="003D7CCD" w:rsidRDefault="003D7CCD" w:rsidP="003D7CCD">
      <w:pPr>
        <w:pStyle w:val="ListParagraph"/>
        <w:numPr>
          <w:ilvl w:val="0"/>
          <w:numId w:val="6"/>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Kissing</w:t>
      </w:r>
      <w:r w:rsidR="007E4CB4">
        <w:rPr>
          <w:rFonts w:ascii="Comic Sans MS" w:hAnsi="Comic Sans MS" w:cs="Helvetica"/>
          <w:color w:val="444444"/>
          <w:sz w:val="21"/>
          <w:szCs w:val="21"/>
          <w:lang w:val="en-US"/>
        </w:rPr>
        <w:t>.</w:t>
      </w:r>
      <w:r>
        <w:rPr>
          <w:rFonts w:ascii="Comic Sans MS" w:hAnsi="Comic Sans MS" w:cs="Helvetica"/>
          <w:color w:val="444444"/>
          <w:sz w:val="21"/>
          <w:szCs w:val="21"/>
          <w:lang w:val="en-US"/>
        </w:rPr>
        <w:t xml:space="preserve"> </w:t>
      </w:r>
    </w:p>
    <w:p w14:paraId="202EECD7" w14:textId="77777777" w:rsidR="003D7CCD" w:rsidRDefault="003D7CCD" w:rsidP="003D7CCD">
      <w:pPr>
        <w:pStyle w:val="ListParagraph"/>
        <w:numPr>
          <w:ilvl w:val="0"/>
          <w:numId w:val="6"/>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Cuddling</w:t>
      </w:r>
      <w:r w:rsidR="007E4CB4">
        <w:rPr>
          <w:rFonts w:ascii="Comic Sans MS" w:hAnsi="Comic Sans MS" w:cs="Helvetica"/>
          <w:color w:val="444444"/>
          <w:sz w:val="21"/>
          <w:szCs w:val="21"/>
          <w:lang w:val="en-US"/>
        </w:rPr>
        <w:t>.</w:t>
      </w:r>
      <w:r>
        <w:rPr>
          <w:rFonts w:ascii="Comic Sans MS" w:hAnsi="Comic Sans MS" w:cs="Helvetica"/>
          <w:color w:val="444444"/>
          <w:sz w:val="21"/>
          <w:szCs w:val="21"/>
          <w:lang w:val="en-US"/>
        </w:rPr>
        <w:t xml:space="preserve"> </w:t>
      </w:r>
    </w:p>
    <w:p w14:paraId="4340B4EB" w14:textId="77777777" w:rsidR="003D7CCD" w:rsidRDefault="003D7CCD" w:rsidP="003D7CCD">
      <w:pPr>
        <w:pStyle w:val="ListParagraph"/>
        <w:numPr>
          <w:ilvl w:val="0"/>
          <w:numId w:val="6"/>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At Biting stage – Face/Mouth to be kept at an appropriate distance</w:t>
      </w:r>
      <w:r w:rsidR="007E4CB4">
        <w:rPr>
          <w:rFonts w:ascii="Comic Sans MS" w:hAnsi="Comic Sans MS" w:cs="Helvetica"/>
          <w:color w:val="444444"/>
          <w:sz w:val="21"/>
          <w:szCs w:val="21"/>
          <w:lang w:val="en-US"/>
        </w:rPr>
        <w:t xml:space="preserve"> away from others.</w:t>
      </w:r>
    </w:p>
    <w:p w14:paraId="7D71C266" w14:textId="13C4F57C" w:rsidR="007E4CB4" w:rsidRPr="00F97150" w:rsidRDefault="003D7CCD" w:rsidP="00F97150">
      <w:pPr>
        <w:pStyle w:val="ListParagraph"/>
        <w:numPr>
          <w:ilvl w:val="0"/>
          <w:numId w:val="6"/>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 xml:space="preserve">When </w:t>
      </w:r>
      <w:r w:rsidR="007E4CB4">
        <w:rPr>
          <w:rFonts w:ascii="Comic Sans MS" w:hAnsi="Comic Sans MS" w:cs="Helvetica"/>
          <w:color w:val="444444"/>
          <w:sz w:val="21"/>
          <w:szCs w:val="21"/>
          <w:lang w:val="en-US"/>
        </w:rPr>
        <w:t>touching is in anyway deemed inappropriate.</w:t>
      </w:r>
    </w:p>
    <w:p w14:paraId="103BAD9B" w14:textId="77777777" w:rsidR="007E4CB4" w:rsidRDefault="007E4CB4" w:rsidP="003D7CCD">
      <w:pPr>
        <w:pStyle w:val="ListParagraph"/>
        <w:numPr>
          <w:ilvl w:val="0"/>
          <w:numId w:val="6"/>
        </w:num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When touching is being used to distract or create a barrier to learning.</w:t>
      </w:r>
    </w:p>
    <w:p w14:paraId="5C7FD22C" w14:textId="77777777" w:rsidR="007E4CB4" w:rsidRPr="007E4CB4" w:rsidRDefault="007E4CB4" w:rsidP="007E4CB4">
      <w:pPr>
        <w:spacing w:before="360" w:after="360"/>
        <w:outlineLvl w:val="2"/>
        <w:rPr>
          <w:rFonts w:ascii="Comic Sans MS" w:hAnsi="Comic Sans MS" w:cs="Helvetica"/>
          <w:color w:val="444444"/>
          <w:sz w:val="21"/>
          <w:szCs w:val="21"/>
          <w:lang w:val="en-US"/>
        </w:rPr>
      </w:pPr>
      <w:r>
        <w:rPr>
          <w:rFonts w:ascii="Comic Sans MS" w:hAnsi="Comic Sans MS" w:cs="Helvetica"/>
          <w:color w:val="444444"/>
          <w:sz w:val="21"/>
          <w:szCs w:val="21"/>
          <w:lang w:val="en-US"/>
        </w:rPr>
        <w:t xml:space="preserve">Children will touch each other but staff will attempt to limit inappropriate or negative touching by applying safeguarding strategies, good risk assessment and vigilant supervision of all children at all times. </w:t>
      </w:r>
    </w:p>
    <w:p w14:paraId="2EAECB09" w14:textId="77777777" w:rsidR="00B10CAB" w:rsidRPr="004730B4" w:rsidRDefault="00B10CAB" w:rsidP="00B10CAB">
      <w:pPr>
        <w:spacing w:before="360" w:after="360"/>
        <w:outlineLvl w:val="2"/>
        <w:rPr>
          <w:rFonts w:ascii="Comic Sans MS" w:hAnsi="Comic Sans MS" w:cs="Helvetica"/>
          <w:sz w:val="27"/>
          <w:szCs w:val="27"/>
          <w:lang w:val="en-US"/>
        </w:rPr>
      </w:pPr>
      <w:r w:rsidRPr="004730B4">
        <w:rPr>
          <w:rFonts w:ascii="Comic Sans MS" w:hAnsi="Comic Sans MS" w:cs="Helvetica"/>
          <w:sz w:val="27"/>
          <w:szCs w:val="27"/>
          <w:lang w:val="en-US"/>
        </w:rPr>
        <w:t>Children’s Response to Touch</w:t>
      </w:r>
    </w:p>
    <w:p w14:paraId="02AFE513" w14:textId="77777777" w:rsidR="00B10CAB" w:rsidRPr="00B10CAB"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Staff must always be aware that all children interpret and react to touch in different ways. Some children are over-demonstrative and try to demand a great deal of affection and physical contact, whilst others shy away from or have a dislike of physical contact. We must never assume that a child will accept a touch that is meant as a friendly gesture.</w:t>
      </w:r>
    </w:p>
    <w:p w14:paraId="30F3C459" w14:textId="77777777" w:rsidR="00B10CAB" w:rsidRPr="00B10CAB"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There may be children in our care who have backgrounds where there has been inappropriate physical contact, or even emotional, physical or sexual abuse. These children will be confused about adult-child contact and will need very sensitive support and care. Wherever there is physical contact, this must be seriously considered.</w:t>
      </w:r>
    </w:p>
    <w:p w14:paraId="12C057E3" w14:textId="77777777" w:rsidR="00A225D3" w:rsidRDefault="00A225D3" w:rsidP="00B10CAB">
      <w:pPr>
        <w:spacing w:before="360" w:after="360"/>
        <w:outlineLvl w:val="2"/>
        <w:rPr>
          <w:rFonts w:ascii="Comic Sans MS" w:hAnsi="Comic Sans MS" w:cs="Helvetica"/>
          <w:color w:val="C44265"/>
          <w:sz w:val="27"/>
          <w:szCs w:val="27"/>
          <w:lang w:val="en-US"/>
        </w:rPr>
      </w:pPr>
    </w:p>
    <w:p w14:paraId="77F869DE" w14:textId="77777777" w:rsidR="00B10CAB" w:rsidRPr="004730B4" w:rsidRDefault="00B10CAB" w:rsidP="00B10CAB">
      <w:pPr>
        <w:spacing w:before="360" w:after="360"/>
        <w:outlineLvl w:val="2"/>
        <w:rPr>
          <w:rFonts w:ascii="Comic Sans MS" w:hAnsi="Comic Sans MS" w:cs="Helvetica"/>
          <w:sz w:val="27"/>
          <w:szCs w:val="27"/>
          <w:lang w:val="en-US"/>
        </w:rPr>
      </w:pPr>
      <w:r w:rsidRPr="004730B4">
        <w:rPr>
          <w:rFonts w:ascii="Comic Sans MS" w:hAnsi="Comic Sans MS" w:cs="Helvetica"/>
          <w:sz w:val="27"/>
          <w:szCs w:val="27"/>
          <w:lang w:val="en-US"/>
        </w:rPr>
        <w:lastRenderedPageBreak/>
        <w:t>Child Protection</w:t>
      </w:r>
    </w:p>
    <w:p w14:paraId="100251A7" w14:textId="230FC09B" w:rsidR="00A225D3"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 xml:space="preserve">Wherever a member of staff feels uncomfortable about the way in which a child is using or abusing physical contact, this must </w:t>
      </w:r>
      <w:r w:rsidR="00A225D3">
        <w:rPr>
          <w:rFonts w:ascii="Comic Sans MS" w:hAnsi="Comic Sans MS" w:cs="Helvetica"/>
          <w:color w:val="222222"/>
          <w:sz w:val="21"/>
          <w:szCs w:val="21"/>
          <w:lang w:val="en-US"/>
        </w:rPr>
        <w:t>be immediately discussed with the Safeguarding Designated Persons</w:t>
      </w:r>
      <w:r w:rsidRPr="00B10CAB">
        <w:rPr>
          <w:rFonts w:ascii="Comic Sans MS" w:hAnsi="Comic Sans MS" w:cs="Helvetica"/>
          <w:color w:val="222222"/>
          <w:sz w:val="21"/>
          <w:szCs w:val="21"/>
          <w:lang w:val="en-US"/>
        </w:rPr>
        <w:t xml:space="preserve"> and recorded on a </w:t>
      </w:r>
      <w:r w:rsidR="00A225D3">
        <w:rPr>
          <w:rFonts w:ascii="Comic Sans MS" w:hAnsi="Comic Sans MS" w:cs="Helvetica"/>
          <w:color w:val="222222"/>
          <w:sz w:val="21"/>
          <w:szCs w:val="21"/>
          <w:lang w:val="en-US"/>
        </w:rPr>
        <w:t>Safeguarding concerns</w:t>
      </w:r>
      <w:r w:rsidRPr="00B10CAB">
        <w:rPr>
          <w:rFonts w:ascii="Comic Sans MS" w:hAnsi="Comic Sans MS" w:cs="Helvetica"/>
          <w:color w:val="222222"/>
          <w:sz w:val="21"/>
          <w:szCs w:val="21"/>
          <w:lang w:val="en-US"/>
        </w:rPr>
        <w:t xml:space="preserve"> form. This may need to be taken further into the Child Protection arena.</w:t>
      </w:r>
      <w:r w:rsidRPr="00B10CAB">
        <w:rPr>
          <w:rFonts w:ascii="Comic Sans MS" w:hAnsi="Comic Sans MS" w:cs="Helvetica"/>
          <w:color w:val="222222"/>
          <w:sz w:val="21"/>
          <w:szCs w:val="21"/>
          <w:lang w:val="en-US"/>
        </w:rPr>
        <w:br/>
      </w:r>
    </w:p>
    <w:p w14:paraId="44032BA4" w14:textId="77777777" w:rsidR="00B10CAB" w:rsidRPr="00B10CAB"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Where children make impulsive emotional approaches such as “I love you”, never reject or let down, but always respond positively by such as, “That must mean that you like me a lot, and I like you as well. I am especially pleased with you when you do your best work…”.</w:t>
      </w:r>
      <w:r w:rsidRPr="00B10CAB">
        <w:rPr>
          <w:rFonts w:ascii="Comic Sans MS" w:hAnsi="Comic Sans MS" w:cs="Helvetica"/>
          <w:color w:val="222222"/>
          <w:sz w:val="21"/>
          <w:szCs w:val="21"/>
          <w:lang w:val="en-US"/>
        </w:rPr>
        <w:br/>
        <w:t>If this type of approach becomes inappropriate, or regular, seek advice from a senior member of staff.</w:t>
      </w:r>
    </w:p>
    <w:p w14:paraId="48AE005A" w14:textId="77777777" w:rsidR="00B10CAB" w:rsidRPr="00B10CAB" w:rsidRDefault="00B10CAB" w:rsidP="00B10CAB">
      <w:pPr>
        <w:spacing w:before="360" w:after="360"/>
        <w:outlineLvl w:val="2"/>
        <w:rPr>
          <w:rFonts w:ascii="Comic Sans MS" w:hAnsi="Comic Sans MS" w:cs="Helvetica"/>
          <w:color w:val="C44265"/>
          <w:sz w:val="27"/>
          <w:szCs w:val="27"/>
          <w:lang w:val="en-US"/>
        </w:rPr>
      </w:pPr>
      <w:r w:rsidRPr="00B10CAB">
        <w:rPr>
          <w:rFonts w:ascii="Comic Sans MS" w:hAnsi="Comic Sans MS" w:cs="Helvetica"/>
          <w:color w:val="C44265"/>
          <w:sz w:val="27"/>
          <w:szCs w:val="27"/>
          <w:lang w:val="en-US"/>
        </w:rPr>
        <w:t>Emergency Procedures for Physical Intervention</w:t>
      </w:r>
    </w:p>
    <w:p w14:paraId="56506B5D" w14:textId="36A31140" w:rsidR="00B10CAB" w:rsidRPr="00B10CAB" w:rsidRDefault="00A225D3" w:rsidP="00B10CAB">
      <w:pPr>
        <w:spacing w:after="360"/>
        <w:rPr>
          <w:rFonts w:ascii="Comic Sans MS" w:hAnsi="Comic Sans MS" w:cs="Helvetica"/>
          <w:color w:val="222222"/>
          <w:sz w:val="21"/>
          <w:szCs w:val="21"/>
          <w:lang w:val="en-US"/>
        </w:rPr>
      </w:pPr>
      <w:r>
        <w:rPr>
          <w:rFonts w:ascii="Comic Sans MS" w:hAnsi="Comic Sans MS" w:cs="Helvetica"/>
          <w:color w:val="222222"/>
          <w:sz w:val="21"/>
          <w:szCs w:val="21"/>
          <w:lang w:val="en-US"/>
        </w:rPr>
        <w:t xml:space="preserve">The staff at Twixus </w:t>
      </w:r>
      <w:r w:rsidR="00B10CAB" w:rsidRPr="00B10CAB">
        <w:rPr>
          <w:rFonts w:ascii="Comic Sans MS" w:hAnsi="Comic Sans MS" w:cs="Helvetica"/>
          <w:color w:val="222222"/>
          <w:sz w:val="21"/>
          <w:szCs w:val="21"/>
          <w:lang w:val="en-US"/>
        </w:rPr>
        <w:t>hav</w:t>
      </w:r>
      <w:r>
        <w:rPr>
          <w:rFonts w:ascii="Comic Sans MS" w:hAnsi="Comic Sans MS" w:cs="Helvetica"/>
          <w:color w:val="222222"/>
          <w:sz w:val="21"/>
          <w:szCs w:val="21"/>
          <w:lang w:val="en-US"/>
        </w:rPr>
        <w:t>e a ‘duty of care’ to all children. If a child</w:t>
      </w:r>
      <w:r w:rsidR="00B10CAB" w:rsidRPr="00B10CAB">
        <w:rPr>
          <w:rFonts w:ascii="Comic Sans MS" w:hAnsi="Comic Sans MS" w:cs="Helvetica"/>
          <w:color w:val="222222"/>
          <w:sz w:val="21"/>
          <w:szCs w:val="21"/>
          <w:lang w:val="en-US"/>
        </w:rPr>
        <w:t xml:space="preserve"> is becoming a danger to him/herself or others, we cannot do nothing. Obviously our first line of approach will be verbal, using a variety of de-escalation techniques, interventions and instructions.</w:t>
      </w:r>
      <w:r w:rsidR="00B10CAB" w:rsidRPr="00B10CAB">
        <w:rPr>
          <w:rFonts w:ascii="Comic Sans MS" w:hAnsi="Comic Sans MS" w:cs="Helvetica"/>
          <w:color w:val="222222"/>
          <w:sz w:val="21"/>
          <w:szCs w:val="21"/>
          <w:lang w:val="en-US"/>
        </w:rPr>
        <w:br/>
        <w:t>Where these have not worked, there may be the need to intervene physically to stop someone putting themselves or others in danger. Examples of these could be:</w:t>
      </w:r>
    </w:p>
    <w:p w14:paraId="6633B37D" w14:textId="77777777" w:rsidR="00B10CAB" w:rsidRPr="00B10CAB" w:rsidRDefault="00B10CAB" w:rsidP="00B10CAB">
      <w:pPr>
        <w:numPr>
          <w:ilvl w:val="0"/>
          <w:numId w:val="3"/>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 xml:space="preserve">A child running </w:t>
      </w:r>
      <w:r w:rsidR="00A225D3">
        <w:rPr>
          <w:rFonts w:ascii="Comic Sans MS" w:hAnsi="Comic Sans MS" w:cs="Helvetica"/>
          <w:color w:val="222222"/>
          <w:sz w:val="21"/>
          <w:szCs w:val="21"/>
          <w:lang w:val="en-US"/>
        </w:rPr>
        <w:t>without considering others</w:t>
      </w:r>
    </w:p>
    <w:p w14:paraId="6879A10B" w14:textId="77777777" w:rsidR="00B10CAB" w:rsidRPr="00B10CAB" w:rsidRDefault="00B10CAB" w:rsidP="00B10CAB">
      <w:pPr>
        <w:numPr>
          <w:ilvl w:val="0"/>
          <w:numId w:val="3"/>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An angry child about to hurt someone</w:t>
      </w:r>
    </w:p>
    <w:p w14:paraId="1D240CA6" w14:textId="77777777" w:rsidR="00B10CAB" w:rsidRDefault="00B10CAB" w:rsidP="00B10CAB">
      <w:pPr>
        <w:numPr>
          <w:ilvl w:val="0"/>
          <w:numId w:val="3"/>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A child damaging property</w:t>
      </w:r>
    </w:p>
    <w:p w14:paraId="0B05F421" w14:textId="77777777" w:rsidR="00A225D3" w:rsidRPr="00B10CAB" w:rsidRDefault="00A225D3" w:rsidP="00A225D3">
      <w:pPr>
        <w:spacing w:after="0" w:line="240" w:lineRule="auto"/>
        <w:ind w:left="540"/>
        <w:rPr>
          <w:rFonts w:ascii="Comic Sans MS" w:hAnsi="Comic Sans MS" w:cs="Helvetica"/>
          <w:color w:val="222222"/>
          <w:sz w:val="21"/>
          <w:szCs w:val="21"/>
          <w:lang w:val="en-US"/>
        </w:rPr>
      </w:pPr>
    </w:p>
    <w:p w14:paraId="7E7355D3" w14:textId="77777777" w:rsidR="00B10CAB" w:rsidRPr="00B10CAB"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Where this might happen the intervention must be using minimal force, and only enough to stop t</w:t>
      </w:r>
      <w:r w:rsidR="00A225D3">
        <w:rPr>
          <w:rFonts w:ascii="Comic Sans MS" w:hAnsi="Comic Sans MS" w:cs="Helvetica"/>
          <w:color w:val="222222"/>
          <w:sz w:val="21"/>
          <w:szCs w:val="21"/>
          <w:lang w:val="en-US"/>
        </w:rPr>
        <w:t>he incident.  Regard must b</w:t>
      </w:r>
      <w:r w:rsidRPr="00B10CAB">
        <w:rPr>
          <w:rFonts w:ascii="Comic Sans MS" w:hAnsi="Comic Sans MS" w:cs="Helvetica"/>
          <w:color w:val="222222"/>
          <w:sz w:val="21"/>
          <w:szCs w:val="21"/>
          <w:lang w:val="en-US"/>
        </w:rPr>
        <w:t>e made to The Education Act 1996 (Circular 10/98).</w:t>
      </w:r>
      <w:r w:rsidRPr="00B10CAB">
        <w:rPr>
          <w:rFonts w:ascii="Comic Sans MS" w:hAnsi="Comic Sans MS" w:cs="Helvetica"/>
          <w:color w:val="222222"/>
          <w:sz w:val="21"/>
          <w:szCs w:val="21"/>
          <w:lang w:val="en-US"/>
        </w:rPr>
        <w:br/>
        <w:t>The child(ren) must be made aware of what is going to happen if the situation does not stop.</w:t>
      </w:r>
      <w:r w:rsidRPr="00B10CAB">
        <w:rPr>
          <w:rFonts w:ascii="Comic Sans MS" w:hAnsi="Comic Sans MS" w:cs="Helvetica"/>
          <w:color w:val="222222"/>
          <w:sz w:val="21"/>
          <w:szCs w:val="21"/>
          <w:lang w:val="en-US"/>
        </w:rPr>
        <w:br/>
        <w:t>In an escalating or dangerous situation, reasonable, calm and considered responses could be:</w:t>
      </w:r>
    </w:p>
    <w:p w14:paraId="29B07691" w14:textId="77777777" w:rsidR="00B10CAB" w:rsidRPr="00B10CAB" w:rsidRDefault="00B10CAB" w:rsidP="00B10CAB">
      <w:pPr>
        <w:numPr>
          <w:ilvl w:val="0"/>
          <w:numId w:val="4"/>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Blocking a pupil’s path</w:t>
      </w:r>
    </w:p>
    <w:p w14:paraId="71C15657" w14:textId="77777777" w:rsidR="00B10CAB" w:rsidRPr="00B10CAB" w:rsidRDefault="004730B4" w:rsidP="00B10CAB">
      <w:pPr>
        <w:numPr>
          <w:ilvl w:val="0"/>
          <w:numId w:val="4"/>
        </w:numPr>
        <w:spacing w:after="0" w:line="240" w:lineRule="auto"/>
        <w:ind w:left="540"/>
        <w:rPr>
          <w:rFonts w:ascii="Comic Sans MS" w:hAnsi="Comic Sans MS" w:cs="Helvetica"/>
          <w:color w:val="222222"/>
          <w:sz w:val="21"/>
          <w:szCs w:val="21"/>
          <w:lang w:val="en-US"/>
        </w:rPr>
      </w:pPr>
      <w:r>
        <w:rPr>
          <w:rFonts w:ascii="Comic Sans MS" w:hAnsi="Comic Sans MS" w:cs="Helvetica"/>
          <w:color w:val="222222"/>
          <w:sz w:val="21"/>
          <w:szCs w:val="21"/>
          <w:lang w:val="en-US"/>
        </w:rPr>
        <w:t xml:space="preserve">Holding, </w:t>
      </w:r>
      <w:r w:rsidR="00B10CAB" w:rsidRPr="00B10CAB">
        <w:rPr>
          <w:rFonts w:ascii="Comic Sans MS" w:hAnsi="Comic Sans MS" w:cs="Helvetica"/>
          <w:color w:val="222222"/>
          <w:sz w:val="21"/>
          <w:szCs w:val="21"/>
          <w:lang w:val="en-US"/>
        </w:rPr>
        <w:t xml:space="preserve">or </w:t>
      </w:r>
      <w:r>
        <w:rPr>
          <w:rFonts w:ascii="Comic Sans MS" w:hAnsi="Comic Sans MS" w:cs="Helvetica"/>
          <w:color w:val="222222"/>
          <w:sz w:val="21"/>
          <w:szCs w:val="21"/>
          <w:lang w:val="en-US"/>
        </w:rPr>
        <w:t>taking</w:t>
      </w:r>
      <w:r w:rsidR="00B10CAB" w:rsidRPr="00B10CAB">
        <w:rPr>
          <w:rFonts w:ascii="Comic Sans MS" w:hAnsi="Comic Sans MS" w:cs="Helvetica"/>
          <w:color w:val="222222"/>
          <w:sz w:val="21"/>
          <w:szCs w:val="21"/>
          <w:lang w:val="en-US"/>
        </w:rPr>
        <w:t xml:space="preserve"> away from the incident</w:t>
      </w:r>
    </w:p>
    <w:p w14:paraId="211A3441" w14:textId="51DC88E4" w:rsidR="00B10CAB" w:rsidRPr="00B10CAB" w:rsidRDefault="00B10CAB" w:rsidP="00B10CAB">
      <w:pPr>
        <w:numPr>
          <w:ilvl w:val="0"/>
          <w:numId w:val="4"/>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Leading by the arm</w:t>
      </w:r>
      <w:r w:rsidR="00C22E51">
        <w:rPr>
          <w:rFonts w:ascii="Comic Sans MS" w:hAnsi="Comic Sans MS" w:cs="Helvetica"/>
          <w:color w:val="222222"/>
          <w:sz w:val="21"/>
          <w:szCs w:val="21"/>
          <w:lang w:val="en-US"/>
        </w:rPr>
        <w:t xml:space="preserve"> gently or with a open hand gently on the back</w:t>
      </w:r>
    </w:p>
    <w:p w14:paraId="055363C7" w14:textId="77777777" w:rsidR="00B10CAB" w:rsidRDefault="00B10CAB" w:rsidP="00B10CAB">
      <w:pPr>
        <w:numPr>
          <w:ilvl w:val="0"/>
          <w:numId w:val="4"/>
        </w:numPr>
        <w:spacing w:after="0" w:line="240" w:lineRule="auto"/>
        <w:ind w:left="54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 xml:space="preserve">Guiding </w:t>
      </w:r>
      <w:r w:rsidR="004730B4">
        <w:rPr>
          <w:rFonts w:ascii="Comic Sans MS" w:hAnsi="Comic Sans MS" w:cs="Helvetica"/>
          <w:color w:val="222222"/>
          <w:sz w:val="21"/>
          <w:szCs w:val="21"/>
          <w:lang w:val="en-US"/>
        </w:rPr>
        <w:t xml:space="preserve">child </w:t>
      </w:r>
      <w:r w:rsidRPr="00B10CAB">
        <w:rPr>
          <w:rFonts w:ascii="Comic Sans MS" w:hAnsi="Comic Sans MS" w:cs="Helvetica"/>
          <w:color w:val="222222"/>
          <w:sz w:val="21"/>
          <w:szCs w:val="21"/>
          <w:lang w:val="en-US"/>
        </w:rPr>
        <w:t xml:space="preserve">away with hand in </w:t>
      </w:r>
      <w:r w:rsidR="004730B4" w:rsidRPr="00B10CAB">
        <w:rPr>
          <w:rFonts w:ascii="Comic Sans MS" w:hAnsi="Comic Sans MS" w:cs="Helvetica"/>
          <w:color w:val="222222"/>
          <w:sz w:val="21"/>
          <w:szCs w:val="21"/>
          <w:lang w:val="en-US"/>
        </w:rPr>
        <w:t>center</w:t>
      </w:r>
      <w:r w:rsidRPr="00B10CAB">
        <w:rPr>
          <w:rFonts w:ascii="Comic Sans MS" w:hAnsi="Comic Sans MS" w:cs="Helvetica"/>
          <w:color w:val="222222"/>
          <w:sz w:val="21"/>
          <w:szCs w:val="21"/>
          <w:lang w:val="en-US"/>
        </w:rPr>
        <w:t xml:space="preserve"> of the back</w:t>
      </w:r>
    </w:p>
    <w:p w14:paraId="6B278BAD" w14:textId="77777777" w:rsidR="004730B4" w:rsidRDefault="004730B4" w:rsidP="004730B4">
      <w:pPr>
        <w:spacing w:after="0" w:line="240" w:lineRule="auto"/>
        <w:ind w:left="180"/>
        <w:rPr>
          <w:rFonts w:ascii="Comic Sans MS" w:hAnsi="Comic Sans MS" w:cs="Helvetica"/>
          <w:color w:val="222222"/>
          <w:sz w:val="21"/>
          <w:szCs w:val="21"/>
          <w:lang w:val="en-US"/>
        </w:rPr>
      </w:pPr>
    </w:p>
    <w:p w14:paraId="67266980" w14:textId="77777777" w:rsidR="004730B4" w:rsidRDefault="004730B4" w:rsidP="004730B4">
      <w:pPr>
        <w:spacing w:after="0" w:line="240" w:lineRule="auto"/>
        <w:ind w:left="180"/>
        <w:rPr>
          <w:rFonts w:ascii="Comic Sans MS" w:hAnsi="Comic Sans MS" w:cs="Helvetica"/>
          <w:color w:val="222222"/>
          <w:sz w:val="21"/>
          <w:szCs w:val="21"/>
          <w:lang w:val="en-US"/>
        </w:rPr>
      </w:pPr>
      <w:r>
        <w:rPr>
          <w:rFonts w:ascii="Comic Sans MS" w:hAnsi="Comic Sans MS" w:cs="Helvetica"/>
          <w:color w:val="222222"/>
          <w:sz w:val="21"/>
          <w:szCs w:val="21"/>
          <w:lang w:val="en-US"/>
        </w:rPr>
        <w:t>AN ADULT WITNESS MUST BE PRESENT DURING SUCH INTERVENTIONS</w:t>
      </w:r>
    </w:p>
    <w:p w14:paraId="47AA44DE" w14:textId="77777777" w:rsidR="004730B4" w:rsidRPr="00B10CAB" w:rsidRDefault="004730B4" w:rsidP="004730B4">
      <w:pPr>
        <w:spacing w:after="0" w:line="240" w:lineRule="auto"/>
        <w:rPr>
          <w:rFonts w:ascii="Comic Sans MS" w:hAnsi="Comic Sans MS" w:cs="Helvetica"/>
          <w:color w:val="222222"/>
          <w:sz w:val="21"/>
          <w:szCs w:val="21"/>
          <w:lang w:val="en-US"/>
        </w:rPr>
      </w:pPr>
    </w:p>
    <w:p w14:paraId="6A20CBAB" w14:textId="77777777" w:rsidR="00B10CAB" w:rsidRPr="00B10CAB" w:rsidRDefault="00B10CAB" w:rsidP="00B10CAB">
      <w:pPr>
        <w:spacing w:after="360"/>
        <w:rPr>
          <w:rFonts w:ascii="Comic Sans MS" w:hAnsi="Comic Sans MS" w:cs="Helvetica"/>
          <w:color w:val="222222"/>
          <w:sz w:val="21"/>
          <w:szCs w:val="21"/>
          <w:lang w:val="en-US"/>
        </w:rPr>
      </w:pPr>
      <w:r w:rsidRPr="00B10CAB">
        <w:rPr>
          <w:rFonts w:ascii="Comic Sans MS" w:hAnsi="Comic Sans MS" w:cs="Helvetica"/>
          <w:color w:val="222222"/>
          <w:sz w:val="21"/>
          <w:szCs w:val="21"/>
          <w:lang w:val="en-US"/>
        </w:rPr>
        <w:t xml:space="preserve">Such an incident must be reported </w:t>
      </w:r>
      <w:r w:rsidR="004730B4">
        <w:rPr>
          <w:rFonts w:ascii="Comic Sans MS" w:hAnsi="Comic Sans MS" w:cs="Helvetica"/>
          <w:color w:val="222222"/>
          <w:sz w:val="21"/>
          <w:szCs w:val="21"/>
          <w:lang w:val="en-US"/>
        </w:rPr>
        <w:t>on an incident form and reported to the department manager and/or Safeguarding Designated Person.</w:t>
      </w:r>
    </w:p>
    <w:p w14:paraId="073242DB" w14:textId="7FA71DEE" w:rsidR="00B10CAB" w:rsidRPr="00B10CAB" w:rsidRDefault="00CE4195" w:rsidP="00CE4195">
      <w:pPr>
        <w:tabs>
          <w:tab w:val="left" w:pos="915"/>
        </w:tabs>
        <w:rPr>
          <w:rFonts w:ascii="Comic Sans MS" w:hAnsi="Comic Sans MS"/>
        </w:rPr>
      </w:pPr>
      <w:r>
        <w:rPr>
          <w:rFonts w:ascii="Comic Sans MS" w:hAnsi="Comic Sans MS"/>
        </w:rPr>
        <w:tab/>
      </w:r>
    </w:p>
    <w:p w14:paraId="3A297D97" w14:textId="2B0265C3" w:rsidR="00B10CAB" w:rsidRPr="00DB45B6" w:rsidRDefault="00B56CF2" w:rsidP="00DB45B6">
      <w:pPr>
        <w:rPr>
          <w:rFonts w:ascii="Candara" w:hAnsi="Candara" w:cs="Arial"/>
          <w:i/>
        </w:rPr>
      </w:pPr>
      <w:r>
        <w:rPr>
          <w:rFonts w:ascii="Candara" w:hAnsi="Candara" w:cs="Arial"/>
          <w:b/>
          <w:i/>
          <w:u w:val="single"/>
        </w:rPr>
        <w:t>Acceptance and Application of Terms</w:t>
      </w:r>
      <w:r>
        <w:rPr>
          <w:rFonts w:ascii="Candara" w:hAnsi="Candara" w:cs="Arial"/>
          <w:b/>
          <w:i/>
        </w:rPr>
        <w:t>:</w:t>
      </w:r>
      <w:r>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sectPr w:rsidR="00B10CAB" w:rsidRPr="00DB45B6" w:rsidSect="00BC48D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F7BF" w14:textId="77777777" w:rsidR="00DE2251" w:rsidRDefault="00DE2251" w:rsidP="00284A29">
      <w:pPr>
        <w:spacing w:after="0" w:line="240" w:lineRule="auto"/>
      </w:pPr>
      <w:r>
        <w:separator/>
      </w:r>
    </w:p>
  </w:endnote>
  <w:endnote w:type="continuationSeparator" w:id="0">
    <w:p w14:paraId="40180992" w14:textId="77777777" w:rsidR="00DE2251" w:rsidRDefault="00DE2251" w:rsidP="0028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96B5" w14:textId="2C895341" w:rsidR="00284A29" w:rsidRDefault="00CE4195">
    <w:pPr>
      <w:pStyle w:val="Footer"/>
    </w:pPr>
    <w:r>
      <w:rPr>
        <w:rFonts w:ascii="Comic Sans MS" w:hAnsi="Comic Sans MS"/>
        <w:sz w:val="18"/>
        <w:szCs w:val="18"/>
      </w:rPr>
      <w:t>V7 2022-23</w:t>
    </w:r>
    <w:r w:rsidR="005840D1">
      <w:rPr>
        <w:rFonts w:ascii="Comic Sans MS" w:hAnsi="Comic Sans M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6AA4" w14:textId="77777777" w:rsidR="00DE2251" w:rsidRDefault="00DE2251" w:rsidP="00284A29">
      <w:pPr>
        <w:spacing w:after="0" w:line="240" w:lineRule="auto"/>
      </w:pPr>
      <w:r>
        <w:separator/>
      </w:r>
    </w:p>
  </w:footnote>
  <w:footnote w:type="continuationSeparator" w:id="0">
    <w:p w14:paraId="0CC01D74" w14:textId="77777777" w:rsidR="00DE2251" w:rsidRDefault="00DE2251" w:rsidP="0028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46"/>
    <w:multiLevelType w:val="multilevel"/>
    <w:tmpl w:val="7AAE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23A90"/>
    <w:multiLevelType w:val="multilevel"/>
    <w:tmpl w:val="C758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CB4493"/>
    <w:multiLevelType w:val="hybridMultilevel"/>
    <w:tmpl w:val="F812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E5E8A"/>
    <w:multiLevelType w:val="multilevel"/>
    <w:tmpl w:val="5C10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08269A"/>
    <w:multiLevelType w:val="hybridMultilevel"/>
    <w:tmpl w:val="5CA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88321A"/>
    <w:multiLevelType w:val="multilevel"/>
    <w:tmpl w:val="AD00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2595371">
    <w:abstractNumId w:val="3"/>
  </w:num>
  <w:num w:numId="2" w16cid:durableId="1260135693">
    <w:abstractNumId w:val="1"/>
  </w:num>
  <w:num w:numId="3" w16cid:durableId="1151599941">
    <w:abstractNumId w:val="0"/>
  </w:num>
  <w:num w:numId="4" w16cid:durableId="1495532001">
    <w:abstractNumId w:val="5"/>
  </w:num>
  <w:num w:numId="5" w16cid:durableId="150802881">
    <w:abstractNumId w:val="2"/>
  </w:num>
  <w:num w:numId="6" w16cid:durableId="1585264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8D1"/>
    <w:rsid w:val="00013303"/>
    <w:rsid w:val="00195D90"/>
    <w:rsid w:val="00235086"/>
    <w:rsid w:val="00253471"/>
    <w:rsid w:val="00284A29"/>
    <w:rsid w:val="003B30A3"/>
    <w:rsid w:val="003D7CCD"/>
    <w:rsid w:val="004730B4"/>
    <w:rsid w:val="00513836"/>
    <w:rsid w:val="005840D1"/>
    <w:rsid w:val="006F4653"/>
    <w:rsid w:val="007E4CB4"/>
    <w:rsid w:val="008F2F8E"/>
    <w:rsid w:val="00A21A7C"/>
    <w:rsid w:val="00A225D3"/>
    <w:rsid w:val="00B10CAB"/>
    <w:rsid w:val="00B56CF2"/>
    <w:rsid w:val="00BC48D1"/>
    <w:rsid w:val="00BC7BB3"/>
    <w:rsid w:val="00BE4FE9"/>
    <w:rsid w:val="00C22E51"/>
    <w:rsid w:val="00CE4195"/>
    <w:rsid w:val="00D1413D"/>
    <w:rsid w:val="00D21F14"/>
    <w:rsid w:val="00D54AEE"/>
    <w:rsid w:val="00DB45B6"/>
    <w:rsid w:val="00DE2251"/>
    <w:rsid w:val="00F97150"/>
    <w:rsid w:val="00FE1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8959"/>
  <w15:docId w15:val="{38E899ED-BC0B-4304-9C82-9C27850A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48D1"/>
    <w:pPr>
      <w:spacing w:before="300" w:after="150" w:line="240" w:lineRule="auto"/>
      <w:outlineLvl w:val="1"/>
    </w:pPr>
    <w:rPr>
      <w:rFonts w:ascii="inherit" w:eastAsia="Times New Roman" w:hAnsi="inherit" w:cs="Times New Roman"/>
      <w:sz w:val="45"/>
      <w:szCs w:val="45"/>
      <w:lang w:eastAsia="en-GB"/>
    </w:rPr>
  </w:style>
  <w:style w:type="paragraph" w:styleId="Heading3">
    <w:name w:val="heading 3"/>
    <w:basedOn w:val="Normal"/>
    <w:link w:val="Heading3Char"/>
    <w:uiPriority w:val="9"/>
    <w:qFormat/>
    <w:rsid w:val="00BC48D1"/>
    <w:pPr>
      <w:spacing w:before="300" w:after="15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8D1"/>
    <w:rPr>
      <w:rFonts w:ascii="inherit" w:eastAsia="Times New Roman" w:hAnsi="inherit" w:cs="Times New Roman"/>
      <w:sz w:val="45"/>
      <w:szCs w:val="45"/>
      <w:lang w:eastAsia="en-GB"/>
    </w:rPr>
  </w:style>
  <w:style w:type="character" w:customStyle="1" w:styleId="Heading3Char">
    <w:name w:val="Heading 3 Char"/>
    <w:basedOn w:val="DefaultParagraphFont"/>
    <w:link w:val="Heading3"/>
    <w:uiPriority w:val="9"/>
    <w:rsid w:val="00BC48D1"/>
    <w:rPr>
      <w:rFonts w:ascii="inherit" w:eastAsia="Times New Roman" w:hAnsi="inherit" w:cs="Times New Roman"/>
      <w:sz w:val="36"/>
      <w:szCs w:val="36"/>
      <w:lang w:eastAsia="en-GB"/>
    </w:rPr>
  </w:style>
  <w:style w:type="character" w:styleId="Hyperlink">
    <w:name w:val="Hyperlink"/>
    <w:basedOn w:val="DefaultParagraphFont"/>
    <w:uiPriority w:val="99"/>
    <w:semiHidden/>
    <w:unhideWhenUsed/>
    <w:rsid w:val="00BC48D1"/>
    <w:rPr>
      <w:strike w:val="0"/>
      <w:dstrike w:val="0"/>
      <w:color w:val="045575"/>
      <w:u w:val="none"/>
      <w:effect w:val="none"/>
      <w:shd w:val="clear" w:color="auto" w:fill="auto"/>
    </w:rPr>
  </w:style>
  <w:style w:type="paragraph" w:customStyle="1" w:styleId="esta-application">
    <w:name w:val="esta-application"/>
    <w:basedOn w:val="Normal"/>
    <w:rsid w:val="00BC48D1"/>
    <w:pPr>
      <w:spacing w:after="150" w:line="240" w:lineRule="auto"/>
    </w:pPr>
    <w:rPr>
      <w:rFonts w:ascii="Times New Roman" w:eastAsia="Times New Roman" w:hAnsi="Times New Roman" w:cs="Times New Roman"/>
      <w:color w:val="323232"/>
      <w:sz w:val="21"/>
      <w:szCs w:val="21"/>
      <w:lang w:eastAsia="en-GB"/>
    </w:rPr>
  </w:style>
  <w:style w:type="paragraph" w:styleId="BalloonText">
    <w:name w:val="Balloon Text"/>
    <w:basedOn w:val="Normal"/>
    <w:link w:val="BalloonTextChar"/>
    <w:uiPriority w:val="99"/>
    <w:semiHidden/>
    <w:unhideWhenUsed/>
    <w:rsid w:val="00B10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CAB"/>
    <w:rPr>
      <w:rFonts w:ascii="Tahoma" w:hAnsi="Tahoma" w:cs="Tahoma"/>
      <w:sz w:val="16"/>
      <w:szCs w:val="16"/>
    </w:rPr>
  </w:style>
  <w:style w:type="character" w:customStyle="1" w:styleId="Heading1Char">
    <w:name w:val="Heading 1 Char"/>
    <w:basedOn w:val="DefaultParagraphFont"/>
    <w:link w:val="Heading1"/>
    <w:uiPriority w:val="9"/>
    <w:rsid w:val="00B10C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4653"/>
    <w:pPr>
      <w:ind w:left="720"/>
      <w:contextualSpacing/>
    </w:pPr>
  </w:style>
  <w:style w:type="paragraph" w:styleId="Header">
    <w:name w:val="header"/>
    <w:basedOn w:val="Normal"/>
    <w:link w:val="HeaderChar"/>
    <w:uiPriority w:val="99"/>
    <w:unhideWhenUsed/>
    <w:rsid w:val="00284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A29"/>
  </w:style>
  <w:style w:type="paragraph" w:styleId="Footer">
    <w:name w:val="footer"/>
    <w:basedOn w:val="Normal"/>
    <w:link w:val="FooterChar"/>
    <w:uiPriority w:val="99"/>
    <w:unhideWhenUsed/>
    <w:rsid w:val="00284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3528">
      <w:bodyDiv w:val="1"/>
      <w:marLeft w:val="0"/>
      <w:marRight w:val="0"/>
      <w:marTop w:val="0"/>
      <w:marBottom w:val="0"/>
      <w:divBdr>
        <w:top w:val="none" w:sz="0" w:space="0" w:color="auto"/>
        <w:left w:val="none" w:sz="0" w:space="0" w:color="auto"/>
        <w:bottom w:val="none" w:sz="0" w:space="0" w:color="auto"/>
        <w:right w:val="none" w:sz="0" w:space="0" w:color="auto"/>
      </w:divBdr>
      <w:divsChild>
        <w:div w:id="2057390736">
          <w:marLeft w:val="0"/>
          <w:marRight w:val="0"/>
          <w:marTop w:val="0"/>
          <w:marBottom w:val="0"/>
          <w:divBdr>
            <w:top w:val="none" w:sz="0" w:space="0" w:color="auto"/>
            <w:left w:val="none" w:sz="0" w:space="0" w:color="auto"/>
            <w:bottom w:val="none" w:sz="0" w:space="0" w:color="auto"/>
            <w:right w:val="none" w:sz="0" w:space="0" w:color="auto"/>
          </w:divBdr>
          <w:divsChild>
            <w:div w:id="1000738166">
              <w:marLeft w:val="0"/>
              <w:marRight w:val="0"/>
              <w:marTop w:val="0"/>
              <w:marBottom w:val="0"/>
              <w:divBdr>
                <w:top w:val="none" w:sz="0" w:space="0" w:color="auto"/>
                <w:left w:val="none" w:sz="0" w:space="0" w:color="auto"/>
                <w:bottom w:val="none" w:sz="0" w:space="0" w:color="auto"/>
                <w:right w:val="none" w:sz="0" w:space="0" w:color="auto"/>
              </w:divBdr>
              <w:divsChild>
                <w:div w:id="1392845828">
                  <w:marLeft w:val="0"/>
                  <w:marRight w:val="0"/>
                  <w:marTop w:val="360"/>
                  <w:marBottom w:val="0"/>
                  <w:divBdr>
                    <w:top w:val="none" w:sz="0" w:space="0" w:color="auto"/>
                    <w:left w:val="none" w:sz="0" w:space="0" w:color="auto"/>
                    <w:bottom w:val="none" w:sz="0" w:space="0" w:color="auto"/>
                    <w:right w:val="none" w:sz="0" w:space="0" w:color="auto"/>
                  </w:divBdr>
                  <w:divsChild>
                    <w:div w:id="1828858211">
                      <w:marLeft w:val="0"/>
                      <w:marRight w:val="0"/>
                      <w:marTop w:val="0"/>
                      <w:marBottom w:val="0"/>
                      <w:divBdr>
                        <w:top w:val="none" w:sz="0" w:space="0" w:color="auto"/>
                        <w:left w:val="none" w:sz="0" w:space="0" w:color="auto"/>
                        <w:bottom w:val="none" w:sz="0" w:space="0" w:color="auto"/>
                        <w:right w:val="none" w:sz="0" w:space="0" w:color="auto"/>
                      </w:divBdr>
                      <w:divsChild>
                        <w:div w:id="4367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967242">
      <w:bodyDiv w:val="1"/>
      <w:marLeft w:val="0"/>
      <w:marRight w:val="0"/>
      <w:marTop w:val="0"/>
      <w:marBottom w:val="0"/>
      <w:divBdr>
        <w:top w:val="none" w:sz="0" w:space="0" w:color="auto"/>
        <w:left w:val="none" w:sz="0" w:space="0" w:color="auto"/>
        <w:bottom w:val="none" w:sz="0" w:space="0" w:color="auto"/>
        <w:right w:val="none" w:sz="0" w:space="0" w:color="auto"/>
      </w:divBdr>
    </w:div>
    <w:div w:id="326566605">
      <w:bodyDiv w:val="1"/>
      <w:marLeft w:val="0"/>
      <w:marRight w:val="0"/>
      <w:marTop w:val="0"/>
      <w:marBottom w:val="0"/>
      <w:divBdr>
        <w:top w:val="none" w:sz="0" w:space="0" w:color="auto"/>
        <w:left w:val="none" w:sz="0" w:space="0" w:color="auto"/>
        <w:bottom w:val="none" w:sz="0" w:space="0" w:color="auto"/>
        <w:right w:val="none" w:sz="0" w:space="0" w:color="auto"/>
      </w:divBdr>
      <w:divsChild>
        <w:div w:id="492986088">
          <w:marLeft w:val="0"/>
          <w:marRight w:val="0"/>
          <w:marTop w:val="0"/>
          <w:marBottom w:val="0"/>
          <w:divBdr>
            <w:top w:val="none" w:sz="0" w:space="0" w:color="auto"/>
            <w:left w:val="none" w:sz="0" w:space="0" w:color="auto"/>
            <w:bottom w:val="none" w:sz="0" w:space="0" w:color="auto"/>
            <w:right w:val="none" w:sz="0" w:space="0" w:color="auto"/>
          </w:divBdr>
          <w:divsChild>
            <w:div w:id="2126119313">
              <w:marLeft w:val="-225"/>
              <w:marRight w:val="-225"/>
              <w:marTop w:val="0"/>
              <w:marBottom w:val="0"/>
              <w:divBdr>
                <w:top w:val="none" w:sz="0" w:space="0" w:color="auto"/>
                <w:left w:val="none" w:sz="0" w:space="0" w:color="auto"/>
                <w:bottom w:val="none" w:sz="0" w:space="0" w:color="auto"/>
                <w:right w:val="none" w:sz="0" w:space="0" w:color="auto"/>
              </w:divBdr>
              <w:divsChild>
                <w:div w:id="1466269578">
                  <w:marLeft w:val="0"/>
                  <w:marRight w:val="0"/>
                  <w:marTop w:val="0"/>
                  <w:marBottom w:val="300"/>
                  <w:divBdr>
                    <w:top w:val="none" w:sz="0" w:space="0" w:color="auto"/>
                    <w:left w:val="none" w:sz="0" w:space="0" w:color="auto"/>
                    <w:bottom w:val="none" w:sz="0" w:space="0" w:color="auto"/>
                    <w:right w:val="none" w:sz="0" w:space="0" w:color="auto"/>
                  </w:divBdr>
                  <w:divsChild>
                    <w:div w:id="286276279">
                      <w:marLeft w:val="0"/>
                      <w:marRight w:val="0"/>
                      <w:marTop w:val="0"/>
                      <w:marBottom w:val="0"/>
                      <w:divBdr>
                        <w:top w:val="none" w:sz="0" w:space="0" w:color="auto"/>
                        <w:left w:val="none" w:sz="0" w:space="0" w:color="auto"/>
                        <w:bottom w:val="none" w:sz="0" w:space="0" w:color="auto"/>
                        <w:right w:val="none" w:sz="0" w:space="0" w:color="auto"/>
                      </w:divBdr>
                      <w:divsChild>
                        <w:div w:id="1246918808">
                          <w:marLeft w:val="-225"/>
                          <w:marRight w:val="-225"/>
                          <w:marTop w:val="0"/>
                          <w:marBottom w:val="0"/>
                          <w:divBdr>
                            <w:top w:val="none" w:sz="0" w:space="0" w:color="auto"/>
                            <w:left w:val="none" w:sz="0" w:space="0" w:color="auto"/>
                            <w:bottom w:val="none" w:sz="0" w:space="0" w:color="auto"/>
                            <w:right w:val="none" w:sz="0" w:space="0" w:color="auto"/>
                          </w:divBdr>
                          <w:divsChild>
                            <w:div w:id="1040088627">
                              <w:marLeft w:val="0"/>
                              <w:marRight w:val="0"/>
                              <w:marTop w:val="0"/>
                              <w:marBottom w:val="0"/>
                              <w:divBdr>
                                <w:top w:val="none" w:sz="0" w:space="0" w:color="auto"/>
                                <w:left w:val="none" w:sz="0" w:space="0" w:color="auto"/>
                                <w:bottom w:val="none" w:sz="0" w:space="0" w:color="auto"/>
                                <w:right w:val="none" w:sz="0" w:space="0" w:color="auto"/>
                              </w:divBdr>
                            </w:div>
                            <w:div w:id="1365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8574">
                      <w:marLeft w:val="0"/>
                      <w:marRight w:val="0"/>
                      <w:marTop w:val="0"/>
                      <w:marBottom w:val="0"/>
                      <w:divBdr>
                        <w:top w:val="none" w:sz="0" w:space="0" w:color="auto"/>
                        <w:left w:val="none" w:sz="0" w:space="0" w:color="auto"/>
                        <w:bottom w:val="none" w:sz="0" w:space="0" w:color="auto"/>
                        <w:right w:val="none" w:sz="0" w:space="0" w:color="auto"/>
                      </w:divBdr>
                      <w:divsChild>
                        <w:div w:id="963657542">
                          <w:marLeft w:val="-225"/>
                          <w:marRight w:val="-225"/>
                          <w:marTop w:val="0"/>
                          <w:marBottom w:val="0"/>
                          <w:divBdr>
                            <w:top w:val="none" w:sz="0" w:space="0" w:color="auto"/>
                            <w:left w:val="none" w:sz="0" w:space="0" w:color="auto"/>
                            <w:bottom w:val="none" w:sz="0" w:space="0" w:color="auto"/>
                            <w:right w:val="none" w:sz="0" w:space="0" w:color="auto"/>
                          </w:divBdr>
                          <w:divsChild>
                            <w:div w:id="574365888">
                              <w:marLeft w:val="0"/>
                              <w:marRight w:val="0"/>
                              <w:marTop w:val="0"/>
                              <w:marBottom w:val="0"/>
                              <w:divBdr>
                                <w:top w:val="none" w:sz="0" w:space="0" w:color="auto"/>
                                <w:left w:val="none" w:sz="0" w:space="0" w:color="auto"/>
                                <w:bottom w:val="none" w:sz="0" w:space="0" w:color="auto"/>
                                <w:right w:val="none" w:sz="0" w:space="0" w:color="auto"/>
                              </w:divBdr>
                            </w:div>
                            <w:div w:id="1132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7628">
                      <w:marLeft w:val="0"/>
                      <w:marRight w:val="0"/>
                      <w:marTop w:val="0"/>
                      <w:marBottom w:val="0"/>
                      <w:divBdr>
                        <w:top w:val="none" w:sz="0" w:space="0" w:color="auto"/>
                        <w:left w:val="none" w:sz="0" w:space="0" w:color="auto"/>
                        <w:bottom w:val="none" w:sz="0" w:space="0" w:color="auto"/>
                        <w:right w:val="none" w:sz="0" w:space="0" w:color="auto"/>
                      </w:divBdr>
                      <w:divsChild>
                        <w:div w:id="404497956">
                          <w:marLeft w:val="-225"/>
                          <w:marRight w:val="-225"/>
                          <w:marTop w:val="0"/>
                          <w:marBottom w:val="0"/>
                          <w:divBdr>
                            <w:top w:val="none" w:sz="0" w:space="0" w:color="auto"/>
                            <w:left w:val="none" w:sz="0" w:space="0" w:color="auto"/>
                            <w:bottom w:val="none" w:sz="0" w:space="0" w:color="auto"/>
                            <w:right w:val="none" w:sz="0" w:space="0" w:color="auto"/>
                          </w:divBdr>
                          <w:divsChild>
                            <w:div w:id="506404057">
                              <w:marLeft w:val="0"/>
                              <w:marRight w:val="0"/>
                              <w:marTop w:val="0"/>
                              <w:marBottom w:val="0"/>
                              <w:divBdr>
                                <w:top w:val="none" w:sz="0" w:space="0" w:color="auto"/>
                                <w:left w:val="none" w:sz="0" w:space="0" w:color="auto"/>
                                <w:bottom w:val="none" w:sz="0" w:space="0" w:color="auto"/>
                                <w:right w:val="none" w:sz="0" w:space="0" w:color="auto"/>
                              </w:divBdr>
                            </w:div>
                            <w:div w:id="133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6936">
                      <w:marLeft w:val="0"/>
                      <w:marRight w:val="0"/>
                      <w:marTop w:val="0"/>
                      <w:marBottom w:val="0"/>
                      <w:divBdr>
                        <w:top w:val="none" w:sz="0" w:space="0" w:color="auto"/>
                        <w:left w:val="none" w:sz="0" w:space="0" w:color="auto"/>
                        <w:bottom w:val="none" w:sz="0" w:space="0" w:color="auto"/>
                        <w:right w:val="none" w:sz="0" w:space="0" w:color="auto"/>
                      </w:divBdr>
                      <w:divsChild>
                        <w:div w:id="1542597043">
                          <w:marLeft w:val="-225"/>
                          <w:marRight w:val="-225"/>
                          <w:marTop w:val="0"/>
                          <w:marBottom w:val="0"/>
                          <w:divBdr>
                            <w:top w:val="none" w:sz="0" w:space="0" w:color="auto"/>
                            <w:left w:val="none" w:sz="0" w:space="0" w:color="auto"/>
                            <w:bottom w:val="none" w:sz="0" w:space="0" w:color="auto"/>
                            <w:right w:val="none" w:sz="0" w:space="0" w:color="auto"/>
                          </w:divBdr>
                          <w:divsChild>
                            <w:div w:id="1538006314">
                              <w:marLeft w:val="0"/>
                              <w:marRight w:val="0"/>
                              <w:marTop w:val="0"/>
                              <w:marBottom w:val="0"/>
                              <w:divBdr>
                                <w:top w:val="none" w:sz="0" w:space="0" w:color="auto"/>
                                <w:left w:val="none" w:sz="0" w:space="0" w:color="auto"/>
                                <w:bottom w:val="none" w:sz="0" w:space="0" w:color="auto"/>
                                <w:right w:val="none" w:sz="0" w:space="0" w:color="auto"/>
                              </w:divBdr>
                            </w:div>
                            <w:div w:id="15817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8665">
                      <w:marLeft w:val="0"/>
                      <w:marRight w:val="0"/>
                      <w:marTop w:val="0"/>
                      <w:marBottom w:val="0"/>
                      <w:divBdr>
                        <w:top w:val="none" w:sz="0" w:space="0" w:color="auto"/>
                        <w:left w:val="none" w:sz="0" w:space="0" w:color="auto"/>
                        <w:bottom w:val="none" w:sz="0" w:space="0" w:color="auto"/>
                        <w:right w:val="none" w:sz="0" w:space="0" w:color="auto"/>
                      </w:divBdr>
                      <w:divsChild>
                        <w:div w:id="1125195402">
                          <w:marLeft w:val="-225"/>
                          <w:marRight w:val="-225"/>
                          <w:marTop w:val="0"/>
                          <w:marBottom w:val="0"/>
                          <w:divBdr>
                            <w:top w:val="none" w:sz="0" w:space="0" w:color="auto"/>
                            <w:left w:val="none" w:sz="0" w:space="0" w:color="auto"/>
                            <w:bottom w:val="none" w:sz="0" w:space="0" w:color="auto"/>
                            <w:right w:val="none" w:sz="0" w:space="0" w:color="auto"/>
                          </w:divBdr>
                          <w:divsChild>
                            <w:div w:id="1359232095">
                              <w:marLeft w:val="0"/>
                              <w:marRight w:val="0"/>
                              <w:marTop w:val="0"/>
                              <w:marBottom w:val="0"/>
                              <w:divBdr>
                                <w:top w:val="none" w:sz="0" w:space="0" w:color="auto"/>
                                <w:left w:val="none" w:sz="0" w:space="0" w:color="auto"/>
                                <w:bottom w:val="none" w:sz="0" w:space="0" w:color="auto"/>
                                <w:right w:val="none" w:sz="0" w:space="0" w:color="auto"/>
                              </w:divBdr>
                            </w:div>
                            <w:div w:id="4544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8621">
                      <w:marLeft w:val="0"/>
                      <w:marRight w:val="0"/>
                      <w:marTop w:val="0"/>
                      <w:marBottom w:val="0"/>
                      <w:divBdr>
                        <w:top w:val="none" w:sz="0" w:space="0" w:color="auto"/>
                        <w:left w:val="none" w:sz="0" w:space="0" w:color="auto"/>
                        <w:bottom w:val="none" w:sz="0" w:space="0" w:color="auto"/>
                        <w:right w:val="none" w:sz="0" w:space="0" w:color="auto"/>
                      </w:divBdr>
                      <w:divsChild>
                        <w:div w:id="760956529">
                          <w:marLeft w:val="-225"/>
                          <w:marRight w:val="-225"/>
                          <w:marTop w:val="0"/>
                          <w:marBottom w:val="0"/>
                          <w:divBdr>
                            <w:top w:val="none" w:sz="0" w:space="0" w:color="auto"/>
                            <w:left w:val="none" w:sz="0" w:space="0" w:color="auto"/>
                            <w:bottom w:val="none" w:sz="0" w:space="0" w:color="auto"/>
                            <w:right w:val="none" w:sz="0" w:space="0" w:color="auto"/>
                          </w:divBdr>
                          <w:divsChild>
                            <w:div w:id="1178420072">
                              <w:marLeft w:val="0"/>
                              <w:marRight w:val="0"/>
                              <w:marTop w:val="0"/>
                              <w:marBottom w:val="0"/>
                              <w:divBdr>
                                <w:top w:val="none" w:sz="0" w:space="0" w:color="auto"/>
                                <w:left w:val="none" w:sz="0" w:space="0" w:color="auto"/>
                                <w:bottom w:val="none" w:sz="0" w:space="0" w:color="auto"/>
                                <w:right w:val="none" w:sz="0" w:space="0" w:color="auto"/>
                              </w:divBdr>
                            </w:div>
                            <w:div w:id="20021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9265">
                      <w:marLeft w:val="0"/>
                      <w:marRight w:val="0"/>
                      <w:marTop w:val="0"/>
                      <w:marBottom w:val="0"/>
                      <w:divBdr>
                        <w:top w:val="none" w:sz="0" w:space="0" w:color="auto"/>
                        <w:left w:val="none" w:sz="0" w:space="0" w:color="auto"/>
                        <w:bottom w:val="none" w:sz="0" w:space="0" w:color="auto"/>
                        <w:right w:val="none" w:sz="0" w:space="0" w:color="auto"/>
                      </w:divBdr>
                      <w:divsChild>
                        <w:div w:id="500512643">
                          <w:marLeft w:val="-225"/>
                          <w:marRight w:val="-225"/>
                          <w:marTop w:val="0"/>
                          <w:marBottom w:val="0"/>
                          <w:divBdr>
                            <w:top w:val="none" w:sz="0" w:space="0" w:color="auto"/>
                            <w:left w:val="none" w:sz="0" w:space="0" w:color="auto"/>
                            <w:bottom w:val="none" w:sz="0" w:space="0" w:color="auto"/>
                            <w:right w:val="none" w:sz="0" w:space="0" w:color="auto"/>
                          </w:divBdr>
                          <w:divsChild>
                            <w:div w:id="710810226">
                              <w:marLeft w:val="0"/>
                              <w:marRight w:val="0"/>
                              <w:marTop w:val="0"/>
                              <w:marBottom w:val="0"/>
                              <w:divBdr>
                                <w:top w:val="none" w:sz="0" w:space="0" w:color="auto"/>
                                <w:left w:val="none" w:sz="0" w:space="0" w:color="auto"/>
                                <w:bottom w:val="none" w:sz="0" w:space="0" w:color="auto"/>
                                <w:right w:val="none" w:sz="0" w:space="0" w:color="auto"/>
                              </w:divBdr>
                            </w:div>
                            <w:div w:id="558051203">
                              <w:marLeft w:val="0"/>
                              <w:marRight w:val="0"/>
                              <w:marTop w:val="0"/>
                              <w:marBottom w:val="0"/>
                              <w:divBdr>
                                <w:top w:val="none" w:sz="0" w:space="0" w:color="auto"/>
                                <w:left w:val="none" w:sz="0" w:space="0" w:color="auto"/>
                                <w:bottom w:val="none" w:sz="0" w:space="0" w:color="auto"/>
                                <w:right w:val="none" w:sz="0" w:space="0" w:color="auto"/>
                              </w:divBdr>
                            </w:div>
                            <w:div w:id="1338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138579">
              <w:marLeft w:val="-225"/>
              <w:marRight w:val="-225"/>
              <w:marTop w:val="0"/>
              <w:marBottom w:val="0"/>
              <w:divBdr>
                <w:top w:val="none" w:sz="0" w:space="0" w:color="auto"/>
                <w:left w:val="none" w:sz="0" w:space="0" w:color="auto"/>
                <w:bottom w:val="none" w:sz="0" w:space="0" w:color="auto"/>
                <w:right w:val="none" w:sz="0" w:space="0" w:color="auto"/>
              </w:divBdr>
              <w:divsChild>
                <w:div w:id="1281256424">
                  <w:marLeft w:val="0"/>
                  <w:marRight w:val="0"/>
                  <w:marTop w:val="0"/>
                  <w:marBottom w:val="0"/>
                  <w:divBdr>
                    <w:top w:val="none" w:sz="0" w:space="0" w:color="auto"/>
                    <w:left w:val="none" w:sz="0" w:space="0" w:color="auto"/>
                    <w:bottom w:val="none" w:sz="0" w:space="0" w:color="auto"/>
                    <w:right w:val="none" w:sz="0" w:space="0" w:color="auto"/>
                  </w:divBdr>
                  <w:divsChild>
                    <w:div w:id="1338312633">
                      <w:marLeft w:val="-225"/>
                      <w:marRight w:val="-225"/>
                      <w:marTop w:val="0"/>
                      <w:marBottom w:val="0"/>
                      <w:divBdr>
                        <w:top w:val="none" w:sz="0" w:space="0" w:color="auto"/>
                        <w:left w:val="none" w:sz="0" w:space="0" w:color="auto"/>
                        <w:bottom w:val="none" w:sz="0" w:space="0" w:color="auto"/>
                        <w:right w:val="none" w:sz="0" w:space="0" w:color="auto"/>
                      </w:divBdr>
                      <w:divsChild>
                        <w:div w:id="540021947">
                          <w:marLeft w:val="0"/>
                          <w:marRight w:val="0"/>
                          <w:marTop w:val="0"/>
                          <w:marBottom w:val="0"/>
                          <w:divBdr>
                            <w:top w:val="none" w:sz="0" w:space="0" w:color="auto"/>
                            <w:left w:val="none" w:sz="0" w:space="0" w:color="auto"/>
                            <w:bottom w:val="none" w:sz="0" w:space="0" w:color="auto"/>
                            <w:right w:val="none" w:sz="0" w:space="0" w:color="auto"/>
                          </w:divBdr>
                        </w:div>
                        <w:div w:id="1614508262">
                          <w:marLeft w:val="0"/>
                          <w:marRight w:val="0"/>
                          <w:marTop w:val="0"/>
                          <w:marBottom w:val="0"/>
                          <w:divBdr>
                            <w:top w:val="none" w:sz="0" w:space="0" w:color="auto"/>
                            <w:left w:val="none" w:sz="0" w:space="0" w:color="auto"/>
                            <w:bottom w:val="none" w:sz="0" w:space="0" w:color="auto"/>
                            <w:right w:val="none" w:sz="0" w:space="0" w:color="auto"/>
                          </w:divBdr>
                        </w:div>
                      </w:divsChild>
                    </w:div>
                    <w:div w:id="2101639838">
                      <w:marLeft w:val="-225"/>
                      <w:marRight w:val="-225"/>
                      <w:marTop w:val="0"/>
                      <w:marBottom w:val="0"/>
                      <w:divBdr>
                        <w:top w:val="none" w:sz="0" w:space="0" w:color="auto"/>
                        <w:left w:val="none" w:sz="0" w:space="0" w:color="auto"/>
                        <w:bottom w:val="none" w:sz="0" w:space="0" w:color="auto"/>
                        <w:right w:val="none" w:sz="0" w:space="0" w:color="auto"/>
                      </w:divBdr>
                      <w:divsChild>
                        <w:div w:id="1623457885">
                          <w:marLeft w:val="0"/>
                          <w:marRight w:val="0"/>
                          <w:marTop w:val="0"/>
                          <w:marBottom w:val="0"/>
                          <w:divBdr>
                            <w:top w:val="none" w:sz="0" w:space="0" w:color="auto"/>
                            <w:left w:val="none" w:sz="0" w:space="0" w:color="auto"/>
                            <w:bottom w:val="none" w:sz="0" w:space="0" w:color="auto"/>
                            <w:right w:val="none" w:sz="0" w:space="0" w:color="auto"/>
                          </w:divBdr>
                        </w:div>
                        <w:div w:id="46072939">
                          <w:marLeft w:val="0"/>
                          <w:marRight w:val="0"/>
                          <w:marTop w:val="0"/>
                          <w:marBottom w:val="0"/>
                          <w:divBdr>
                            <w:top w:val="none" w:sz="0" w:space="0" w:color="auto"/>
                            <w:left w:val="none" w:sz="0" w:space="0" w:color="auto"/>
                            <w:bottom w:val="none" w:sz="0" w:space="0" w:color="auto"/>
                            <w:right w:val="none" w:sz="0" w:space="0" w:color="auto"/>
                          </w:divBdr>
                        </w:div>
                      </w:divsChild>
                    </w:div>
                    <w:div w:id="1998999215">
                      <w:marLeft w:val="-225"/>
                      <w:marRight w:val="-225"/>
                      <w:marTop w:val="0"/>
                      <w:marBottom w:val="0"/>
                      <w:divBdr>
                        <w:top w:val="none" w:sz="0" w:space="0" w:color="auto"/>
                        <w:left w:val="none" w:sz="0" w:space="0" w:color="auto"/>
                        <w:bottom w:val="none" w:sz="0" w:space="0" w:color="auto"/>
                        <w:right w:val="none" w:sz="0" w:space="0" w:color="auto"/>
                      </w:divBdr>
                      <w:divsChild>
                        <w:div w:id="982658290">
                          <w:marLeft w:val="0"/>
                          <w:marRight w:val="0"/>
                          <w:marTop w:val="0"/>
                          <w:marBottom w:val="0"/>
                          <w:divBdr>
                            <w:top w:val="none" w:sz="0" w:space="0" w:color="auto"/>
                            <w:left w:val="none" w:sz="0" w:space="0" w:color="auto"/>
                            <w:bottom w:val="none" w:sz="0" w:space="0" w:color="auto"/>
                            <w:right w:val="none" w:sz="0" w:space="0" w:color="auto"/>
                          </w:divBdr>
                        </w:div>
                        <w:div w:id="1600405955">
                          <w:marLeft w:val="0"/>
                          <w:marRight w:val="0"/>
                          <w:marTop w:val="0"/>
                          <w:marBottom w:val="0"/>
                          <w:divBdr>
                            <w:top w:val="none" w:sz="0" w:space="0" w:color="auto"/>
                            <w:left w:val="none" w:sz="0" w:space="0" w:color="auto"/>
                            <w:bottom w:val="none" w:sz="0" w:space="0" w:color="auto"/>
                            <w:right w:val="none" w:sz="0" w:space="0" w:color="auto"/>
                          </w:divBdr>
                        </w:div>
                      </w:divsChild>
                    </w:div>
                    <w:div w:id="756707061">
                      <w:marLeft w:val="-225"/>
                      <w:marRight w:val="-225"/>
                      <w:marTop w:val="0"/>
                      <w:marBottom w:val="0"/>
                      <w:divBdr>
                        <w:top w:val="none" w:sz="0" w:space="0" w:color="auto"/>
                        <w:left w:val="none" w:sz="0" w:space="0" w:color="auto"/>
                        <w:bottom w:val="none" w:sz="0" w:space="0" w:color="auto"/>
                        <w:right w:val="none" w:sz="0" w:space="0" w:color="auto"/>
                      </w:divBdr>
                      <w:divsChild>
                        <w:div w:id="719475287">
                          <w:marLeft w:val="0"/>
                          <w:marRight w:val="0"/>
                          <w:marTop w:val="0"/>
                          <w:marBottom w:val="0"/>
                          <w:divBdr>
                            <w:top w:val="none" w:sz="0" w:space="0" w:color="auto"/>
                            <w:left w:val="none" w:sz="0" w:space="0" w:color="auto"/>
                            <w:bottom w:val="none" w:sz="0" w:space="0" w:color="auto"/>
                            <w:right w:val="none" w:sz="0" w:space="0" w:color="auto"/>
                          </w:divBdr>
                        </w:div>
                        <w:div w:id="17946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067559">
      <w:bodyDiv w:val="1"/>
      <w:marLeft w:val="0"/>
      <w:marRight w:val="0"/>
      <w:marTop w:val="0"/>
      <w:marBottom w:val="0"/>
      <w:divBdr>
        <w:top w:val="none" w:sz="0" w:space="0" w:color="auto"/>
        <w:left w:val="none" w:sz="0" w:space="0" w:color="auto"/>
        <w:bottom w:val="none" w:sz="0" w:space="0" w:color="auto"/>
        <w:right w:val="none" w:sz="0" w:space="0" w:color="auto"/>
      </w:divBdr>
      <w:divsChild>
        <w:div w:id="1485510460">
          <w:marLeft w:val="0"/>
          <w:marRight w:val="0"/>
          <w:marTop w:val="0"/>
          <w:marBottom w:val="0"/>
          <w:divBdr>
            <w:top w:val="none" w:sz="0" w:space="0" w:color="auto"/>
            <w:left w:val="none" w:sz="0" w:space="0" w:color="auto"/>
            <w:bottom w:val="none" w:sz="0" w:space="0" w:color="auto"/>
            <w:right w:val="none" w:sz="0" w:space="0" w:color="auto"/>
          </w:divBdr>
          <w:divsChild>
            <w:div w:id="1210218382">
              <w:marLeft w:val="-225"/>
              <w:marRight w:val="-225"/>
              <w:marTop w:val="300"/>
              <w:marBottom w:val="0"/>
              <w:divBdr>
                <w:top w:val="none" w:sz="0" w:space="0" w:color="auto"/>
                <w:left w:val="none" w:sz="0" w:space="0" w:color="auto"/>
                <w:bottom w:val="none" w:sz="0" w:space="0" w:color="auto"/>
                <w:right w:val="none" w:sz="0" w:space="0" w:color="auto"/>
              </w:divBdr>
              <w:divsChild>
                <w:div w:id="767964773">
                  <w:marLeft w:val="0"/>
                  <w:marRight w:val="0"/>
                  <w:marTop w:val="0"/>
                  <w:marBottom w:val="0"/>
                  <w:divBdr>
                    <w:top w:val="none" w:sz="0" w:space="0" w:color="auto"/>
                    <w:left w:val="none" w:sz="0" w:space="0" w:color="auto"/>
                    <w:bottom w:val="none" w:sz="0" w:space="0" w:color="auto"/>
                    <w:right w:val="none" w:sz="0" w:space="0" w:color="auto"/>
                  </w:divBdr>
                </w:div>
              </w:divsChild>
            </w:div>
            <w:div w:id="1281960646">
              <w:marLeft w:val="-225"/>
              <w:marRight w:val="-225"/>
              <w:marTop w:val="0"/>
              <w:marBottom w:val="0"/>
              <w:divBdr>
                <w:top w:val="none" w:sz="0" w:space="0" w:color="auto"/>
                <w:left w:val="none" w:sz="0" w:space="0" w:color="auto"/>
                <w:bottom w:val="none" w:sz="0" w:space="0" w:color="auto"/>
                <w:right w:val="none" w:sz="0" w:space="0" w:color="auto"/>
              </w:divBdr>
              <w:divsChild>
                <w:div w:id="1612080143">
                  <w:marLeft w:val="0"/>
                  <w:marRight w:val="0"/>
                  <w:marTop w:val="0"/>
                  <w:marBottom w:val="300"/>
                  <w:divBdr>
                    <w:top w:val="none" w:sz="0" w:space="0" w:color="auto"/>
                    <w:left w:val="none" w:sz="0" w:space="0" w:color="auto"/>
                    <w:bottom w:val="none" w:sz="0" w:space="0" w:color="auto"/>
                    <w:right w:val="none" w:sz="0" w:space="0" w:color="auto"/>
                  </w:divBdr>
                  <w:divsChild>
                    <w:div w:id="1012335453">
                      <w:marLeft w:val="0"/>
                      <w:marRight w:val="0"/>
                      <w:marTop w:val="0"/>
                      <w:marBottom w:val="0"/>
                      <w:divBdr>
                        <w:top w:val="none" w:sz="0" w:space="0" w:color="auto"/>
                        <w:left w:val="none" w:sz="0" w:space="0" w:color="auto"/>
                        <w:bottom w:val="none" w:sz="0" w:space="0" w:color="auto"/>
                        <w:right w:val="none" w:sz="0" w:space="0" w:color="auto"/>
                      </w:divBdr>
                      <w:divsChild>
                        <w:div w:id="1070075159">
                          <w:marLeft w:val="-225"/>
                          <w:marRight w:val="-225"/>
                          <w:marTop w:val="0"/>
                          <w:marBottom w:val="0"/>
                          <w:divBdr>
                            <w:top w:val="none" w:sz="0" w:space="0" w:color="auto"/>
                            <w:left w:val="none" w:sz="0" w:space="0" w:color="auto"/>
                            <w:bottom w:val="none" w:sz="0" w:space="0" w:color="auto"/>
                            <w:right w:val="none" w:sz="0" w:space="0" w:color="auto"/>
                          </w:divBdr>
                          <w:divsChild>
                            <w:div w:id="1069763627">
                              <w:marLeft w:val="0"/>
                              <w:marRight w:val="0"/>
                              <w:marTop w:val="0"/>
                              <w:marBottom w:val="0"/>
                              <w:divBdr>
                                <w:top w:val="none" w:sz="0" w:space="0" w:color="auto"/>
                                <w:left w:val="none" w:sz="0" w:space="0" w:color="auto"/>
                                <w:bottom w:val="none" w:sz="0" w:space="0" w:color="auto"/>
                                <w:right w:val="none" w:sz="0" w:space="0" w:color="auto"/>
                              </w:divBdr>
                            </w:div>
                            <w:div w:id="5793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3219">
                      <w:marLeft w:val="0"/>
                      <w:marRight w:val="0"/>
                      <w:marTop w:val="0"/>
                      <w:marBottom w:val="0"/>
                      <w:divBdr>
                        <w:top w:val="none" w:sz="0" w:space="0" w:color="auto"/>
                        <w:left w:val="none" w:sz="0" w:space="0" w:color="auto"/>
                        <w:bottom w:val="none" w:sz="0" w:space="0" w:color="auto"/>
                        <w:right w:val="none" w:sz="0" w:space="0" w:color="auto"/>
                      </w:divBdr>
                      <w:divsChild>
                        <w:div w:id="1250308968">
                          <w:marLeft w:val="-225"/>
                          <w:marRight w:val="-225"/>
                          <w:marTop w:val="0"/>
                          <w:marBottom w:val="0"/>
                          <w:divBdr>
                            <w:top w:val="none" w:sz="0" w:space="0" w:color="auto"/>
                            <w:left w:val="none" w:sz="0" w:space="0" w:color="auto"/>
                            <w:bottom w:val="none" w:sz="0" w:space="0" w:color="auto"/>
                            <w:right w:val="none" w:sz="0" w:space="0" w:color="auto"/>
                          </w:divBdr>
                          <w:divsChild>
                            <w:div w:id="27875982">
                              <w:marLeft w:val="0"/>
                              <w:marRight w:val="0"/>
                              <w:marTop w:val="0"/>
                              <w:marBottom w:val="0"/>
                              <w:divBdr>
                                <w:top w:val="none" w:sz="0" w:space="0" w:color="auto"/>
                                <w:left w:val="none" w:sz="0" w:space="0" w:color="auto"/>
                                <w:bottom w:val="none" w:sz="0" w:space="0" w:color="auto"/>
                                <w:right w:val="none" w:sz="0" w:space="0" w:color="auto"/>
                              </w:divBdr>
                            </w:div>
                            <w:div w:id="4790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5386">
                      <w:marLeft w:val="0"/>
                      <w:marRight w:val="0"/>
                      <w:marTop w:val="0"/>
                      <w:marBottom w:val="0"/>
                      <w:divBdr>
                        <w:top w:val="none" w:sz="0" w:space="0" w:color="auto"/>
                        <w:left w:val="none" w:sz="0" w:space="0" w:color="auto"/>
                        <w:bottom w:val="none" w:sz="0" w:space="0" w:color="auto"/>
                        <w:right w:val="none" w:sz="0" w:space="0" w:color="auto"/>
                      </w:divBdr>
                      <w:divsChild>
                        <w:div w:id="1660645993">
                          <w:marLeft w:val="-225"/>
                          <w:marRight w:val="-225"/>
                          <w:marTop w:val="0"/>
                          <w:marBottom w:val="0"/>
                          <w:divBdr>
                            <w:top w:val="none" w:sz="0" w:space="0" w:color="auto"/>
                            <w:left w:val="none" w:sz="0" w:space="0" w:color="auto"/>
                            <w:bottom w:val="none" w:sz="0" w:space="0" w:color="auto"/>
                            <w:right w:val="none" w:sz="0" w:space="0" w:color="auto"/>
                          </w:divBdr>
                          <w:divsChild>
                            <w:div w:id="739639414">
                              <w:marLeft w:val="0"/>
                              <w:marRight w:val="0"/>
                              <w:marTop w:val="0"/>
                              <w:marBottom w:val="0"/>
                              <w:divBdr>
                                <w:top w:val="none" w:sz="0" w:space="0" w:color="auto"/>
                                <w:left w:val="none" w:sz="0" w:space="0" w:color="auto"/>
                                <w:bottom w:val="none" w:sz="0" w:space="0" w:color="auto"/>
                                <w:right w:val="none" w:sz="0" w:space="0" w:color="auto"/>
                              </w:divBdr>
                            </w:div>
                            <w:div w:id="12091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1571">
                      <w:marLeft w:val="0"/>
                      <w:marRight w:val="0"/>
                      <w:marTop w:val="0"/>
                      <w:marBottom w:val="0"/>
                      <w:divBdr>
                        <w:top w:val="none" w:sz="0" w:space="0" w:color="auto"/>
                        <w:left w:val="none" w:sz="0" w:space="0" w:color="auto"/>
                        <w:bottom w:val="none" w:sz="0" w:space="0" w:color="auto"/>
                        <w:right w:val="none" w:sz="0" w:space="0" w:color="auto"/>
                      </w:divBdr>
                      <w:divsChild>
                        <w:div w:id="140273261">
                          <w:marLeft w:val="-225"/>
                          <w:marRight w:val="-225"/>
                          <w:marTop w:val="0"/>
                          <w:marBottom w:val="0"/>
                          <w:divBdr>
                            <w:top w:val="none" w:sz="0" w:space="0" w:color="auto"/>
                            <w:left w:val="none" w:sz="0" w:space="0" w:color="auto"/>
                            <w:bottom w:val="none" w:sz="0" w:space="0" w:color="auto"/>
                            <w:right w:val="none" w:sz="0" w:space="0" w:color="auto"/>
                          </w:divBdr>
                          <w:divsChild>
                            <w:div w:id="1475558551">
                              <w:marLeft w:val="0"/>
                              <w:marRight w:val="0"/>
                              <w:marTop w:val="0"/>
                              <w:marBottom w:val="0"/>
                              <w:divBdr>
                                <w:top w:val="none" w:sz="0" w:space="0" w:color="auto"/>
                                <w:left w:val="none" w:sz="0" w:space="0" w:color="auto"/>
                                <w:bottom w:val="none" w:sz="0" w:space="0" w:color="auto"/>
                                <w:right w:val="none" w:sz="0" w:space="0" w:color="auto"/>
                              </w:divBdr>
                            </w:div>
                            <w:div w:id="777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5332">
                      <w:marLeft w:val="0"/>
                      <w:marRight w:val="0"/>
                      <w:marTop w:val="0"/>
                      <w:marBottom w:val="0"/>
                      <w:divBdr>
                        <w:top w:val="none" w:sz="0" w:space="0" w:color="auto"/>
                        <w:left w:val="none" w:sz="0" w:space="0" w:color="auto"/>
                        <w:bottom w:val="none" w:sz="0" w:space="0" w:color="auto"/>
                        <w:right w:val="none" w:sz="0" w:space="0" w:color="auto"/>
                      </w:divBdr>
                      <w:divsChild>
                        <w:div w:id="306203645">
                          <w:marLeft w:val="-225"/>
                          <w:marRight w:val="-225"/>
                          <w:marTop w:val="0"/>
                          <w:marBottom w:val="0"/>
                          <w:divBdr>
                            <w:top w:val="none" w:sz="0" w:space="0" w:color="auto"/>
                            <w:left w:val="none" w:sz="0" w:space="0" w:color="auto"/>
                            <w:bottom w:val="none" w:sz="0" w:space="0" w:color="auto"/>
                            <w:right w:val="none" w:sz="0" w:space="0" w:color="auto"/>
                          </w:divBdr>
                          <w:divsChild>
                            <w:div w:id="799374954">
                              <w:marLeft w:val="0"/>
                              <w:marRight w:val="0"/>
                              <w:marTop w:val="0"/>
                              <w:marBottom w:val="0"/>
                              <w:divBdr>
                                <w:top w:val="none" w:sz="0" w:space="0" w:color="auto"/>
                                <w:left w:val="none" w:sz="0" w:space="0" w:color="auto"/>
                                <w:bottom w:val="none" w:sz="0" w:space="0" w:color="auto"/>
                                <w:right w:val="none" w:sz="0" w:space="0" w:color="auto"/>
                              </w:divBdr>
                            </w:div>
                            <w:div w:id="13104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6181">
                      <w:marLeft w:val="0"/>
                      <w:marRight w:val="0"/>
                      <w:marTop w:val="0"/>
                      <w:marBottom w:val="0"/>
                      <w:divBdr>
                        <w:top w:val="none" w:sz="0" w:space="0" w:color="auto"/>
                        <w:left w:val="none" w:sz="0" w:space="0" w:color="auto"/>
                        <w:bottom w:val="none" w:sz="0" w:space="0" w:color="auto"/>
                        <w:right w:val="none" w:sz="0" w:space="0" w:color="auto"/>
                      </w:divBdr>
                      <w:divsChild>
                        <w:div w:id="592855916">
                          <w:marLeft w:val="-225"/>
                          <w:marRight w:val="-225"/>
                          <w:marTop w:val="0"/>
                          <w:marBottom w:val="0"/>
                          <w:divBdr>
                            <w:top w:val="none" w:sz="0" w:space="0" w:color="auto"/>
                            <w:left w:val="none" w:sz="0" w:space="0" w:color="auto"/>
                            <w:bottom w:val="none" w:sz="0" w:space="0" w:color="auto"/>
                            <w:right w:val="none" w:sz="0" w:space="0" w:color="auto"/>
                          </w:divBdr>
                          <w:divsChild>
                            <w:div w:id="1974359494">
                              <w:marLeft w:val="0"/>
                              <w:marRight w:val="0"/>
                              <w:marTop w:val="0"/>
                              <w:marBottom w:val="0"/>
                              <w:divBdr>
                                <w:top w:val="none" w:sz="0" w:space="0" w:color="auto"/>
                                <w:left w:val="none" w:sz="0" w:space="0" w:color="auto"/>
                                <w:bottom w:val="none" w:sz="0" w:space="0" w:color="auto"/>
                                <w:right w:val="none" w:sz="0" w:space="0" w:color="auto"/>
                              </w:divBdr>
                            </w:div>
                            <w:div w:id="4951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538">
                      <w:marLeft w:val="0"/>
                      <w:marRight w:val="0"/>
                      <w:marTop w:val="0"/>
                      <w:marBottom w:val="0"/>
                      <w:divBdr>
                        <w:top w:val="none" w:sz="0" w:space="0" w:color="auto"/>
                        <w:left w:val="none" w:sz="0" w:space="0" w:color="auto"/>
                        <w:bottom w:val="none" w:sz="0" w:space="0" w:color="auto"/>
                        <w:right w:val="none" w:sz="0" w:space="0" w:color="auto"/>
                      </w:divBdr>
                      <w:divsChild>
                        <w:div w:id="1829780225">
                          <w:marLeft w:val="-225"/>
                          <w:marRight w:val="-225"/>
                          <w:marTop w:val="0"/>
                          <w:marBottom w:val="0"/>
                          <w:divBdr>
                            <w:top w:val="none" w:sz="0" w:space="0" w:color="auto"/>
                            <w:left w:val="none" w:sz="0" w:space="0" w:color="auto"/>
                            <w:bottom w:val="none" w:sz="0" w:space="0" w:color="auto"/>
                            <w:right w:val="none" w:sz="0" w:space="0" w:color="auto"/>
                          </w:divBdr>
                          <w:divsChild>
                            <w:div w:id="2110662386">
                              <w:marLeft w:val="0"/>
                              <w:marRight w:val="0"/>
                              <w:marTop w:val="0"/>
                              <w:marBottom w:val="0"/>
                              <w:divBdr>
                                <w:top w:val="none" w:sz="0" w:space="0" w:color="auto"/>
                                <w:left w:val="none" w:sz="0" w:space="0" w:color="auto"/>
                                <w:bottom w:val="none" w:sz="0" w:space="0" w:color="auto"/>
                                <w:right w:val="none" w:sz="0" w:space="0" w:color="auto"/>
                              </w:divBdr>
                            </w:div>
                            <w:div w:id="530532287">
                              <w:marLeft w:val="0"/>
                              <w:marRight w:val="0"/>
                              <w:marTop w:val="0"/>
                              <w:marBottom w:val="0"/>
                              <w:divBdr>
                                <w:top w:val="none" w:sz="0" w:space="0" w:color="auto"/>
                                <w:left w:val="none" w:sz="0" w:space="0" w:color="auto"/>
                                <w:bottom w:val="none" w:sz="0" w:space="0" w:color="auto"/>
                                <w:right w:val="none" w:sz="0" w:space="0" w:color="auto"/>
                              </w:divBdr>
                            </w:div>
                            <w:div w:id="1723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69970">
              <w:marLeft w:val="-225"/>
              <w:marRight w:val="-225"/>
              <w:marTop w:val="0"/>
              <w:marBottom w:val="0"/>
              <w:divBdr>
                <w:top w:val="none" w:sz="0" w:space="0" w:color="auto"/>
                <w:left w:val="none" w:sz="0" w:space="0" w:color="auto"/>
                <w:bottom w:val="none" w:sz="0" w:space="0" w:color="auto"/>
                <w:right w:val="none" w:sz="0" w:space="0" w:color="auto"/>
              </w:divBdr>
              <w:divsChild>
                <w:div w:id="1313558828">
                  <w:marLeft w:val="0"/>
                  <w:marRight w:val="0"/>
                  <w:marTop w:val="0"/>
                  <w:marBottom w:val="0"/>
                  <w:divBdr>
                    <w:top w:val="none" w:sz="0" w:space="0" w:color="auto"/>
                    <w:left w:val="none" w:sz="0" w:space="0" w:color="auto"/>
                    <w:bottom w:val="none" w:sz="0" w:space="0" w:color="auto"/>
                    <w:right w:val="none" w:sz="0" w:space="0" w:color="auto"/>
                  </w:divBdr>
                  <w:divsChild>
                    <w:div w:id="1081298247">
                      <w:marLeft w:val="-225"/>
                      <w:marRight w:val="-225"/>
                      <w:marTop w:val="0"/>
                      <w:marBottom w:val="0"/>
                      <w:divBdr>
                        <w:top w:val="none" w:sz="0" w:space="0" w:color="auto"/>
                        <w:left w:val="none" w:sz="0" w:space="0" w:color="auto"/>
                        <w:bottom w:val="none" w:sz="0" w:space="0" w:color="auto"/>
                        <w:right w:val="none" w:sz="0" w:space="0" w:color="auto"/>
                      </w:divBdr>
                      <w:divsChild>
                        <w:div w:id="257639397">
                          <w:marLeft w:val="0"/>
                          <w:marRight w:val="0"/>
                          <w:marTop w:val="0"/>
                          <w:marBottom w:val="0"/>
                          <w:divBdr>
                            <w:top w:val="none" w:sz="0" w:space="0" w:color="auto"/>
                            <w:left w:val="none" w:sz="0" w:space="0" w:color="auto"/>
                            <w:bottom w:val="none" w:sz="0" w:space="0" w:color="auto"/>
                            <w:right w:val="none" w:sz="0" w:space="0" w:color="auto"/>
                          </w:divBdr>
                        </w:div>
                        <w:div w:id="930745503">
                          <w:marLeft w:val="0"/>
                          <w:marRight w:val="0"/>
                          <w:marTop w:val="0"/>
                          <w:marBottom w:val="0"/>
                          <w:divBdr>
                            <w:top w:val="none" w:sz="0" w:space="0" w:color="auto"/>
                            <w:left w:val="none" w:sz="0" w:space="0" w:color="auto"/>
                            <w:bottom w:val="none" w:sz="0" w:space="0" w:color="auto"/>
                            <w:right w:val="none" w:sz="0" w:space="0" w:color="auto"/>
                          </w:divBdr>
                        </w:div>
                      </w:divsChild>
                    </w:div>
                    <w:div w:id="1470122849">
                      <w:marLeft w:val="-225"/>
                      <w:marRight w:val="-225"/>
                      <w:marTop w:val="0"/>
                      <w:marBottom w:val="0"/>
                      <w:divBdr>
                        <w:top w:val="none" w:sz="0" w:space="0" w:color="auto"/>
                        <w:left w:val="none" w:sz="0" w:space="0" w:color="auto"/>
                        <w:bottom w:val="none" w:sz="0" w:space="0" w:color="auto"/>
                        <w:right w:val="none" w:sz="0" w:space="0" w:color="auto"/>
                      </w:divBdr>
                      <w:divsChild>
                        <w:div w:id="1244950221">
                          <w:marLeft w:val="0"/>
                          <w:marRight w:val="0"/>
                          <w:marTop w:val="0"/>
                          <w:marBottom w:val="0"/>
                          <w:divBdr>
                            <w:top w:val="none" w:sz="0" w:space="0" w:color="auto"/>
                            <w:left w:val="none" w:sz="0" w:space="0" w:color="auto"/>
                            <w:bottom w:val="none" w:sz="0" w:space="0" w:color="auto"/>
                            <w:right w:val="none" w:sz="0" w:space="0" w:color="auto"/>
                          </w:divBdr>
                        </w:div>
                        <w:div w:id="1675297864">
                          <w:marLeft w:val="0"/>
                          <w:marRight w:val="0"/>
                          <w:marTop w:val="0"/>
                          <w:marBottom w:val="0"/>
                          <w:divBdr>
                            <w:top w:val="none" w:sz="0" w:space="0" w:color="auto"/>
                            <w:left w:val="none" w:sz="0" w:space="0" w:color="auto"/>
                            <w:bottom w:val="none" w:sz="0" w:space="0" w:color="auto"/>
                            <w:right w:val="none" w:sz="0" w:space="0" w:color="auto"/>
                          </w:divBdr>
                        </w:div>
                      </w:divsChild>
                    </w:div>
                    <w:div w:id="572548226">
                      <w:marLeft w:val="-225"/>
                      <w:marRight w:val="-225"/>
                      <w:marTop w:val="0"/>
                      <w:marBottom w:val="0"/>
                      <w:divBdr>
                        <w:top w:val="none" w:sz="0" w:space="0" w:color="auto"/>
                        <w:left w:val="none" w:sz="0" w:space="0" w:color="auto"/>
                        <w:bottom w:val="none" w:sz="0" w:space="0" w:color="auto"/>
                        <w:right w:val="none" w:sz="0" w:space="0" w:color="auto"/>
                      </w:divBdr>
                      <w:divsChild>
                        <w:div w:id="1853717879">
                          <w:marLeft w:val="0"/>
                          <w:marRight w:val="0"/>
                          <w:marTop w:val="0"/>
                          <w:marBottom w:val="0"/>
                          <w:divBdr>
                            <w:top w:val="none" w:sz="0" w:space="0" w:color="auto"/>
                            <w:left w:val="none" w:sz="0" w:space="0" w:color="auto"/>
                            <w:bottom w:val="none" w:sz="0" w:space="0" w:color="auto"/>
                            <w:right w:val="none" w:sz="0" w:space="0" w:color="auto"/>
                          </w:divBdr>
                        </w:div>
                        <w:div w:id="1886872020">
                          <w:marLeft w:val="0"/>
                          <w:marRight w:val="0"/>
                          <w:marTop w:val="0"/>
                          <w:marBottom w:val="0"/>
                          <w:divBdr>
                            <w:top w:val="none" w:sz="0" w:space="0" w:color="auto"/>
                            <w:left w:val="none" w:sz="0" w:space="0" w:color="auto"/>
                            <w:bottom w:val="none" w:sz="0" w:space="0" w:color="auto"/>
                            <w:right w:val="none" w:sz="0" w:space="0" w:color="auto"/>
                          </w:divBdr>
                        </w:div>
                      </w:divsChild>
                    </w:div>
                    <w:div w:id="1801068441">
                      <w:marLeft w:val="-225"/>
                      <w:marRight w:val="-225"/>
                      <w:marTop w:val="0"/>
                      <w:marBottom w:val="0"/>
                      <w:divBdr>
                        <w:top w:val="none" w:sz="0" w:space="0" w:color="auto"/>
                        <w:left w:val="none" w:sz="0" w:space="0" w:color="auto"/>
                        <w:bottom w:val="none" w:sz="0" w:space="0" w:color="auto"/>
                        <w:right w:val="none" w:sz="0" w:space="0" w:color="auto"/>
                      </w:divBdr>
                      <w:divsChild>
                        <w:div w:id="1838812262">
                          <w:marLeft w:val="0"/>
                          <w:marRight w:val="0"/>
                          <w:marTop w:val="0"/>
                          <w:marBottom w:val="0"/>
                          <w:divBdr>
                            <w:top w:val="none" w:sz="0" w:space="0" w:color="auto"/>
                            <w:left w:val="none" w:sz="0" w:space="0" w:color="auto"/>
                            <w:bottom w:val="none" w:sz="0" w:space="0" w:color="auto"/>
                            <w:right w:val="none" w:sz="0" w:space="0" w:color="auto"/>
                          </w:divBdr>
                        </w:div>
                        <w:div w:id="8910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19062">
      <w:bodyDiv w:val="1"/>
      <w:marLeft w:val="0"/>
      <w:marRight w:val="0"/>
      <w:marTop w:val="0"/>
      <w:marBottom w:val="0"/>
      <w:divBdr>
        <w:top w:val="none" w:sz="0" w:space="0" w:color="auto"/>
        <w:left w:val="none" w:sz="0" w:space="0" w:color="auto"/>
        <w:bottom w:val="none" w:sz="0" w:space="0" w:color="auto"/>
        <w:right w:val="none" w:sz="0" w:space="0" w:color="auto"/>
      </w:divBdr>
      <w:divsChild>
        <w:div w:id="399983243">
          <w:marLeft w:val="0"/>
          <w:marRight w:val="0"/>
          <w:marTop w:val="0"/>
          <w:marBottom w:val="0"/>
          <w:divBdr>
            <w:top w:val="none" w:sz="0" w:space="0" w:color="auto"/>
            <w:left w:val="none" w:sz="0" w:space="0" w:color="auto"/>
            <w:bottom w:val="none" w:sz="0" w:space="0" w:color="auto"/>
            <w:right w:val="none" w:sz="0" w:space="0" w:color="auto"/>
          </w:divBdr>
          <w:divsChild>
            <w:div w:id="756485684">
              <w:marLeft w:val="-225"/>
              <w:marRight w:val="-225"/>
              <w:marTop w:val="0"/>
              <w:marBottom w:val="0"/>
              <w:divBdr>
                <w:top w:val="none" w:sz="0" w:space="0" w:color="auto"/>
                <w:left w:val="none" w:sz="0" w:space="0" w:color="auto"/>
                <w:bottom w:val="none" w:sz="0" w:space="0" w:color="auto"/>
                <w:right w:val="none" w:sz="0" w:space="0" w:color="auto"/>
              </w:divBdr>
              <w:divsChild>
                <w:div w:id="1489594617">
                  <w:marLeft w:val="0"/>
                  <w:marRight w:val="0"/>
                  <w:marTop w:val="0"/>
                  <w:marBottom w:val="300"/>
                  <w:divBdr>
                    <w:top w:val="none" w:sz="0" w:space="0" w:color="auto"/>
                    <w:left w:val="none" w:sz="0" w:space="0" w:color="auto"/>
                    <w:bottom w:val="none" w:sz="0" w:space="0" w:color="auto"/>
                    <w:right w:val="none" w:sz="0" w:space="0" w:color="auto"/>
                  </w:divBdr>
                  <w:divsChild>
                    <w:div w:id="2075004426">
                      <w:marLeft w:val="0"/>
                      <w:marRight w:val="0"/>
                      <w:marTop w:val="0"/>
                      <w:marBottom w:val="0"/>
                      <w:divBdr>
                        <w:top w:val="none" w:sz="0" w:space="0" w:color="auto"/>
                        <w:left w:val="none" w:sz="0" w:space="0" w:color="auto"/>
                        <w:bottom w:val="none" w:sz="0" w:space="0" w:color="auto"/>
                        <w:right w:val="none" w:sz="0" w:space="0" w:color="auto"/>
                      </w:divBdr>
                      <w:divsChild>
                        <w:div w:id="173540232">
                          <w:marLeft w:val="-225"/>
                          <w:marRight w:val="-225"/>
                          <w:marTop w:val="0"/>
                          <w:marBottom w:val="0"/>
                          <w:divBdr>
                            <w:top w:val="none" w:sz="0" w:space="0" w:color="auto"/>
                            <w:left w:val="none" w:sz="0" w:space="0" w:color="auto"/>
                            <w:bottom w:val="none" w:sz="0" w:space="0" w:color="auto"/>
                            <w:right w:val="none" w:sz="0" w:space="0" w:color="auto"/>
                          </w:divBdr>
                          <w:divsChild>
                            <w:div w:id="964233651">
                              <w:marLeft w:val="0"/>
                              <w:marRight w:val="0"/>
                              <w:marTop w:val="0"/>
                              <w:marBottom w:val="0"/>
                              <w:divBdr>
                                <w:top w:val="none" w:sz="0" w:space="0" w:color="auto"/>
                                <w:left w:val="none" w:sz="0" w:space="0" w:color="auto"/>
                                <w:bottom w:val="none" w:sz="0" w:space="0" w:color="auto"/>
                                <w:right w:val="none" w:sz="0" w:space="0" w:color="auto"/>
                              </w:divBdr>
                            </w:div>
                            <w:div w:id="854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0047">
                      <w:marLeft w:val="0"/>
                      <w:marRight w:val="0"/>
                      <w:marTop w:val="0"/>
                      <w:marBottom w:val="0"/>
                      <w:divBdr>
                        <w:top w:val="none" w:sz="0" w:space="0" w:color="auto"/>
                        <w:left w:val="none" w:sz="0" w:space="0" w:color="auto"/>
                        <w:bottom w:val="none" w:sz="0" w:space="0" w:color="auto"/>
                        <w:right w:val="none" w:sz="0" w:space="0" w:color="auto"/>
                      </w:divBdr>
                      <w:divsChild>
                        <w:div w:id="1309555485">
                          <w:marLeft w:val="-225"/>
                          <w:marRight w:val="-225"/>
                          <w:marTop w:val="0"/>
                          <w:marBottom w:val="0"/>
                          <w:divBdr>
                            <w:top w:val="none" w:sz="0" w:space="0" w:color="auto"/>
                            <w:left w:val="none" w:sz="0" w:space="0" w:color="auto"/>
                            <w:bottom w:val="none" w:sz="0" w:space="0" w:color="auto"/>
                            <w:right w:val="none" w:sz="0" w:space="0" w:color="auto"/>
                          </w:divBdr>
                          <w:divsChild>
                            <w:div w:id="608780995">
                              <w:marLeft w:val="0"/>
                              <w:marRight w:val="0"/>
                              <w:marTop w:val="0"/>
                              <w:marBottom w:val="0"/>
                              <w:divBdr>
                                <w:top w:val="none" w:sz="0" w:space="0" w:color="auto"/>
                                <w:left w:val="none" w:sz="0" w:space="0" w:color="auto"/>
                                <w:bottom w:val="none" w:sz="0" w:space="0" w:color="auto"/>
                                <w:right w:val="none" w:sz="0" w:space="0" w:color="auto"/>
                              </w:divBdr>
                            </w:div>
                            <w:div w:id="13638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10087">
                      <w:marLeft w:val="0"/>
                      <w:marRight w:val="0"/>
                      <w:marTop w:val="0"/>
                      <w:marBottom w:val="0"/>
                      <w:divBdr>
                        <w:top w:val="none" w:sz="0" w:space="0" w:color="auto"/>
                        <w:left w:val="none" w:sz="0" w:space="0" w:color="auto"/>
                        <w:bottom w:val="none" w:sz="0" w:space="0" w:color="auto"/>
                        <w:right w:val="none" w:sz="0" w:space="0" w:color="auto"/>
                      </w:divBdr>
                      <w:divsChild>
                        <w:div w:id="624041786">
                          <w:marLeft w:val="-225"/>
                          <w:marRight w:val="-225"/>
                          <w:marTop w:val="0"/>
                          <w:marBottom w:val="0"/>
                          <w:divBdr>
                            <w:top w:val="none" w:sz="0" w:space="0" w:color="auto"/>
                            <w:left w:val="none" w:sz="0" w:space="0" w:color="auto"/>
                            <w:bottom w:val="none" w:sz="0" w:space="0" w:color="auto"/>
                            <w:right w:val="none" w:sz="0" w:space="0" w:color="auto"/>
                          </w:divBdr>
                          <w:divsChild>
                            <w:div w:id="459032094">
                              <w:marLeft w:val="0"/>
                              <w:marRight w:val="0"/>
                              <w:marTop w:val="0"/>
                              <w:marBottom w:val="0"/>
                              <w:divBdr>
                                <w:top w:val="none" w:sz="0" w:space="0" w:color="auto"/>
                                <w:left w:val="none" w:sz="0" w:space="0" w:color="auto"/>
                                <w:bottom w:val="none" w:sz="0" w:space="0" w:color="auto"/>
                                <w:right w:val="none" w:sz="0" w:space="0" w:color="auto"/>
                              </w:divBdr>
                            </w:div>
                            <w:div w:id="20950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308">
                      <w:marLeft w:val="0"/>
                      <w:marRight w:val="0"/>
                      <w:marTop w:val="0"/>
                      <w:marBottom w:val="0"/>
                      <w:divBdr>
                        <w:top w:val="none" w:sz="0" w:space="0" w:color="auto"/>
                        <w:left w:val="none" w:sz="0" w:space="0" w:color="auto"/>
                        <w:bottom w:val="none" w:sz="0" w:space="0" w:color="auto"/>
                        <w:right w:val="none" w:sz="0" w:space="0" w:color="auto"/>
                      </w:divBdr>
                      <w:divsChild>
                        <w:div w:id="1287155736">
                          <w:marLeft w:val="-225"/>
                          <w:marRight w:val="-225"/>
                          <w:marTop w:val="0"/>
                          <w:marBottom w:val="0"/>
                          <w:divBdr>
                            <w:top w:val="none" w:sz="0" w:space="0" w:color="auto"/>
                            <w:left w:val="none" w:sz="0" w:space="0" w:color="auto"/>
                            <w:bottom w:val="none" w:sz="0" w:space="0" w:color="auto"/>
                            <w:right w:val="none" w:sz="0" w:space="0" w:color="auto"/>
                          </w:divBdr>
                          <w:divsChild>
                            <w:div w:id="102041185">
                              <w:marLeft w:val="0"/>
                              <w:marRight w:val="0"/>
                              <w:marTop w:val="0"/>
                              <w:marBottom w:val="0"/>
                              <w:divBdr>
                                <w:top w:val="none" w:sz="0" w:space="0" w:color="auto"/>
                                <w:left w:val="none" w:sz="0" w:space="0" w:color="auto"/>
                                <w:bottom w:val="none" w:sz="0" w:space="0" w:color="auto"/>
                                <w:right w:val="none" w:sz="0" w:space="0" w:color="auto"/>
                              </w:divBdr>
                            </w:div>
                            <w:div w:id="9013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6923">
                      <w:marLeft w:val="0"/>
                      <w:marRight w:val="0"/>
                      <w:marTop w:val="0"/>
                      <w:marBottom w:val="0"/>
                      <w:divBdr>
                        <w:top w:val="none" w:sz="0" w:space="0" w:color="auto"/>
                        <w:left w:val="none" w:sz="0" w:space="0" w:color="auto"/>
                        <w:bottom w:val="none" w:sz="0" w:space="0" w:color="auto"/>
                        <w:right w:val="none" w:sz="0" w:space="0" w:color="auto"/>
                      </w:divBdr>
                      <w:divsChild>
                        <w:div w:id="886184865">
                          <w:marLeft w:val="-225"/>
                          <w:marRight w:val="-225"/>
                          <w:marTop w:val="0"/>
                          <w:marBottom w:val="0"/>
                          <w:divBdr>
                            <w:top w:val="none" w:sz="0" w:space="0" w:color="auto"/>
                            <w:left w:val="none" w:sz="0" w:space="0" w:color="auto"/>
                            <w:bottom w:val="none" w:sz="0" w:space="0" w:color="auto"/>
                            <w:right w:val="none" w:sz="0" w:space="0" w:color="auto"/>
                          </w:divBdr>
                          <w:divsChild>
                            <w:div w:id="1777746259">
                              <w:marLeft w:val="0"/>
                              <w:marRight w:val="0"/>
                              <w:marTop w:val="0"/>
                              <w:marBottom w:val="0"/>
                              <w:divBdr>
                                <w:top w:val="none" w:sz="0" w:space="0" w:color="auto"/>
                                <w:left w:val="none" w:sz="0" w:space="0" w:color="auto"/>
                                <w:bottom w:val="none" w:sz="0" w:space="0" w:color="auto"/>
                                <w:right w:val="none" w:sz="0" w:space="0" w:color="auto"/>
                              </w:divBdr>
                            </w:div>
                            <w:div w:id="9267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8671">
                      <w:marLeft w:val="0"/>
                      <w:marRight w:val="0"/>
                      <w:marTop w:val="0"/>
                      <w:marBottom w:val="0"/>
                      <w:divBdr>
                        <w:top w:val="none" w:sz="0" w:space="0" w:color="auto"/>
                        <w:left w:val="none" w:sz="0" w:space="0" w:color="auto"/>
                        <w:bottom w:val="none" w:sz="0" w:space="0" w:color="auto"/>
                        <w:right w:val="none" w:sz="0" w:space="0" w:color="auto"/>
                      </w:divBdr>
                      <w:divsChild>
                        <w:div w:id="1876499628">
                          <w:marLeft w:val="-225"/>
                          <w:marRight w:val="-225"/>
                          <w:marTop w:val="0"/>
                          <w:marBottom w:val="0"/>
                          <w:divBdr>
                            <w:top w:val="none" w:sz="0" w:space="0" w:color="auto"/>
                            <w:left w:val="none" w:sz="0" w:space="0" w:color="auto"/>
                            <w:bottom w:val="none" w:sz="0" w:space="0" w:color="auto"/>
                            <w:right w:val="none" w:sz="0" w:space="0" w:color="auto"/>
                          </w:divBdr>
                          <w:divsChild>
                            <w:div w:id="1734505164">
                              <w:marLeft w:val="0"/>
                              <w:marRight w:val="0"/>
                              <w:marTop w:val="0"/>
                              <w:marBottom w:val="0"/>
                              <w:divBdr>
                                <w:top w:val="none" w:sz="0" w:space="0" w:color="auto"/>
                                <w:left w:val="none" w:sz="0" w:space="0" w:color="auto"/>
                                <w:bottom w:val="none" w:sz="0" w:space="0" w:color="auto"/>
                                <w:right w:val="none" w:sz="0" w:space="0" w:color="auto"/>
                              </w:divBdr>
                            </w:div>
                            <w:div w:id="4978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4247">
                      <w:marLeft w:val="0"/>
                      <w:marRight w:val="0"/>
                      <w:marTop w:val="0"/>
                      <w:marBottom w:val="0"/>
                      <w:divBdr>
                        <w:top w:val="none" w:sz="0" w:space="0" w:color="auto"/>
                        <w:left w:val="none" w:sz="0" w:space="0" w:color="auto"/>
                        <w:bottom w:val="none" w:sz="0" w:space="0" w:color="auto"/>
                        <w:right w:val="none" w:sz="0" w:space="0" w:color="auto"/>
                      </w:divBdr>
                      <w:divsChild>
                        <w:div w:id="1971351005">
                          <w:marLeft w:val="-225"/>
                          <w:marRight w:val="-225"/>
                          <w:marTop w:val="0"/>
                          <w:marBottom w:val="0"/>
                          <w:divBdr>
                            <w:top w:val="none" w:sz="0" w:space="0" w:color="auto"/>
                            <w:left w:val="none" w:sz="0" w:space="0" w:color="auto"/>
                            <w:bottom w:val="none" w:sz="0" w:space="0" w:color="auto"/>
                            <w:right w:val="none" w:sz="0" w:space="0" w:color="auto"/>
                          </w:divBdr>
                          <w:divsChild>
                            <w:div w:id="728919552">
                              <w:marLeft w:val="0"/>
                              <w:marRight w:val="0"/>
                              <w:marTop w:val="0"/>
                              <w:marBottom w:val="0"/>
                              <w:divBdr>
                                <w:top w:val="none" w:sz="0" w:space="0" w:color="auto"/>
                                <w:left w:val="none" w:sz="0" w:space="0" w:color="auto"/>
                                <w:bottom w:val="none" w:sz="0" w:space="0" w:color="auto"/>
                                <w:right w:val="none" w:sz="0" w:space="0" w:color="auto"/>
                              </w:divBdr>
                            </w:div>
                            <w:div w:id="746223679">
                              <w:marLeft w:val="0"/>
                              <w:marRight w:val="0"/>
                              <w:marTop w:val="0"/>
                              <w:marBottom w:val="0"/>
                              <w:divBdr>
                                <w:top w:val="none" w:sz="0" w:space="0" w:color="auto"/>
                                <w:left w:val="none" w:sz="0" w:space="0" w:color="auto"/>
                                <w:bottom w:val="none" w:sz="0" w:space="0" w:color="auto"/>
                                <w:right w:val="none" w:sz="0" w:space="0" w:color="auto"/>
                              </w:divBdr>
                            </w:div>
                            <w:div w:id="11054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65189">
              <w:marLeft w:val="-225"/>
              <w:marRight w:val="-225"/>
              <w:marTop w:val="0"/>
              <w:marBottom w:val="0"/>
              <w:divBdr>
                <w:top w:val="none" w:sz="0" w:space="0" w:color="auto"/>
                <w:left w:val="none" w:sz="0" w:space="0" w:color="auto"/>
                <w:bottom w:val="none" w:sz="0" w:space="0" w:color="auto"/>
                <w:right w:val="none" w:sz="0" w:space="0" w:color="auto"/>
              </w:divBdr>
              <w:divsChild>
                <w:div w:id="1303844980">
                  <w:marLeft w:val="0"/>
                  <w:marRight w:val="0"/>
                  <w:marTop w:val="0"/>
                  <w:marBottom w:val="0"/>
                  <w:divBdr>
                    <w:top w:val="none" w:sz="0" w:space="0" w:color="auto"/>
                    <w:left w:val="none" w:sz="0" w:space="0" w:color="auto"/>
                    <w:bottom w:val="none" w:sz="0" w:space="0" w:color="auto"/>
                    <w:right w:val="none" w:sz="0" w:space="0" w:color="auto"/>
                  </w:divBdr>
                  <w:divsChild>
                    <w:div w:id="454835021">
                      <w:marLeft w:val="-225"/>
                      <w:marRight w:val="-225"/>
                      <w:marTop w:val="0"/>
                      <w:marBottom w:val="0"/>
                      <w:divBdr>
                        <w:top w:val="none" w:sz="0" w:space="0" w:color="auto"/>
                        <w:left w:val="none" w:sz="0" w:space="0" w:color="auto"/>
                        <w:bottom w:val="none" w:sz="0" w:space="0" w:color="auto"/>
                        <w:right w:val="none" w:sz="0" w:space="0" w:color="auto"/>
                      </w:divBdr>
                      <w:divsChild>
                        <w:div w:id="1601642869">
                          <w:marLeft w:val="0"/>
                          <w:marRight w:val="0"/>
                          <w:marTop w:val="0"/>
                          <w:marBottom w:val="0"/>
                          <w:divBdr>
                            <w:top w:val="none" w:sz="0" w:space="0" w:color="auto"/>
                            <w:left w:val="none" w:sz="0" w:space="0" w:color="auto"/>
                            <w:bottom w:val="none" w:sz="0" w:space="0" w:color="auto"/>
                            <w:right w:val="none" w:sz="0" w:space="0" w:color="auto"/>
                          </w:divBdr>
                        </w:div>
                        <w:div w:id="170528072">
                          <w:marLeft w:val="0"/>
                          <w:marRight w:val="0"/>
                          <w:marTop w:val="0"/>
                          <w:marBottom w:val="0"/>
                          <w:divBdr>
                            <w:top w:val="none" w:sz="0" w:space="0" w:color="auto"/>
                            <w:left w:val="none" w:sz="0" w:space="0" w:color="auto"/>
                            <w:bottom w:val="none" w:sz="0" w:space="0" w:color="auto"/>
                            <w:right w:val="none" w:sz="0" w:space="0" w:color="auto"/>
                          </w:divBdr>
                        </w:div>
                      </w:divsChild>
                    </w:div>
                    <w:div w:id="4476144">
                      <w:marLeft w:val="-225"/>
                      <w:marRight w:val="-225"/>
                      <w:marTop w:val="0"/>
                      <w:marBottom w:val="0"/>
                      <w:divBdr>
                        <w:top w:val="none" w:sz="0" w:space="0" w:color="auto"/>
                        <w:left w:val="none" w:sz="0" w:space="0" w:color="auto"/>
                        <w:bottom w:val="none" w:sz="0" w:space="0" w:color="auto"/>
                        <w:right w:val="none" w:sz="0" w:space="0" w:color="auto"/>
                      </w:divBdr>
                      <w:divsChild>
                        <w:div w:id="209733971">
                          <w:marLeft w:val="0"/>
                          <w:marRight w:val="0"/>
                          <w:marTop w:val="0"/>
                          <w:marBottom w:val="0"/>
                          <w:divBdr>
                            <w:top w:val="none" w:sz="0" w:space="0" w:color="auto"/>
                            <w:left w:val="none" w:sz="0" w:space="0" w:color="auto"/>
                            <w:bottom w:val="none" w:sz="0" w:space="0" w:color="auto"/>
                            <w:right w:val="none" w:sz="0" w:space="0" w:color="auto"/>
                          </w:divBdr>
                        </w:div>
                        <w:div w:id="204491311">
                          <w:marLeft w:val="0"/>
                          <w:marRight w:val="0"/>
                          <w:marTop w:val="0"/>
                          <w:marBottom w:val="0"/>
                          <w:divBdr>
                            <w:top w:val="none" w:sz="0" w:space="0" w:color="auto"/>
                            <w:left w:val="none" w:sz="0" w:space="0" w:color="auto"/>
                            <w:bottom w:val="none" w:sz="0" w:space="0" w:color="auto"/>
                            <w:right w:val="none" w:sz="0" w:space="0" w:color="auto"/>
                          </w:divBdr>
                        </w:div>
                      </w:divsChild>
                    </w:div>
                    <w:div w:id="643857193">
                      <w:marLeft w:val="-225"/>
                      <w:marRight w:val="-225"/>
                      <w:marTop w:val="0"/>
                      <w:marBottom w:val="0"/>
                      <w:divBdr>
                        <w:top w:val="none" w:sz="0" w:space="0" w:color="auto"/>
                        <w:left w:val="none" w:sz="0" w:space="0" w:color="auto"/>
                        <w:bottom w:val="none" w:sz="0" w:space="0" w:color="auto"/>
                        <w:right w:val="none" w:sz="0" w:space="0" w:color="auto"/>
                      </w:divBdr>
                      <w:divsChild>
                        <w:div w:id="1024868038">
                          <w:marLeft w:val="0"/>
                          <w:marRight w:val="0"/>
                          <w:marTop w:val="0"/>
                          <w:marBottom w:val="0"/>
                          <w:divBdr>
                            <w:top w:val="none" w:sz="0" w:space="0" w:color="auto"/>
                            <w:left w:val="none" w:sz="0" w:space="0" w:color="auto"/>
                            <w:bottom w:val="none" w:sz="0" w:space="0" w:color="auto"/>
                            <w:right w:val="none" w:sz="0" w:space="0" w:color="auto"/>
                          </w:divBdr>
                        </w:div>
                        <w:div w:id="1248684908">
                          <w:marLeft w:val="0"/>
                          <w:marRight w:val="0"/>
                          <w:marTop w:val="0"/>
                          <w:marBottom w:val="0"/>
                          <w:divBdr>
                            <w:top w:val="none" w:sz="0" w:space="0" w:color="auto"/>
                            <w:left w:val="none" w:sz="0" w:space="0" w:color="auto"/>
                            <w:bottom w:val="none" w:sz="0" w:space="0" w:color="auto"/>
                            <w:right w:val="none" w:sz="0" w:space="0" w:color="auto"/>
                          </w:divBdr>
                        </w:div>
                      </w:divsChild>
                    </w:div>
                    <w:div w:id="295137643">
                      <w:marLeft w:val="-225"/>
                      <w:marRight w:val="-225"/>
                      <w:marTop w:val="0"/>
                      <w:marBottom w:val="0"/>
                      <w:divBdr>
                        <w:top w:val="none" w:sz="0" w:space="0" w:color="auto"/>
                        <w:left w:val="none" w:sz="0" w:space="0" w:color="auto"/>
                        <w:bottom w:val="none" w:sz="0" w:space="0" w:color="auto"/>
                        <w:right w:val="none" w:sz="0" w:space="0" w:color="auto"/>
                      </w:divBdr>
                      <w:divsChild>
                        <w:div w:id="183204092">
                          <w:marLeft w:val="0"/>
                          <w:marRight w:val="0"/>
                          <w:marTop w:val="0"/>
                          <w:marBottom w:val="0"/>
                          <w:divBdr>
                            <w:top w:val="none" w:sz="0" w:space="0" w:color="auto"/>
                            <w:left w:val="none" w:sz="0" w:space="0" w:color="auto"/>
                            <w:bottom w:val="none" w:sz="0" w:space="0" w:color="auto"/>
                            <w:right w:val="none" w:sz="0" w:space="0" w:color="auto"/>
                          </w:divBdr>
                        </w:div>
                        <w:div w:id="2803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77048">
      <w:bodyDiv w:val="1"/>
      <w:marLeft w:val="0"/>
      <w:marRight w:val="0"/>
      <w:marTop w:val="0"/>
      <w:marBottom w:val="0"/>
      <w:divBdr>
        <w:top w:val="none" w:sz="0" w:space="0" w:color="auto"/>
        <w:left w:val="none" w:sz="0" w:space="0" w:color="auto"/>
        <w:bottom w:val="none" w:sz="0" w:space="0" w:color="auto"/>
        <w:right w:val="none" w:sz="0" w:space="0" w:color="auto"/>
      </w:divBdr>
      <w:divsChild>
        <w:div w:id="684328810">
          <w:marLeft w:val="0"/>
          <w:marRight w:val="0"/>
          <w:marTop w:val="0"/>
          <w:marBottom w:val="0"/>
          <w:divBdr>
            <w:top w:val="none" w:sz="0" w:space="0" w:color="auto"/>
            <w:left w:val="none" w:sz="0" w:space="0" w:color="auto"/>
            <w:bottom w:val="none" w:sz="0" w:space="0" w:color="auto"/>
            <w:right w:val="none" w:sz="0" w:space="0" w:color="auto"/>
          </w:divBdr>
          <w:divsChild>
            <w:div w:id="1597515599">
              <w:marLeft w:val="-225"/>
              <w:marRight w:val="-225"/>
              <w:marTop w:val="0"/>
              <w:marBottom w:val="0"/>
              <w:divBdr>
                <w:top w:val="none" w:sz="0" w:space="0" w:color="auto"/>
                <w:left w:val="none" w:sz="0" w:space="0" w:color="auto"/>
                <w:bottom w:val="none" w:sz="0" w:space="0" w:color="auto"/>
                <w:right w:val="none" w:sz="0" w:space="0" w:color="auto"/>
              </w:divBdr>
              <w:divsChild>
                <w:div w:id="1098060600">
                  <w:marLeft w:val="0"/>
                  <w:marRight w:val="0"/>
                  <w:marTop w:val="0"/>
                  <w:marBottom w:val="300"/>
                  <w:divBdr>
                    <w:top w:val="none" w:sz="0" w:space="0" w:color="auto"/>
                    <w:left w:val="none" w:sz="0" w:space="0" w:color="auto"/>
                    <w:bottom w:val="none" w:sz="0" w:space="0" w:color="auto"/>
                    <w:right w:val="none" w:sz="0" w:space="0" w:color="auto"/>
                  </w:divBdr>
                  <w:divsChild>
                    <w:div w:id="2061779253">
                      <w:marLeft w:val="0"/>
                      <w:marRight w:val="0"/>
                      <w:marTop w:val="0"/>
                      <w:marBottom w:val="0"/>
                      <w:divBdr>
                        <w:top w:val="none" w:sz="0" w:space="0" w:color="auto"/>
                        <w:left w:val="none" w:sz="0" w:space="0" w:color="auto"/>
                        <w:bottom w:val="none" w:sz="0" w:space="0" w:color="auto"/>
                        <w:right w:val="none" w:sz="0" w:space="0" w:color="auto"/>
                      </w:divBdr>
                      <w:divsChild>
                        <w:div w:id="1063606391">
                          <w:marLeft w:val="-225"/>
                          <w:marRight w:val="-225"/>
                          <w:marTop w:val="0"/>
                          <w:marBottom w:val="0"/>
                          <w:divBdr>
                            <w:top w:val="none" w:sz="0" w:space="0" w:color="auto"/>
                            <w:left w:val="none" w:sz="0" w:space="0" w:color="auto"/>
                            <w:bottom w:val="none" w:sz="0" w:space="0" w:color="auto"/>
                            <w:right w:val="none" w:sz="0" w:space="0" w:color="auto"/>
                          </w:divBdr>
                          <w:divsChild>
                            <w:div w:id="911352352">
                              <w:marLeft w:val="0"/>
                              <w:marRight w:val="0"/>
                              <w:marTop w:val="0"/>
                              <w:marBottom w:val="0"/>
                              <w:divBdr>
                                <w:top w:val="none" w:sz="0" w:space="0" w:color="auto"/>
                                <w:left w:val="none" w:sz="0" w:space="0" w:color="auto"/>
                                <w:bottom w:val="none" w:sz="0" w:space="0" w:color="auto"/>
                                <w:right w:val="none" w:sz="0" w:space="0" w:color="auto"/>
                              </w:divBdr>
                            </w:div>
                            <w:div w:id="9496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966">
                      <w:marLeft w:val="0"/>
                      <w:marRight w:val="0"/>
                      <w:marTop w:val="0"/>
                      <w:marBottom w:val="0"/>
                      <w:divBdr>
                        <w:top w:val="none" w:sz="0" w:space="0" w:color="auto"/>
                        <w:left w:val="none" w:sz="0" w:space="0" w:color="auto"/>
                        <w:bottom w:val="none" w:sz="0" w:space="0" w:color="auto"/>
                        <w:right w:val="none" w:sz="0" w:space="0" w:color="auto"/>
                      </w:divBdr>
                      <w:divsChild>
                        <w:div w:id="1779331247">
                          <w:marLeft w:val="-225"/>
                          <w:marRight w:val="-225"/>
                          <w:marTop w:val="0"/>
                          <w:marBottom w:val="0"/>
                          <w:divBdr>
                            <w:top w:val="none" w:sz="0" w:space="0" w:color="auto"/>
                            <w:left w:val="none" w:sz="0" w:space="0" w:color="auto"/>
                            <w:bottom w:val="none" w:sz="0" w:space="0" w:color="auto"/>
                            <w:right w:val="none" w:sz="0" w:space="0" w:color="auto"/>
                          </w:divBdr>
                          <w:divsChild>
                            <w:div w:id="604003566">
                              <w:marLeft w:val="0"/>
                              <w:marRight w:val="0"/>
                              <w:marTop w:val="0"/>
                              <w:marBottom w:val="0"/>
                              <w:divBdr>
                                <w:top w:val="none" w:sz="0" w:space="0" w:color="auto"/>
                                <w:left w:val="none" w:sz="0" w:space="0" w:color="auto"/>
                                <w:bottom w:val="none" w:sz="0" w:space="0" w:color="auto"/>
                                <w:right w:val="none" w:sz="0" w:space="0" w:color="auto"/>
                              </w:divBdr>
                            </w:div>
                            <w:div w:id="7986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7485">
                      <w:marLeft w:val="0"/>
                      <w:marRight w:val="0"/>
                      <w:marTop w:val="0"/>
                      <w:marBottom w:val="0"/>
                      <w:divBdr>
                        <w:top w:val="none" w:sz="0" w:space="0" w:color="auto"/>
                        <w:left w:val="none" w:sz="0" w:space="0" w:color="auto"/>
                        <w:bottom w:val="none" w:sz="0" w:space="0" w:color="auto"/>
                        <w:right w:val="none" w:sz="0" w:space="0" w:color="auto"/>
                      </w:divBdr>
                      <w:divsChild>
                        <w:div w:id="375737563">
                          <w:marLeft w:val="-225"/>
                          <w:marRight w:val="-225"/>
                          <w:marTop w:val="0"/>
                          <w:marBottom w:val="0"/>
                          <w:divBdr>
                            <w:top w:val="none" w:sz="0" w:space="0" w:color="auto"/>
                            <w:left w:val="none" w:sz="0" w:space="0" w:color="auto"/>
                            <w:bottom w:val="none" w:sz="0" w:space="0" w:color="auto"/>
                            <w:right w:val="none" w:sz="0" w:space="0" w:color="auto"/>
                          </w:divBdr>
                          <w:divsChild>
                            <w:div w:id="1667584791">
                              <w:marLeft w:val="0"/>
                              <w:marRight w:val="0"/>
                              <w:marTop w:val="0"/>
                              <w:marBottom w:val="0"/>
                              <w:divBdr>
                                <w:top w:val="none" w:sz="0" w:space="0" w:color="auto"/>
                                <w:left w:val="none" w:sz="0" w:space="0" w:color="auto"/>
                                <w:bottom w:val="none" w:sz="0" w:space="0" w:color="auto"/>
                                <w:right w:val="none" w:sz="0" w:space="0" w:color="auto"/>
                              </w:divBdr>
                            </w:div>
                            <w:div w:id="11374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1132">
                      <w:marLeft w:val="0"/>
                      <w:marRight w:val="0"/>
                      <w:marTop w:val="0"/>
                      <w:marBottom w:val="0"/>
                      <w:divBdr>
                        <w:top w:val="none" w:sz="0" w:space="0" w:color="auto"/>
                        <w:left w:val="none" w:sz="0" w:space="0" w:color="auto"/>
                        <w:bottom w:val="none" w:sz="0" w:space="0" w:color="auto"/>
                        <w:right w:val="none" w:sz="0" w:space="0" w:color="auto"/>
                      </w:divBdr>
                      <w:divsChild>
                        <w:div w:id="578060102">
                          <w:marLeft w:val="-225"/>
                          <w:marRight w:val="-225"/>
                          <w:marTop w:val="0"/>
                          <w:marBottom w:val="0"/>
                          <w:divBdr>
                            <w:top w:val="none" w:sz="0" w:space="0" w:color="auto"/>
                            <w:left w:val="none" w:sz="0" w:space="0" w:color="auto"/>
                            <w:bottom w:val="none" w:sz="0" w:space="0" w:color="auto"/>
                            <w:right w:val="none" w:sz="0" w:space="0" w:color="auto"/>
                          </w:divBdr>
                          <w:divsChild>
                            <w:div w:id="911351884">
                              <w:marLeft w:val="0"/>
                              <w:marRight w:val="0"/>
                              <w:marTop w:val="0"/>
                              <w:marBottom w:val="0"/>
                              <w:divBdr>
                                <w:top w:val="none" w:sz="0" w:space="0" w:color="auto"/>
                                <w:left w:val="none" w:sz="0" w:space="0" w:color="auto"/>
                                <w:bottom w:val="none" w:sz="0" w:space="0" w:color="auto"/>
                                <w:right w:val="none" w:sz="0" w:space="0" w:color="auto"/>
                              </w:divBdr>
                            </w:div>
                            <w:div w:id="825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9457">
                      <w:marLeft w:val="0"/>
                      <w:marRight w:val="0"/>
                      <w:marTop w:val="0"/>
                      <w:marBottom w:val="0"/>
                      <w:divBdr>
                        <w:top w:val="none" w:sz="0" w:space="0" w:color="auto"/>
                        <w:left w:val="none" w:sz="0" w:space="0" w:color="auto"/>
                        <w:bottom w:val="none" w:sz="0" w:space="0" w:color="auto"/>
                        <w:right w:val="none" w:sz="0" w:space="0" w:color="auto"/>
                      </w:divBdr>
                      <w:divsChild>
                        <w:div w:id="588972036">
                          <w:marLeft w:val="-225"/>
                          <w:marRight w:val="-225"/>
                          <w:marTop w:val="0"/>
                          <w:marBottom w:val="0"/>
                          <w:divBdr>
                            <w:top w:val="none" w:sz="0" w:space="0" w:color="auto"/>
                            <w:left w:val="none" w:sz="0" w:space="0" w:color="auto"/>
                            <w:bottom w:val="none" w:sz="0" w:space="0" w:color="auto"/>
                            <w:right w:val="none" w:sz="0" w:space="0" w:color="auto"/>
                          </w:divBdr>
                          <w:divsChild>
                            <w:div w:id="973408803">
                              <w:marLeft w:val="0"/>
                              <w:marRight w:val="0"/>
                              <w:marTop w:val="0"/>
                              <w:marBottom w:val="0"/>
                              <w:divBdr>
                                <w:top w:val="none" w:sz="0" w:space="0" w:color="auto"/>
                                <w:left w:val="none" w:sz="0" w:space="0" w:color="auto"/>
                                <w:bottom w:val="none" w:sz="0" w:space="0" w:color="auto"/>
                                <w:right w:val="none" w:sz="0" w:space="0" w:color="auto"/>
                              </w:divBdr>
                            </w:div>
                            <w:div w:id="20285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387">
                      <w:marLeft w:val="0"/>
                      <w:marRight w:val="0"/>
                      <w:marTop w:val="0"/>
                      <w:marBottom w:val="0"/>
                      <w:divBdr>
                        <w:top w:val="none" w:sz="0" w:space="0" w:color="auto"/>
                        <w:left w:val="none" w:sz="0" w:space="0" w:color="auto"/>
                        <w:bottom w:val="none" w:sz="0" w:space="0" w:color="auto"/>
                        <w:right w:val="none" w:sz="0" w:space="0" w:color="auto"/>
                      </w:divBdr>
                      <w:divsChild>
                        <w:div w:id="1515539192">
                          <w:marLeft w:val="-225"/>
                          <w:marRight w:val="-225"/>
                          <w:marTop w:val="0"/>
                          <w:marBottom w:val="0"/>
                          <w:divBdr>
                            <w:top w:val="none" w:sz="0" w:space="0" w:color="auto"/>
                            <w:left w:val="none" w:sz="0" w:space="0" w:color="auto"/>
                            <w:bottom w:val="none" w:sz="0" w:space="0" w:color="auto"/>
                            <w:right w:val="none" w:sz="0" w:space="0" w:color="auto"/>
                          </w:divBdr>
                          <w:divsChild>
                            <w:div w:id="1025600232">
                              <w:marLeft w:val="0"/>
                              <w:marRight w:val="0"/>
                              <w:marTop w:val="0"/>
                              <w:marBottom w:val="0"/>
                              <w:divBdr>
                                <w:top w:val="none" w:sz="0" w:space="0" w:color="auto"/>
                                <w:left w:val="none" w:sz="0" w:space="0" w:color="auto"/>
                                <w:bottom w:val="none" w:sz="0" w:space="0" w:color="auto"/>
                                <w:right w:val="none" w:sz="0" w:space="0" w:color="auto"/>
                              </w:divBdr>
                            </w:div>
                            <w:div w:id="19333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8521">
                      <w:marLeft w:val="0"/>
                      <w:marRight w:val="0"/>
                      <w:marTop w:val="0"/>
                      <w:marBottom w:val="0"/>
                      <w:divBdr>
                        <w:top w:val="none" w:sz="0" w:space="0" w:color="auto"/>
                        <w:left w:val="none" w:sz="0" w:space="0" w:color="auto"/>
                        <w:bottom w:val="none" w:sz="0" w:space="0" w:color="auto"/>
                        <w:right w:val="none" w:sz="0" w:space="0" w:color="auto"/>
                      </w:divBdr>
                      <w:divsChild>
                        <w:div w:id="359745468">
                          <w:marLeft w:val="-225"/>
                          <w:marRight w:val="-225"/>
                          <w:marTop w:val="0"/>
                          <w:marBottom w:val="0"/>
                          <w:divBdr>
                            <w:top w:val="none" w:sz="0" w:space="0" w:color="auto"/>
                            <w:left w:val="none" w:sz="0" w:space="0" w:color="auto"/>
                            <w:bottom w:val="none" w:sz="0" w:space="0" w:color="auto"/>
                            <w:right w:val="none" w:sz="0" w:space="0" w:color="auto"/>
                          </w:divBdr>
                          <w:divsChild>
                            <w:div w:id="1207990734">
                              <w:marLeft w:val="0"/>
                              <w:marRight w:val="0"/>
                              <w:marTop w:val="0"/>
                              <w:marBottom w:val="0"/>
                              <w:divBdr>
                                <w:top w:val="none" w:sz="0" w:space="0" w:color="auto"/>
                                <w:left w:val="none" w:sz="0" w:space="0" w:color="auto"/>
                                <w:bottom w:val="none" w:sz="0" w:space="0" w:color="auto"/>
                                <w:right w:val="none" w:sz="0" w:space="0" w:color="auto"/>
                              </w:divBdr>
                            </w:div>
                            <w:div w:id="1954241572">
                              <w:marLeft w:val="0"/>
                              <w:marRight w:val="0"/>
                              <w:marTop w:val="0"/>
                              <w:marBottom w:val="0"/>
                              <w:divBdr>
                                <w:top w:val="none" w:sz="0" w:space="0" w:color="auto"/>
                                <w:left w:val="none" w:sz="0" w:space="0" w:color="auto"/>
                                <w:bottom w:val="none" w:sz="0" w:space="0" w:color="auto"/>
                                <w:right w:val="none" w:sz="0" w:space="0" w:color="auto"/>
                              </w:divBdr>
                            </w:div>
                            <w:div w:id="1910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648118">
              <w:marLeft w:val="-225"/>
              <w:marRight w:val="-225"/>
              <w:marTop w:val="0"/>
              <w:marBottom w:val="0"/>
              <w:divBdr>
                <w:top w:val="none" w:sz="0" w:space="0" w:color="auto"/>
                <w:left w:val="none" w:sz="0" w:space="0" w:color="auto"/>
                <w:bottom w:val="none" w:sz="0" w:space="0" w:color="auto"/>
                <w:right w:val="none" w:sz="0" w:space="0" w:color="auto"/>
              </w:divBdr>
              <w:divsChild>
                <w:div w:id="1919091492">
                  <w:marLeft w:val="0"/>
                  <w:marRight w:val="0"/>
                  <w:marTop w:val="0"/>
                  <w:marBottom w:val="0"/>
                  <w:divBdr>
                    <w:top w:val="none" w:sz="0" w:space="0" w:color="auto"/>
                    <w:left w:val="none" w:sz="0" w:space="0" w:color="auto"/>
                    <w:bottom w:val="none" w:sz="0" w:space="0" w:color="auto"/>
                    <w:right w:val="none" w:sz="0" w:space="0" w:color="auto"/>
                  </w:divBdr>
                  <w:divsChild>
                    <w:div w:id="1228342313">
                      <w:marLeft w:val="-225"/>
                      <w:marRight w:val="-225"/>
                      <w:marTop w:val="0"/>
                      <w:marBottom w:val="0"/>
                      <w:divBdr>
                        <w:top w:val="none" w:sz="0" w:space="0" w:color="auto"/>
                        <w:left w:val="none" w:sz="0" w:space="0" w:color="auto"/>
                        <w:bottom w:val="none" w:sz="0" w:space="0" w:color="auto"/>
                        <w:right w:val="none" w:sz="0" w:space="0" w:color="auto"/>
                      </w:divBdr>
                      <w:divsChild>
                        <w:div w:id="389311086">
                          <w:marLeft w:val="0"/>
                          <w:marRight w:val="0"/>
                          <w:marTop w:val="0"/>
                          <w:marBottom w:val="0"/>
                          <w:divBdr>
                            <w:top w:val="none" w:sz="0" w:space="0" w:color="auto"/>
                            <w:left w:val="none" w:sz="0" w:space="0" w:color="auto"/>
                            <w:bottom w:val="none" w:sz="0" w:space="0" w:color="auto"/>
                            <w:right w:val="none" w:sz="0" w:space="0" w:color="auto"/>
                          </w:divBdr>
                        </w:div>
                        <w:div w:id="844058047">
                          <w:marLeft w:val="0"/>
                          <w:marRight w:val="0"/>
                          <w:marTop w:val="0"/>
                          <w:marBottom w:val="0"/>
                          <w:divBdr>
                            <w:top w:val="none" w:sz="0" w:space="0" w:color="auto"/>
                            <w:left w:val="none" w:sz="0" w:space="0" w:color="auto"/>
                            <w:bottom w:val="none" w:sz="0" w:space="0" w:color="auto"/>
                            <w:right w:val="none" w:sz="0" w:space="0" w:color="auto"/>
                          </w:divBdr>
                        </w:div>
                      </w:divsChild>
                    </w:div>
                    <w:div w:id="634869820">
                      <w:marLeft w:val="-225"/>
                      <w:marRight w:val="-225"/>
                      <w:marTop w:val="0"/>
                      <w:marBottom w:val="0"/>
                      <w:divBdr>
                        <w:top w:val="none" w:sz="0" w:space="0" w:color="auto"/>
                        <w:left w:val="none" w:sz="0" w:space="0" w:color="auto"/>
                        <w:bottom w:val="none" w:sz="0" w:space="0" w:color="auto"/>
                        <w:right w:val="none" w:sz="0" w:space="0" w:color="auto"/>
                      </w:divBdr>
                      <w:divsChild>
                        <w:div w:id="854424750">
                          <w:marLeft w:val="0"/>
                          <w:marRight w:val="0"/>
                          <w:marTop w:val="0"/>
                          <w:marBottom w:val="0"/>
                          <w:divBdr>
                            <w:top w:val="none" w:sz="0" w:space="0" w:color="auto"/>
                            <w:left w:val="none" w:sz="0" w:space="0" w:color="auto"/>
                            <w:bottom w:val="none" w:sz="0" w:space="0" w:color="auto"/>
                            <w:right w:val="none" w:sz="0" w:space="0" w:color="auto"/>
                          </w:divBdr>
                        </w:div>
                        <w:div w:id="996228548">
                          <w:marLeft w:val="0"/>
                          <w:marRight w:val="0"/>
                          <w:marTop w:val="0"/>
                          <w:marBottom w:val="0"/>
                          <w:divBdr>
                            <w:top w:val="none" w:sz="0" w:space="0" w:color="auto"/>
                            <w:left w:val="none" w:sz="0" w:space="0" w:color="auto"/>
                            <w:bottom w:val="none" w:sz="0" w:space="0" w:color="auto"/>
                            <w:right w:val="none" w:sz="0" w:space="0" w:color="auto"/>
                          </w:divBdr>
                        </w:div>
                      </w:divsChild>
                    </w:div>
                    <w:div w:id="1007829224">
                      <w:marLeft w:val="-225"/>
                      <w:marRight w:val="-225"/>
                      <w:marTop w:val="0"/>
                      <w:marBottom w:val="0"/>
                      <w:divBdr>
                        <w:top w:val="none" w:sz="0" w:space="0" w:color="auto"/>
                        <w:left w:val="none" w:sz="0" w:space="0" w:color="auto"/>
                        <w:bottom w:val="none" w:sz="0" w:space="0" w:color="auto"/>
                        <w:right w:val="none" w:sz="0" w:space="0" w:color="auto"/>
                      </w:divBdr>
                      <w:divsChild>
                        <w:div w:id="427851634">
                          <w:marLeft w:val="0"/>
                          <w:marRight w:val="0"/>
                          <w:marTop w:val="0"/>
                          <w:marBottom w:val="0"/>
                          <w:divBdr>
                            <w:top w:val="none" w:sz="0" w:space="0" w:color="auto"/>
                            <w:left w:val="none" w:sz="0" w:space="0" w:color="auto"/>
                            <w:bottom w:val="none" w:sz="0" w:space="0" w:color="auto"/>
                            <w:right w:val="none" w:sz="0" w:space="0" w:color="auto"/>
                          </w:divBdr>
                        </w:div>
                        <w:div w:id="1997608986">
                          <w:marLeft w:val="0"/>
                          <w:marRight w:val="0"/>
                          <w:marTop w:val="0"/>
                          <w:marBottom w:val="0"/>
                          <w:divBdr>
                            <w:top w:val="none" w:sz="0" w:space="0" w:color="auto"/>
                            <w:left w:val="none" w:sz="0" w:space="0" w:color="auto"/>
                            <w:bottom w:val="none" w:sz="0" w:space="0" w:color="auto"/>
                            <w:right w:val="none" w:sz="0" w:space="0" w:color="auto"/>
                          </w:divBdr>
                        </w:div>
                      </w:divsChild>
                    </w:div>
                    <w:div w:id="648706453">
                      <w:marLeft w:val="-225"/>
                      <w:marRight w:val="-225"/>
                      <w:marTop w:val="0"/>
                      <w:marBottom w:val="0"/>
                      <w:divBdr>
                        <w:top w:val="none" w:sz="0" w:space="0" w:color="auto"/>
                        <w:left w:val="none" w:sz="0" w:space="0" w:color="auto"/>
                        <w:bottom w:val="none" w:sz="0" w:space="0" w:color="auto"/>
                        <w:right w:val="none" w:sz="0" w:space="0" w:color="auto"/>
                      </w:divBdr>
                      <w:divsChild>
                        <w:div w:id="241379303">
                          <w:marLeft w:val="0"/>
                          <w:marRight w:val="0"/>
                          <w:marTop w:val="0"/>
                          <w:marBottom w:val="0"/>
                          <w:divBdr>
                            <w:top w:val="none" w:sz="0" w:space="0" w:color="auto"/>
                            <w:left w:val="none" w:sz="0" w:space="0" w:color="auto"/>
                            <w:bottom w:val="none" w:sz="0" w:space="0" w:color="auto"/>
                            <w:right w:val="none" w:sz="0" w:space="0" w:color="auto"/>
                          </w:divBdr>
                        </w:div>
                        <w:div w:id="18386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0667F-4078-4622-9489-88C12052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Ben&amp;Sarah Beal</cp:lastModifiedBy>
  <cp:revision>13</cp:revision>
  <cp:lastPrinted>2019-12-12T13:45:00Z</cp:lastPrinted>
  <dcterms:created xsi:type="dcterms:W3CDTF">2018-02-22T10:30:00Z</dcterms:created>
  <dcterms:modified xsi:type="dcterms:W3CDTF">2022-09-07T10:32:00Z</dcterms:modified>
</cp:coreProperties>
</file>