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000D" w14:textId="4DCC83BC" w:rsidR="00A1088A" w:rsidRPr="00C36FC1" w:rsidRDefault="003A3585" w:rsidP="00A1088A">
      <w:pPr>
        <w:pStyle w:val="NoSpacing"/>
        <w:jc w:val="center"/>
        <w:rPr>
          <w:rFonts w:ascii="Georgia" w:eastAsia="Bookman Old Style" w:hAnsi="Georgia"/>
          <w:b/>
          <w:bCs/>
          <w:sz w:val="20"/>
          <w:szCs w:val="20"/>
        </w:rPr>
      </w:pPr>
      <w:r>
        <w:rPr>
          <w:rFonts w:ascii="Georgia" w:eastAsia="Bookman Old Style" w:hAnsi="Georgia"/>
          <w:b/>
          <w:bCs/>
          <w:sz w:val="20"/>
          <w:szCs w:val="20"/>
        </w:rPr>
        <w:t xml:space="preserve"> </w:t>
      </w:r>
      <w:r w:rsidR="007175FF" w:rsidRPr="00C36FC1">
        <w:rPr>
          <w:rFonts w:ascii="Georgia" w:eastAsia="Bookman Old Style" w:hAnsi="Georgia"/>
          <w:b/>
          <w:bCs/>
          <w:sz w:val="20"/>
          <w:szCs w:val="20"/>
        </w:rPr>
        <w:t xml:space="preserve"> </w:t>
      </w:r>
      <w:r w:rsidR="00A1088A" w:rsidRPr="00C36FC1">
        <w:rPr>
          <w:rFonts w:ascii="Georgia" w:eastAsia="Bookman Old Style" w:hAnsi="Georgia"/>
          <w:b/>
          <w:bCs/>
          <w:sz w:val="20"/>
          <w:szCs w:val="20"/>
        </w:rPr>
        <w:t>Town of LaCrosse</w:t>
      </w:r>
    </w:p>
    <w:p w14:paraId="13ABF686" w14:textId="77777777" w:rsidR="00A1088A" w:rsidRPr="00C36FC1" w:rsidRDefault="00A1088A" w:rsidP="00A1088A">
      <w:pPr>
        <w:pStyle w:val="NoSpacing"/>
        <w:jc w:val="center"/>
        <w:rPr>
          <w:rFonts w:ascii="Georgia" w:eastAsia="Bookman Old Style" w:hAnsi="Georgia"/>
          <w:b/>
          <w:bCs/>
          <w:sz w:val="20"/>
          <w:szCs w:val="20"/>
        </w:rPr>
      </w:pPr>
      <w:r w:rsidRPr="00C36FC1">
        <w:rPr>
          <w:rFonts w:ascii="Georgia" w:eastAsia="Bookman Old Style" w:hAnsi="Georgia"/>
          <w:b/>
          <w:bCs/>
          <w:sz w:val="20"/>
          <w:szCs w:val="20"/>
        </w:rPr>
        <w:t>Town Council</w:t>
      </w:r>
    </w:p>
    <w:p w14:paraId="471D39A3" w14:textId="795FF3B5" w:rsidR="00A1088A" w:rsidRPr="00C36FC1" w:rsidRDefault="00A1088A" w:rsidP="00A1088A">
      <w:pPr>
        <w:pStyle w:val="NoSpacing"/>
        <w:jc w:val="center"/>
        <w:rPr>
          <w:rFonts w:ascii="Georgia" w:eastAsia="Bookman Old Style" w:hAnsi="Georgia"/>
          <w:b/>
          <w:bCs/>
          <w:sz w:val="20"/>
          <w:szCs w:val="20"/>
        </w:rPr>
      </w:pPr>
      <w:r w:rsidRPr="00C36FC1">
        <w:rPr>
          <w:rFonts w:ascii="Georgia" w:eastAsia="Bookman Old Style" w:hAnsi="Georgia"/>
          <w:b/>
          <w:bCs/>
          <w:sz w:val="20"/>
          <w:szCs w:val="20"/>
        </w:rPr>
        <w:t xml:space="preserve">Public Hearing Agenda </w:t>
      </w:r>
      <w:r w:rsidRPr="00C36FC1">
        <w:rPr>
          <w:rFonts w:ascii="Georgia" w:eastAsia="Bookman Old Style" w:hAnsi="Georgia"/>
          <w:b/>
          <w:bCs/>
          <w:sz w:val="20"/>
          <w:szCs w:val="20"/>
        </w:rPr>
        <w:br/>
      </w:r>
      <w:r w:rsidR="00C11F3C" w:rsidRPr="00C36FC1">
        <w:rPr>
          <w:rFonts w:ascii="Georgia" w:eastAsia="Bookman Old Style" w:hAnsi="Georgia"/>
          <w:b/>
          <w:bCs/>
          <w:sz w:val="20"/>
          <w:szCs w:val="20"/>
        </w:rPr>
        <w:t>August 9</w:t>
      </w:r>
      <w:r w:rsidRPr="00C36FC1">
        <w:rPr>
          <w:rFonts w:ascii="Georgia" w:eastAsia="Bookman Old Style" w:hAnsi="Georgia"/>
          <w:b/>
          <w:bCs/>
          <w:sz w:val="20"/>
          <w:szCs w:val="20"/>
        </w:rPr>
        <w:t>, 2022</w:t>
      </w:r>
    </w:p>
    <w:p w14:paraId="4738FC94" w14:textId="77777777" w:rsidR="00A1088A" w:rsidRPr="00C36FC1" w:rsidRDefault="00A1088A" w:rsidP="00A1088A">
      <w:pPr>
        <w:pStyle w:val="NoSpacing"/>
        <w:jc w:val="center"/>
        <w:rPr>
          <w:rFonts w:ascii="Georgia" w:eastAsia="Bookman Old Style" w:hAnsi="Georgia"/>
          <w:b/>
          <w:bCs/>
          <w:sz w:val="20"/>
          <w:szCs w:val="20"/>
        </w:rPr>
      </w:pPr>
    </w:p>
    <w:p w14:paraId="2C07AF1A" w14:textId="2506543C" w:rsidR="00A1088A" w:rsidRPr="00C36FC1" w:rsidRDefault="00A1088A" w:rsidP="00F71212">
      <w:pPr>
        <w:spacing w:before="37" w:line="283" w:lineRule="exact"/>
        <w:textAlignment w:val="baseline"/>
        <w:rPr>
          <w:rFonts w:ascii="Georgia" w:eastAsia="Tahoma" w:hAnsi="Georgia" w:cs="Times New Roman"/>
          <w:b/>
          <w:color w:val="000000"/>
          <w:sz w:val="20"/>
          <w:szCs w:val="20"/>
        </w:rPr>
      </w:pPr>
      <w:r w:rsidRPr="00C36FC1">
        <w:rPr>
          <w:rFonts w:ascii="Georgia" w:eastAsia="Tahoma" w:hAnsi="Georgia" w:cs="Times New Roman"/>
          <w:b/>
          <w:bCs/>
          <w:i/>
          <w:iCs/>
          <w:color w:val="000000"/>
          <w:sz w:val="20"/>
          <w:szCs w:val="20"/>
        </w:rPr>
        <w:t>Notice:</w:t>
      </w:r>
      <w:r w:rsidRPr="00C36FC1">
        <w:rPr>
          <w:rFonts w:ascii="Georgia" w:eastAsia="Tahoma" w:hAnsi="Georgia" w:cs="Times New Roman"/>
          <w:i/>
          <w:iCs/>
          <w:color w:val="000000"/>
          <w:sz w:val="20"/>
          <w:szCs w:val="20"/>
        </w:rPr>
        <w:t xml:space="preserve"> I</w:t>
      </w:r>
      <w:r w:rsidRPr="00C36FC1">
        <w:rPr>
          <w:rFonts w:ascii="Georgia" w:eastAsia="Verdana" w:hAnsi="Georgia" w:cs="Times New Roman"/>
          <w:i/>
          <w:iCs/>
          <w:color w:val="000000"/>
          <w:sz w:val="20"/>
          <w:szCs w:val="20"/>
        </w:rPr>
        <w:t>f a person decides to appeal a decision made with respect to any matter at this Meeting or Public Hearing, a record of the proceedings is required, and it may be necessary that a verbatim record is made.</w:t>
      </w:r>
    </w:p>
    <w:p w14:paraId="3DD5494B" w14:textId="77777777" w:rsidR="00A1088A" w:rsidRPr="00C36FC1" w:rsidRDefault="00A1088A" w:rsidP="00A1088A">
      <w:pPr>
        <w:spacing w:before="37" w:line="240" w:lineRule="auto"/>
        <w:ind w:left="432" w:hanging="432"/>
        <w:textAlignment w:val="baseline"/>
        <w:rPr>
          <w:rFonts w:ascii="Georgia" w:eastAsia="Tahoma" w:hAnsi="Georgia" w:cs="Times New Roman"/>
          <w:b/>
          <w:color w:val="000000"/>
          <w:sz w:val="20"/>
          <w:szCs w:val="20"/>
        </w:rPr>
      </w:pPr>
      <w:r w:rsidRPr="00C36FC1">
        <w:rPr>
          <w:rFonts w:ascii="Georgia" w:eastAsia="Tahoma" w:hAnsi="Georgia" w:cs="Times New Roman"/>
          <w:b/>
          <w:color w:val="000000"/>
          <w:sz w:val="20"/>
          <w:szCs w:val="20"/>
        </w:rPr>
        <w:t xml:space="preserve">Call Public Hearing to order </w:t>
      </w:r>
    </w:p>
    <w:p w14:paraId="3A699BB6" w14:textId="7EA33E6F" w:rsidR="00A1088A" w:rsidRDefault="00A1088A" w:rsidP="00A1088A">
      <w:pPr>
        <w:spacing w:before="37" w:line="240" w:lineRule="auto"/>
        <w:ind w:left="432" w:hanging="432"/>
        <w:textAlignment w:val="baseline"/>
        <w:rPr>
          <w:rFonts w:ascii="Georgia" w:eastAsia="Tahoma" w:hAnsi="Georgia" w:cs="Times New Roman"/>
          <w:b/>
          <w:color w:val="000000"/>
          <w:sz w:val="20"/>
          <w:szCs w:val="20"/>
        </w:rPr>
      </w:pPr>
      <w:r w:rsidRPr="00C36FC1">
        <w:rPr>
          <w:rFonts w:ascii="Georgia" w:eastAsia="Tahoma" w:hAnsi="Georgia" w:cs="Times New Roman"/>
          <w:b/>
          <w:color w:val="000000"/>
          <w:sz w:val="20"/>
          <w:szCs w:val="20"/>
        </w:rPr>
        <w:t>Pledge of Allegiance</w:t>
      </w:r>
    </w:p>
    <w:p w14:paraId="579F295A" w14:textId="0018DC58" w:rsidR="009024E8" w:rsidRDefault="00DF081F" w:rsidP="00A1088A">
      <w:pPr>
        <w:spacing w:before="37" w:line="240" w:lineRule="auto"/>
        <w:ind w:left="432" w:hanging="432"/>
        <w:textAlignment w:val="baseline"/>
        <w:rPr>
          <w:rFonts w:ascii="Georgia" w:eastAsia="Tahoma" w:hAnsi="Georgia" w:cs="Times New Roman"/>
          <w:b/>
          <w:color w:val="000000"/>
          <w:sz w:val="20"/>
          <w:szCs w:val="20"/>
        </w:rPr>
      </w:pPr>
      <w:r>
        <w:rPr>
          <w:rFonts w:ascii="Georgia" w:eastAsia="Tahoma" w:hAnsi="Georgia" w:cs="Times New Roman"/>
          <w:b/>
          <w:color w:val="000000"/>
          <w:sz w:val="20"/>
          <w:szCs w:val="20"/>
        </w:rPr>
        <w:t>Approval PH Minutes July 12, 2022</w:t>
      </w:r>
    </w:p>
    <w:p w14:paraId="54C9B944" w14:textId="2EF5A87B" w:rsidR="00677259" w:rsidRPr="00677259" w:rsidRDefault="00677259" w:rsidP="00A1088A">
      <w:pPr>
        <w:spacing w:before="37" w:line="240" w:lineRule="auto"/>
        <w:ind w:left="432" w:hanging="432"/>
        <w:textAlignment w:val="baseline"/>
        <w:rPr>
          <w:rFonts w:ascii="Georgia" w:eastAsia="Tahoma" w:hAnsi="Georgia" w:cs="Times New Roman"/>
          <w:bCs/>
          <w:color w:val="000000"/>
          <w:sz w:val="20"/>
          <w:szCs w:val="20"/>
        </w:rPr>
      </w:pPr>
      <w:proofErr w:type="spellStart"/>
      <w:r w:rsidRPr="00677259">
        <w:rPr>
          <w:rFonts w:ascii="Georgia" w:eastAsia="Tahoma" w:hAnsi="Georgia" w:cs="Times New Roman"/>
          <w:bCs/>
          <w:color w:val="000000"/>
          <w:sz w:val="20"/>
          <w:szCs w:val="20"/>
        </w:rPr>
        <w:t>Motion________second________discussion</w:t>
      </w:r>
      <w:proofErr w:type="spellEnd"/>
      <w:r w:rsidRPr="00677259">
        <w:rPr>
          <w:rFonts w:ascii="Georgia" w:eastAsia="Tahoma" w:hAnsi="Georgia" w:cs="Times New Roman"/>
          <w:bCs/>
          <w:color w:val="000000"/>
          <w:sz w:val="20"/>
          <w:szCs w:val="20"/>
        </w:rPr>
        <w:t>/vote________.</w:t>
      </w:r>
    </w:p>
    <w:p w14:paraId="00876A51" w14:textId="77777777" w:rsidR="00A1088A" w:rsidRPr="00C36FC1" w:rsidRDefault="00A1088A" w:rsidP="00A1088A">
      <w:pPr>
        <w:spacing w:before="37" w:line="283" w:lineRule="exact"/>
        <w:ind w:left="432" w:hanging="432"/>
        <w:textAlignment w:val="baseline"/>
        <w:rPr>
          <w:rFonts w:ascii="Georgia" w:eastAsia="Tahoma" w:hAnsi="Georgia" w:cs="Times New Roman"/>
          <w:b/>
          <w:color w:val="000000"/>
          <w:sz w:val="20"/>
          <w:szCs w:val="20"/>
          <w:u w:val="single"/>
        </w:rPr>
      </w:pPr>
      <w:r w:rsidRPr="00C36FC1">
        <w:rPr>
          <w:rFonts w:ascii="Georgia" w:eastAsia="Tahoma" w:hAnsi="Georgia" w:cs="Times New Roman"/>
          <w:b/>
          <w:color w:val="000000"/>
          <w:sz w:val="20"/>
          <w:szCs w:val="20"/>
          <w:u w:val="single"/>
        </w:rPr>
        <w:t>New Business:</w:t>
      </w:r>
    </w:p>
    <w:p w14:paraId="660646B1" w14:textId="5D2E7964" w:rsidR="00A1088A" w:rsidRPr="00C36FC1" w:rsidRDefault="00A1088A" w:rsidP="006818D9">
      <w:pPr>
        <w:pStyle w:val="ListParagraph"/>
        <w:numPr>
          <w:ilvl w:val="0"/>
          <w:numId w:val="1"/>
        </w:numPr>
        <w:spacing w:before="37" w:line="240" w:lineRule="auto"/>
        <w:textAlignment w:val="baseline"/>
        <w:rPr>
          <w:rFonts w:ascii="Georgia" w:eastAsia="Tahoma" w:hAnsi="Georgia" w:cs="Times New Roman"/>
          <w:bCs/>
          <w:color w:val="000000"/>
          <w:sz w:val="20"/>
          <w:szCs w:val="20"/>
        </w:rPr>
      </w:pPr>
      <w:r w:rsidRPr="00C36FC1">
        <w:rPr>
          <w:rFonts w:ascii="Georgia" w:eastAsia="Tahoma" w:hAnsi="Georgia" w:cs="Times New Roman"/>
          <w:b/>
          <w:color w:val="000000"/>
          <w:sz w:val="20"/>
          <w:szCs w:val="20"/>
          <w:u w:val="single"/>
        </w:rPr>
        <w:t>Application No. CPA 22-01/Ordinance 2022-01</w:t>
      </w:r>
      <w:r w:rsidR="00855BBE" w:rsidRPr="00C36FC1">
        <w:rPr>
          <w:rFonts w:ascii="Georgia" w:eastAsia="Tahoma" w:hAnsi="Georgia" w:cs="Times New Roman"/>
          <w:b/>
          <w:color w:val="000000"/>
          <w:sz w:val="20"/>
          <w:szCs w:val="20"/>
          <w:u w:val="single"/>
        </w:rPr>
        <w:t>-B</w:t>
      </w:r>
      <w:r w:rsidRPr="00C36FC1">
        <w:rPr>
          <w:rFonts w:ascii="Georgia" w:eastAsia="Tahoma" w:hAnsi="Georgia" w:cs="Times New Roman"/>
          <w:b/>
          <w:color w:val="000000"/>
          <w:sz w:val="20"/>
          <w:szCs w:val="20"/>
          <w:u w:val="single"/>
        </w:rPr>
        <w:t xml:space="preserve"> (Evaluation-Based Amendments </w:t>
      </w:r>
      <w:r w:rsidR="00855BBE" w:rsidRPr="00C36FC1">
        <w:rPr>
          <w:rFonts w:ascii="Georgia" w:eastAsia="Tahoma" w:hAnsi="Georgia" w:cs="Times New Roman"/>
          <w:b/>
          <w:color w:val="000000"/>
          <w:sz w:val="20"/>
          <w:szCs w:val="20"/>
          <w:u w:val="single"/>
        </w:rPr>
        <w:t xml:space="preserve">to </w:t>
      </w:r>
      <w:r w:rsidRPr="00C36FC1">
        <w:rPr>
          <w:rFonts w:ascii="Georgia" w:eastAsia="Tahoma" w:hAnsi="Georgia" w:cs="Times New Roman"/>
          <w:b/>
          <w:color w:val="000000"/>
          <w:sz w:val="20"/>
          <w:szCs w:val="20"/>
          <w:u w:val="single"/>
        </w:rPr>
        <w:t>the Comprehensive Plan)</w:t>
      </w:r>
      <w:r w:rsidRPr="00C36FC1">
        <w:rPr>
          <w:rFonts w:ascii="Georgia" w:eastAsia="Tahoma" w:hAnsi="Georgia" w:cs="Times New Roman"/>
          <w:b/>
          <w:color w:val="000000"/>
          <w:sz w:val="20"/>
          <w:szCs w:val="20"/>
        </w:rPr>
        <w:t xml:space="preserve">: </w:t>
      </w:r>
      <w:r w:rsidRPr="00C36FC1">
        <w:rPr>
          <w:rFonts w:ascii="Georgia" w:eastAsia="Tahoma" w:hAnsi="Georgia" w:cs="Times New Roman"/>
          <w:bCs/>
          <w:color w:val="000000"/>
          <w:sz w:val="20"/>
          <w:szCs w:val="20"/>
        </w:rPr>
        <w:t>Consideration of an application by the Town Council to amend the text and Future Land Use Plan Map Series of the Comprehensive Plan, based upon an evaluation completed by the Town reflecting changes in state requirements pursuant to Section 163.3191, Florida Statutes, as amended.</w:t>
      </w:r>
    </w:p>
    <w:p w14:paraId="19D2E705" w14:textId="77777777" w:rsidR="00A1088A" w:rsidRPr="00C36FC1" w:rsidRDefault="00A1088A" w:rsidP="00A1088A">
      <w:pPr>
        <w:spacing w:before="37" w:line="240" w:lineRule="auto"/>
        <w:textAlignment w:val="baseline"/>
        <w:rPr>
          <w:rFonts w:ascii="Georgia" w:eastAsia="Tahoma" w:hAnsi="Georgia" w:cs="Times New Roman"/>
          <w:b/>
          <w:color w:val="000000"/>
          <w:sz w:val="20"/>
          <w:szCs w:val="20"/>
        </w:rPr>
      </w:pPr>
      <w:r w:rsidRPr="00C36FC1">
        <w:rPr>
          <w:rFonts w:ascii="Georgia" w:eastAsia="Tahoma" w:hAnsi="Georgia" w:cs="Times New Roman"/>
          <w:b/>
          <w:color w:val="000000"/>
          <w:sz w:val="20"/>
          <w:szCs w:val="20"/>
        </w:rPr>
        <w:t>Public Comments in Favor/Opposed</w:t>
      </w:r>
    </w:p>
    <w:p w14:paraId="4AF56D47" w14:textId="52F399AB" w:rsidR="00A1088A" w:rsidRPr="00C36FC1" w:rsidRDefault="00A1088A" w:rsidP="00A1088A">
      <w:pPr>
        <w:rPr>
          <w:rFonts w:ascii="Georgia" w:hAnsi="Georgia"/>
          <w:b/>
          <w:bCs/>
          <w:sz w:val="20"/>
          <w:szCs w:val="20"/>
        </w:rPr>
      </w:pPr>
      <w:r w:rsidRPr="00C36FC1">
        <w:rPr>
          <w:rFonts w:ascii="Georgia" w:hAnsi="Georgia"/>
          <w:b/>
          <w:bCs/>
          <w:sz w:val="20"/>
          <w:szCs w:val="20"/>
        </w:rPr>
        <w:t>Ordinance 2022-01</w:t>
      </w:r>
      <w:r w:rsidR="005A1706" w:rsidRPr="00C36FC1">
        <w:rPr>
          <w:rFonts w:ascii="Georgia" w:hAnsi="Georgia"/>
          <w:b/>
          <w:bCs/>
          <w:sz w:val="20"/>
          <w:szCs w:val="20"/>
        </w:rPr>
        <w:t>-B</w:t>
      </w:r>
      <w:r w:rsidRPr="00C36FC1">
        <w:rPr>
          <w:rFonts w:ascii="Georgia" w:hAnsi="Georgia"/>
          <w:b/>
          <w:bCs/>
          <w:sz w:val="20"/>
          <w:szCs w:val="20"/>
        </w:rPr>
        <w:t xml:space="preserve"> – CPA 22-01 Final Reading </w:t>
      </w:r>
    </w:p>
    <w:p w14:paraId="446E1B0E" w14:textId="2FBDCBDB" w:rsidR="00A1088A" w:rsidRPr="00C36FC1" w:rsidRDefault="00A1088A" w:rsidP="00A1088A">
      <w:pPr>
        <w:pStyle w:val="ListParagraph"/>
        <w:ind w:left="0"/>
        <w:rPr>
          <w:rFonts w:ascii="Georgia" w:hAnsi="Georgia"/>
          <w:sz w:val="20"/>
          <w:szCs w:val="20"/>
        </w:rPr>
      </w:pPr>
      <w:r w:rsidRPr="00C36FC1">
        <w:rPr>
          <w:rFonts w:ascii="Georgia" w:hAnsi="Georgia"/>
          <w:sz w:val="20"/>
          <w:szCs w:val="20"/>
        </w:rPr>
        <w:t xml:space="preserve">Motion to </w:t>
      </w:r>
      <w:r w:rsidR="00546CEF" w:rsidRPr="00C36FC1">
        <w:rPr>
          <w:rFonts w:ascii="Georgia" w:hAnsi="Georgia"/>
          <w:sz w:val="20"/>
          <w:szCs w:val="20"/>
        </w:rPr>
        <w:t>enact</w:t>
      </w:r>
      <w:r w:rsidRPr="00C36FC1">
        <w:rPr>
          <w:rFonts w:ascii="Georgia" w:hAnsi="Georgia"/>
          <w:sz w:val="20"/>
          <w:szCs w:val="20"/>
        </w:rPr>
        <w:t xml:space="preserve">/transmit on </w:t>
      </w:r>
      <w:r w:rsidR="002F62C9" w:rsidRPr="00C36FC1">
        <w:rPr>
          <w:rFonts w:ascii="Georgia" w:hAnsi="Georgia"/>
          <w:sz w:val="20"/>
          <w:szCs w:val="20"/>
        </w:rPr>
        <w:t>final</w:t>
      </w:r>
      <w:r w:rsidRPr="00C36FC1">
        <w:rPr>
          <w:rFonts w:ascii="Georgia" w:hAnsi="Georgia"/>
          <w:sz w:val="20"/>
          <w:szCs w:val="20"/>
        </w:rPr>
        <w:t xml:space="preserve"> reading and read by title only __________                </w:t>
      </w:r>
    </w:p>
    <w:p w14:paraId="4F10AEE5" w14:textId="77777777" w:rsidR="00A1088A" w:rsidRPr="00C36FC1" w:rsidRDefault="00A1088A" w:rsidP="00A1088A">
      <w:pPr>
        <w:pStyle w:val="ListParagraph"/>
        <w:ind w:left="0"/>
        <w:rPr>
          <w:rFonts w:ascii="Georgia" w:hAnsi="Georgia"/>
          <w:sz w:val="20"/>
          <w:szCs w:val="20"/>
        </w:rPr>
      </w:pPr>
    </w:p>
    <w:p w14:paraId="4E12539E" w14:textId="5AF3D50E" w:rsidR="00A1088A" w:rsidRPr="00C36FC1" w:rsidRDefault="00A1088A" w:rsidP="00A1088A">
      <w:pPr>
        <w:pStyle w:val="ListParagraph"/>
        <w:ind w:left="0"/>
        <w:rPr>
          <w:rFonts w:ascii="Georgia" w:hAnsi="Georgia"/>
          <w:sz w:val="20"/>
          <w:szCs w:val="20"/>
        </w:rPr>
      </w:pPr>
      <w:r w:rsidRPr="00C36FC1">
        <w:rPr>
          <w:rFonts w:ascii="Georgia" w:hAnsi="Georgia"/>
          <w:sz w:val="20"/>
          <w:szCs w:val="20"/>
        </w:rPr>
        <w:t>second__________ discussion/vote _________.</w:t>
      </w:r>
    </w:p>
    <w:p w14:paraId="57417139" w14:textId="04A16A35" w:rsidR="006818D9" w:rsidRPr="00C36FC1" w:rsidRDefault="006818D9" w:rsidP="00A1088A">
      <w:pPr>
        <w:pStyle w:val="ListParagraph"/>
        <w:ind w:left="0"/>
        <w:rPr>
          <w:rFonts w:ascii="Georgia" w:hAnsi="Georgia"/>
          <w:sz w:val="20"/>
          <w:szCs w:val="20"/>
        </w:rPr>
      </w:pPr>
    </w:p>
    <w:p w14:paraId="3F742635" w14:textId="25B79681" w:rsidR="006818D9" w:rsidRPr="00C36FC1" w:rsidRDefault="00D04567" w:rsidP="002A3F3A">
      <w:pPr>
        <w:pStyle w:val="ListParagraph"/>
        <w:numPr>
          <w:ilvl w:val="0"/>
          <w:numId w:val="1"/>
        </w:numPr>
        <w:rPr>
          <w:rFonts w:ascii="Georgia" w:hAnsi="Georgia"/>
          <w:sz w:val="20"/>
          <w:szCs w:val="20"/>
        </w:rPr>
      </w:pPr>
      <w:r w:rsidRPr="00C36FC1">
        <w:rPr>
          <w:rFonts w:ascii="Georgia" w:hAnsi="Georgia"/>
          <w:b/>
          <w:bCs/>
          <w:sz w:val="20"/>
          <w:szCs w:val="20"/>
          <w:u w:val="single"/>
        </w:rPr>
        <w:t xml:space="preserve">Application </w:t>
      </w:r>
      <w:r w:rsidR="001F73E0">
        <w:rPr>
          <w:rFonts w:ascii="Georgia" w:hAnsi="Georgia"/>
          <w:b/>
          <w:bCs/>
          <w:sz w:val="20"/>
          <w:szCs w:val="20"/>
          <w:u w:val="single"/>
        </w:rPr>
        <w:t xml:space="preserve">No. </w:t>
      </w:r>
      <w:r w:rsidR="00214B7B" w:rsidRPr="00C36FC1">
        <w:rPr>
          <w:rFonts w:ascii="Georgia" w:hAnsi="Georgia"/>
          <w:b/>
          <w:bCs/>
          <w:sz w:val="20"/>
          <w:szCs w:val="20"/>
          <w:u w:val="single"/>
        </w:rPr>
        <w:t>CPA 22-02</w:t>
      </w:r>
      <w:r w:rsidR="00617A2C" w:rsidRPr="00C36FC1">
        <w:rPr>
          <w:rFonts w:ascii="Georgia" w:hAnsi="Georgia"/>
          <w:b/>
          <w:bCs/>
          <w:sz w:val="20"/>
          <w:szCs w:val="20"/>
          <w:u w:val="single"/>
        </w:rPr>
        <w:t>/Ordinance 2022-02</w:t>
      </w:r>
      <w:r w:rsidR="00617A2C" w:rsidRPr="00C36FC1">
        <w:rPr>
          <w:rFonts w:ascii="Georgia" w:hAnsi="Georgia"/>
          <w:b/>
          <w:bCs/>
          <w:sz w:val="20"/>
          <w:szCs w:val="20"/>
        </w:rPr>
        <w:t xml:space="preserve">: </w:t>
      </w:r>
      <w:r w:rsidR="00010138" w:rsidRPr="00C36FC1">
        <w:rPr>
          <w:rFonts w:ascii="Georgia" w:hAnsi="Georgia"/>
          <w:sz w:val="20"/>
          <w:szCs w:val="20"/>
        </w:rPr>
        <w:t xml:space="preserve">Consideration of an application </w:t>
      </w:r>
      <w:r w:rsidR="0057746B" w:rsidRPr="00C36FC1">
        <w:rPr>
          <w:rFonts w:ascii="Georgia" w:hAnsi="Georgia"/>
          <w:sz w:val="20"/>
          <w:szCs w:val="20"/>
        </w:rPr>
        <w:t>by International Vacuum</w:t>
      </w:r>
      <w:r w:rsidR="001A06D6">
        <w:rPr>
          <w:rFonts w:ascii="Georgia" w:hAnsi="Georgia"/>
          <w:sz w:val="20"/>
          <w:szCs w:val="20"/>
        </w:rPr>
        <w:t xml:space="preserve"> Tube Supply Inc. </w:t>
      </w:r>
      <w:r w:rsidR="000F0E54" w:rsidRPr="00C36FC1">
        <w:rPr>
          <w:rFonts w:ascii="Georgia" w:hAnsi="Georgia"/>
          <w:sz w:val="20"/>
          <w:szCs w:val="20"/>
        </w:rPr>
        <w:t>amend</w:t>
      </w:r>
      <w:r w:rsidR="006866BE" w:rsidRPr="00C36FC1">
        <w:rPr>
          <w:rFonts w:ascii="Georgia" w:hAnsi="Georgia"/>
          <w:sz w:val="20"/>
          <w:szCs w:val="20"/>
        </w:rPr>
        <w:t>in</w:t>
      </w:r>
      <w:r w:rsidR="008330A3" w:rsidRPr="00C36FC1">
        <w:rPr>
          <w:rFonts w:ascii="Georgia" w:hAnsi="Georgia"/>
          <w:sz w:val="20"/>
          <w:szCs w:val="20"/>
        </w:rPr>
        <w:t xml:space="preserve">g </w:t>
      </w:r>
      <w:r w:rsidR="0082286F" w:rsidRPr="00C36FC1">
        <w:rPr>
          <w:rFonts w:ascii="Georgia" w:hAnsi="Georgia"/>
          <w:sz w:val="20"/>
          <w:szCs w:val="20"/>
        </w:rPr>
        <w:t xml:space="preserve">the </w:t>
      </w:r>
      <w:r w:rsidR="004E6A6E" w:rsidRPr="00C36FC1">
        <w:rPr>
          <w:rFonts w:ascii="Georgia" w:hAnsi="Georgia"/>
          <w:sz w:val="20"/>
          <w:szCs w:val="20"/>
        </w:rPr>
        <w:t xml:space="preserve">Future Land Use </w:t>
      </w:r>
      <w:r w:rsidR="000C0B47" w:rsidRPr="00C36FC1">
        <w:rPr>
          <w:rFonts w:ascii="Georgia" w:hAnsi="Georgia"/>
          <w:sz w:val="20"/>
          <w:szCs w:val="20"/>
        </w:rPr>
        <w:t>Plan</w:t>
      </w:r>
      <w:r w:rsidR="0082286F" w:rsidRPr="00C36FC1">
        <w:rPr>
          <w:rFonts w:ascii="Georgia" w:hAnsi="Georgia"/>
          <w:sz w:val="20"/>
          <w:szCs w:val="20"/>
        </w:rPr>
        <w:t xml:space="preserve"> </w:t>
      </w:r>
      <w:r w:rsidR="006F348D" w:rsidRPr="00C36FC1">
        <w:rPr>
          <w:rFonts w:ascii="Georgia" w:hAnsi="Georgia"/>
          <w:sz w:val="20"/>
          <w:szCs w:val="20"/>
        </w:rPr>
        <w:t xml:space="preserve">Map </w:t>
      </w:r>
      <w:r w:rsidR="0082286F" w:rsidRPr="00C36FC1">
        <w:rPr>
          <w:rFonts w:ascii="Georgia" w:hAnsi="Georgia"/>
          <w:sz w:val="20"/>
          <w:szCs w:val="20"/>
        </w:rPr>
        <w:t xml:space="preserve">of the Town of LaCrosse </w:t>
      </w:r>
      <w:r w:rsidR="00FC2486" w:rsidRPr="00C36FC1">
        <w:rPr>
          <w:rFonts w:ascii="Georgia" w:hAnsi="Georgia"/>
          <w:sz w:val="20"/>
          <w:szCs w:val="20"/>
        </w:rPr>
        <w:t xml:space="preserve">Comprehensive Plan.  </w:t>
      </w:r>
    </w:p>
    <w:p w14:paraId="423E1798" w14:textId="0A382CE1" w:rsidR="00AB4B56" w:rsidRPr="00C36FC1" w:rsidRDefault="00246E0B" w:rsidP="00246E0B">
      <w:pPr>
        <w:rPr>
          <w:rFonts w:ascii="Georgia" w:hAnsi="Georgia"/>
          <w:b/>
          <w:bCs/>
          <w:sz w:val="20"/>
          <w:szCs w:val="20"/>
        </w:rPr>
      </w:pPr>
      <w:r w:rsidRPr="00C36FC1">
        <w:rPr>
          <w:rFonts w:ascii="Georgia" w:hAnsi="Georgia"/>
          <w:b/>
          <w:bCs/>
          <w:sz w:val="20"/>
          <w:szCs w:val="20"/>
        </w:rPr>
        <w:t>Public Comments in Favor/Opposed</w:t>
      </w:r>
    </w:p>
    <w:p w14:paraId="281E69FD" w14:textId="5AFF7669" w:rsidR="00246E0B" w:rsidRPr="00C36FC1" w:rsidRDefault="00246E0B" w:rsidP="00246E0B">
      <w:pPr>
        <w:rPr>
          <w:rFonts w:ascii="Georgia" w:hAnsi="Georgia"/>
          <w:sz w:val="20"/>
          <w:szCs w:val="20"/>
        </w:rPr>
      </w:pPr>
      <w:r w:rsidRPr="00C36FC1">
        <w:rPr>
          <w:rFonts w:ascii="Georgia" w:hAnsi="Georgia"/>
          <w:b/>
          <w:bCs/>
          <w:sz w:val="20"/>
          <w:szCs w:val="20"/>
        </w:rPr>
        <w:t xml:space="preserve">Ordinance </w:t>
      </w:r>
      <w:r w:rsidR="005A1706" w:rsidRPr="00C36FC1">
        <w:rPr>
          <w:rFonts w:ascii="Georgia" w:hAnsi="Georgia"/>
          <w:b/>
          <w:bCs/>
          <w:sz w:val="20"/>
          <w:szCs w:val="20"/>
        </w:rPr>
        <w:t>2022-02</w:t>
      </w:r>
      <w:r w:rsidR="00FB4D4E" w:rsidRPr="00C36FC1">
        <w:rPr>
          <w:rFonts w:ascii="Georgia" w:hAnsi="Georgia"/>
          <w:b/>
          <w:bCs/>
          <w:sz w:val="20"/>
          <w:szCs w:val="20"/>
        </w:rPr>
        <w:t xml:space="preserve"> – CPA 22-02</w:t>
      </w:r>
      <w:r w:rsidR="00121797" w:rsidRPr="00C36FC1">
        <w:rPr>
          <w:rFonts w:ascii="Georgia" w:hAnsi="Georgia"/>
          <w:b/>
          <w:bCs/>
          <w:sz w:val="20"/>
          <w:szCs w:val="20"/>
        </w:rPr>
        <w:t xml:space="preserve"> </w:t>
      </w:r>
      <w:r w:rsidR="00C57A3B" w:rsidRPr="00C36FC1">
        <w:rPr>
          <w:rFonts w:ascii="Georgia" w:hAnsi="Georgia"/>
          <w:b/>
          <w:bCs/>
          <w:sz w:val="20"/>
          <w:szCs w:val="20"/>
        </w:rPr>
        <w:t>First Reading</w:t>
      </w:r>
    </w:p>
    <w:p w14:paraId="4F3B040D" w14:textId="547DE6A4" w:rsidR="00663F9C" w:rsidRPr="00C36FC1" w:rsidRDefault="008471D8" w:rsidP="00246E0B">
      <w:pPr>
        <w:rPr>
          <w:rFonts w:ascii="Georgia" w:hAnsi="Georgia"/>
          <w:sz w:val="20"/>
          <w:szCs w:val="20"/>
        </w:rPr>
      </w:pPr>
      <w:r w:rsidRPr="00C36FC1">
        <w:rPr>
          <w:rFonts w:ascii="Georgia" w:hAnsi="Georgia"/>
          <w:sz w:val="20"/>
          <w:szCs w:val="20"/>
        </w:rPr>
        <w:t>Motion to adopt on first reading and read by title</w:t>
      </w:r>
      <w:r w:rsidR="00CA4F2E" w:rsidRPr="00C36FC1">
        <w:rPr>
          <w:rFonts w:ascii="Georgia" w:hAnsi="Georgia"/>
          <w:sz w:val="20"/>
          <w:szCs w:val="20"/>
        </w:rPr>
        <w:t xml:space="preserve"> only</w:t>
      </w:r>
      <w:r w:rsidRPr="00C36FC1">
        <w:rPr>
          <w:rFonts w:ascii="Georgia" w:hAnsi="Georgia"/>
          <w:sz w:val="20"/>
          <w:szCs w:val="20"/>
        </w:rPr>
        <w:t xml:space="preserve"> </w:t>
      </w:r>
      <w:r w:rsidR="00663F9C" w:rsidRPr="00C36FC1">
        <w:rPr>
          <w:rFonts w:ascii="Georgia" w:hAnsi="Georgia"/>
          <w:sz w:val="20"/>
          <w:szCs w:val="20"/>
        </w:rPr>
        <w:t>_</w:t>
      </w:r>
      <w:r w:rsidRPr="00C36FC1">
        <w:rPr>
          <w:rFonts w:ascii="Georgia" w:hAnsi="Georgia"/>
          <w:sz w:val="20"/>
          <w:szCs w:val="20"/>
        </w:rPr>
        <w:t>_____</w:t>
      </w:r>
      <w:r w:rsidR="00CA4F2E" w:rsidRPr="00C36FC1">
        <w:rPr>
          <w:rFonts w:ascii="Georgia" w:hAnsi="Georgia"/>
          <w:sz w:val="20"/>
          <w:szCs w:val="20"/>
        </w:rPr>
        <w:t>___</w:t>
      </w:r>
      <w:r w:rsidR="00EB1F1F" w:rsidRPr="00C36FC1">
        <w:rPr>
          <w:rFonts w:ascii="Georgia" w:hAnsi="Georgia"/>
          <w:sz w:val="20"/>
          <w:szCs w:val="20"/>
        </w:rPr>
        <w:t>_</w:t>
      </w:r>
      <w:r w:rsidRPr="00C36FC1">
        <w:rPr>
          <w:rFonts w:ascii="Georgia" w:hAnsi="Georgia"/>
          <w:sz w:val="20"/>
          <w:szCs w:val="20"/>
        </w:rPr>
        <w:t>second_________</w:t>
      </w:r>
      <w:r w:rsidR="00CA4F2E" w:rsidRPr="00C36FC1">
        <w:rPr>
          <w:rFonts w:ascii="Georgia" w:hAnsi="Georgia"/>
          <w:sz w:val="20"/>
          <w:szCs w:val="20"/>
        </w:rPr>
        <w:t>_</w:t>
      </w:r>
    </w:p>
    <w:p w14:paraId="78A49618" w14:textId="731682D2" w:rsidR="008471D8" w:rsidRPr="00C36FC1" w:rsidRDefault="00663F9C" w:rsidP="00246E0B">
      <w:pPr>
        <w:rPr>
          <w:rFonts w:ascii="Georgia" w:hAnsi="Georgia"/>
          <w:sz w:val="20"/>
          <w:szCs w:val="20"/>
        </w:rPr>
      </w:pPr>
      <w:r w:rsidRPr="00C36FC1">
        <w:rPr>
          <w:rFonts w:ascii="Georgia" w:hAnsi="Georgia"/>
          <w:sz w:val="20"/>
          <w:szCs w:val="20"/>
        </w:rPr>
        <w:t>discussion/vote___________.</w:t>
      </w:r>
    </w:p>
    <w:p w14:paraId="4933EE25" w14:textId="38B289A9" w:rsidR="00D91FEC" w:rsidRPr="00C36FC1" w:rsidRDefault="002A3F3A" w:rsidP="002A3F3A">
      <w:pPr>
        <w:pStyle w:val="ListParagraph"/>
        <w:numPr>
          <w:ilvl w:val="0"/>
          <w:numId w:val="1"/>
        </w:numPr>
        <w:rPr>
          <w:rFonts w:ascii="Georgia" w:hAnsi="Georgia"/>
          <w:sz w:val="20"/>
          <w:szCs w:val="20"/>
        </w:rPr>
      </w:pPr>
      <w:r w:rsidRPr="00C36FC1">
        <w:rPr>
          <w:rFonts w:ascii="Georgia" w:hAnsi="Georgia"/>
          <w:b/>
          <w:bCs/>
          <w:sz w:val="20"/>
          <w:szCs w:val="20"/>
          <w:u w:val="single"/>
        </w:rPr>
        <w:t xml:space="preserve">Application </w:t>
      </w:r>
      <w:r w:rsidR="001F73E0">
        <w:rPr>
          <w:rFonts w:ascii="Georgia" w:hAnsi="Georgia"/>
          <w:b/>
          <w:bCs/>
          <w:sz w:val="20"/>
          <w:szCs w:val="20"/>
          <w:u w:val="single"/>
        </w:rPr>
        <w:t xml:space="preserve">No. </w:t>
      </w:r>
      <w:r w:rsidR="00D91FEC" w:rsidRPr="00C36FC1">
        <w:rPr>
          <w:rFonts w:ascii="Georgia" w:hAnsi="Georgia"/>
          <w:b/>
          <w:bCs/>
          <w:sz w:val="20"/>
          <w:szCs w:val="20"/>
          <w:u w:val="single"/>
        </w:rPr>
        <w:t>Z 22-01</w:t>
      </w:r>
      <w:r w:rsidRPr="00C36FC1">
        <w:rPr>
          <w:rFonts w:ascii="Georgia" w:hAnsi="Georgia"/>
          <w:b/>
          <w:bCs/>
          <w:sz w:val="20"/>
          <w:szCs w:val="20"/>
          <w:u w:val="single"/>
        </w:rPr>
        <w:t>/Ordinance 2022-03:</w:t>
      </w:r>
      <w:r w:rsidR="00737813" w:rsidRPr="00C36FC1">
        <w:rPr>
          <w:rFonts w:ascii="Georgia" w:hAnsi="Georgia"/>
          <w:b/>
          <w:bCs/>
          <w:sz w:val="20"/>
          <w:szCs w:val="20"/>
        </w:rPr>
        <w:t xml:space="preserve">  </w:t>
      </w:r>
      <w:r w:rsidR="00650E08" w:rsidRPr="00C36FC1">
        <w:rPr>
          <w:rFonts w:ascii="Georgia" w:hAnsi="Georgia"/>
          <w:sz w:val="20"/>
          <w:szCs w:val="20"/>
        </w:rPr>
        <w:t>Consideration of an application by International Vacuu</w:t>
      </w:r>
      <w:r w:rsidR="001F73E0">
        <w:rPr>
          <w:rFonts w:ascii="Georgia" w:hAnsi="Georgia"/>
          <w:sz w:val="20"/>
          <w:szCs w:val="20"/>
        </w:rPr>
        <w:t>m Tube Supply Inc.</w:t>
      </w:r>
      <w:r w:rsidR="00650E08" w:rsidRPr="00C36FC1">
        <w:rPr>
          <w:rFonts w:ascii="Georgia" w:hAnsi="Georgia"/>
          <w:sz w:val="20"/>
          <w:szCs w:val="20"/>
        </w:rPr>
        <w:t xml:space="preserve"> </w:t>
      </w:r>
      <w:r w:rsidR="000A7A89" w:rsidRPr="00C36FC1">
        <w:rPr>
          <w:rFonts w:ascii="Georgia" w:hAnsi="Georgia"/>
          <w:sz w:val="20"/>
          <w:szCs w:val="20"/>
        </w:rPr>
        <w:t xml:space="preserve">amending </w:t>
      </w:r>
      <w:r w:rsidR="00E67F69" w:rsidRPr="00C36FC1">
        <w:rPr>
          <w:rFonts w:ascii="Georgia" w:hAnsi="Georgia"/>
          <w:sz w:val="20"/>
          <w:szCs w:val="20"/>
        </w:rPr>
        <w:t xml:space="preserve">the </w:t>
      </w:r>
      <w:r w:rsidR="008F4453" w:rsidRPr="00C36FC1">
        <w:rPr>
          <w:rFonts w:ascii="Georgia" w:hAnsi="Georgia"/>
          <w:sz w:val="20"/>
          <w:szCs w:val="20"/>
        </w:rPr>
        <w:t xml:space="preserve">Official </w:t>
      </w:r>
      <w:r w:rsidR="00650E08" w:rsidRPr="00C36FC1">
        <w:rPr>
          <w:rFonts w:ascii="Georgia" w:hAnsi="Georgia"/>
          <w:sz w:val="20"/>
          <w:szCs w:val="20"/>
        </w:rPr>
        <w:t xml:space="preserve">Zoning </w:t>
      </w:r>
      <w:r w:rsidR="008F4453" w:rsidRPr="00C36FC1">
        <w:rPr>
          <w:rFonts w:ascii="Georgia" w:hAnsi="Georgia"/>
          <w:sz w:val="20"/>
          <w:szCs w:val="20"/>
        </w:rPr>
        <w:t>Atlas</w:t>
      </w:r>
      <w:r w:rsidR="00E67F69" w:rsidRPr="00C36FC1">
        <w:rPr>
          <w:rFonts w:ascii="Georgia" w:hAnsi="Georgia"/>
          <w:sz w:val="20"/>
          <w:szCs w:val="20"/>
        </w:rPr>
        <w:t xml:space="preserve"> of the Town of LaCrosse Land Development Regulations</w:t>
      </w:r>
    </w:p>
    <w:p w14:paraId="18AC98F0" w14:textId="21EA77B4" w:rsidR="009B79B3" w:rsidRPr="00C36FC1" w:rsidRDefault="009B79B3" w:rsidP="009B79B3">
      <w:pPr>
        <w:rPr>
          <w:rFonts w:ascii="Georgia" w:hAnsi="Georgia"/>
          <w:b/>
          <w:bCs/>
          <w:sz w:val="20"/>
          <w:szCs w:val="20"/>
        </w:rPr>
      </w:pPr>
      <w:r w:rsidRPr="00C36FC1">
        <w:rPr>
          <w:rFonts w:ascii="Georgia" w:hAnsi="Georgia"/>
          <w:b/>
          <w:bCs/>
          <w:sz w:val="20"/>
          <w:szCs w:val="20"/>
        </w:rPr>
        <w:t>Public Comments in Favor/Opposed</w:t>
      </w:r>
    </w:p>
    <w:p w14:paraId="67DA0540" w14:textId="075EA585" w:rsidR="00991D3E" w:rsidRPr="00C36FC1" w:rsidRDefault="00991D3E" w:rsidP="00246E0B">
      <w:pPr>
        <w:rPr>
          <w:rFonts w:ascii="Georgia" w:hAnsi="Georgia"/>
          <w:b/>
          <w:bCs/>
          <w:sz w:val="20"/>
          <w:szCs w:val="20"/>
        </w:rPr>
      </w:pPr>
      <w:r w:rsidRPr="00C36FC1">
        <w:rPr>
          <w:rFonts w:ascii="Georgia" w:hAnsi="Georgia"/>
          <w:b/>
          <w:bCs/>
          <w:sz w:val="20"/>
          <w:szCs w:val="20"/>
        </w:rPr>
        <w:t>Ordinance 2022-03</w:t>
      </w:r>
      <w:r w:rsidR="002124DB" w:rsidRPr="00C36FC1">
        <w:rPr>
          <w:rFonts w:ascii="Georgia" w:hAnsi="Georgia"/>
          <w:b/>
          <w:bCs/>
          <w:sz w:val="20"/>
          <w:szCs w:val="20"/>
        </w:rPr>
        <w:t xml:space="preserve"> – </w:t>
      </w:r>
      <w:r w:rsidR="00610C8E" w:rsidRPr="00C36FC1">
        <w:rPr>
          <w:rFonts w:ascii="Georgia" w:hAnsi="Georgia"/>
          <w:b/>
          <w:bCs/>
          <w:sz w:val="20"/>
          <w:szCs w:val="20"/>
        </w:rPr>
        <w:t xml:space="preserve">Z 22-01 </w:t>
      </w:r>
      <w:r w:rsidR="002124DB" w:rsidRPr="00C36FC1">
        <w:rPr>
          <w:rFonts w:ascii="Georgia" w:hAnsi="Georgia"/>
          <w:b/>
          <w:bCs/>
          <w:sz w:val="20"/>
          <w:szCs w:val="20"/>
        </w:rPr>
        <w:t>First Reading</w:t>
      </w:r>
    </w:p>
    <w:p w14:paraId="2B23F50F" w14:textId="0DEEA3B7" w:rsidR="00D92A92" w:rsidRPr="00C36FC1" w:rsidRDefault="00D92A92" w:rsidP="00246E0B">
      <w:pPr>
        <w:rPr>
          <w:rFonts w:ascii="Georgia" w:hAnsi="Georgia"/>
          <w:sz w:val="20"/>
          <w:szCs w:val="20"/>
        </w:rPr>
      </w:pPr>
      <w:r w:rsidRPr="00C36FC1">
        <w:rPr>
          <w:rFonts w:ascii="Georgia" w:hAnsi="Georgia"/>
          <w:sz w:val="20"/>
          <w:szCs w:val="20"/>
        </w:rPr>
        <w:t xml:space="preserve">Motion to adopt on first reading and read by title </w:t>
      </w:r>
      <w:proofErr w:type="spellStart"/>
      <w:r w:rsidRPr="00C36FC1">
        <w:rPr>
          <w:rFonts w:ascii="Georgia" w:hAnsi="Georgia"/>
          <w:sz w:val="20"/>
          <w:szCs w:val="20"/>
        </w:rPr>
        <w:t>only________</w:t>
      </w:r>
      <w:r w:rsidR="00CA4F2E" w:rsidRPr="00C36FC1">
        <w:rPr>
          <w:rFonts w:ascii="Georgia" w:hAnsi="Georgia"/>
          <w:sz w:val="20"/>
          <w:szCs w:val="20"/>
        </w:rPr>
        <w:t>__second</w:t>
      </w:r>
      <w:proofErr w:type="spellEnd"/>
      <w:r w:rsidR="00CA4F2E" w:rsidRPr="00C36FC1">
        <w:rPr>
          <w:rFonts w:ascii="Georgia" w:hAnsi="Georgia"/>
          <w:sz w:val="20"/>
          <w:szCs w:val="20"/>
        </w:rPr>
        <w:t>__________</w:t>
      </w:r>
    </w:p>
    <w:p w14:paraId="301EB8BB" w14:textId="3CCEAAF9" w:rsidR="00A1088A" w:rsidRPr="00C36FC1" w:rsidRDefault="00CA4F2E" w:rsidP="00695B4E">
      <w:pPr>
        <w:rPr>
          <w:rFonts w:ascii="Georgia" w:hAnsi="Georgia"/>
          <w:sz w:val="20"/>
          <w:szCs w:val="20"/>
        </w:rPr>
      </w:pPr>
      <w:r w:rsidRPr="00C36FC1">
        <w:rPr>
          <w:rFonts w:ascii="Georgia" w:hAnsi="Georgia"/>
          <w:sz w:val="20"/>
          <w:szCs w:val="20"/>
        </w:rPr>
        <w:t>discussion/vote____________.</w:t>
      </w:r>
      <w:r w:rsidR="00E16556">
        <w:rPr>
          <w:rFonts w:ascii="Georgia" w:hAnsi="Georgia"/>
          <w:sz w:val="20"/>
          <w:szCs w:val="20"/>
        </w:rPr>
        <w:t xml:space="preserve"> </w:t>
      </w:r>
    </w:p>
    <w:p w14:paraId="25A199BA" w14:textId="77777777" w:rsidR="00A1088A" w:rsidRPr="00C36FC1" w:rsidRDefault="00A1088A" w:rsidP="00A1088A">
      <w:pPr>
        <w:pStyle w:val="ListParagraph"/>
        <w:rPr>
          <w:rFonts w:ascii="Georgia" w:hAnsi="Georgia"/>
          <w:sz w:val="20"/>
          <w:szCs w:val="20"/>
        </w:rPr>
      </w:pPr>
    </w:p>
    <w:p w14:paraId="3F4BEA8B" w14:textId="7BCF3A56" w:rsidR="00AE63FB" w:rsidRPr="00EE35C9" w:rsidRDefault="00A1088A">
      <w:pPr>
        <w:rPr>
          <w:rFonts w:ascii="Georgia" w:hAnsi="Georgia"/>
          <w:sz w:val="20"/>
          <w:szCs w:val="20"/>
        </w:rPr>
      </w:pPr>
      <w:r w:rsidRPr="00C36FC1">
        <w:rPr>
          <w:rFonts w:ascii="Georgia" w:hAnsi="Georgia"/>
          <w:sz w:val="20"/>
          <w:szCs w:val="20"/>
        </w:rPr>
        <w:t xml:space="preserve">Motion to adjourn ________ second ________ vote ________ time ________.  </w:t>
      </w:r>
    </w:p>
    <w:sectPr w:rsidR="00AE63FB" w:rsidRPr="00EE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D365F"/>
    <w:multiLevelType w:val="hybridMultilevel"/>
    <w:tmpl w:val="9B160044"/>
    <w:lvl w:ilvl="0" w:tplc="81D0706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18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8A"/>
    <w:rsid w:val="00010138"/>
    <w:rsid w:val="000A7A89"/>
    <w:rsid w:val="000C0B47"/>
    <w:rsid w:val="000F0E54"/>
    <w:rsid w:val="00121797"/>
    <w:rsid w:val="001902DF"/>
    <w:rsid w:val="001A06D6"/>
    <w:rsid w:val="001F73E0"/>
    <w:rsid w:val="002124DB"/>
    <w:rsid w:val="00214B7B"/>
    <w:rsid w:val="00246E0B"/>
    <w:rsid w:val="002A3F3A"/>
    <w:rsid w:val="002F62C9"/>
    <w:rsid w:val="003A3585"/>
    <w:rsid w:val="004E6A6E"/>
    <w:rsid w:val="00546CEF"/>
    <w:rsid w:val="0057746B"/>
    <w:rsid w:val="005A1706"/>
    <w:rsid w:val="005B3CCB"/>
    <w:rsid w:val="00610C8E"/>
    <w:rsid w:val="00617A2C"/>
    <w:rsid w:val="00650E08"/>
    <w:rsid w:val="00663F9C"/>
    <w:rsid w:val="00677259"/>
    <w:rsid w:val="006818D9"/>
    <w:rsid w:val="006866BE"/>
    <w:rsid w:val="00695B4E"/>
    <w:rsid w:val="006F348D"/>
    <w:rsid w:val="007175FF"/>
    <w:rsid w:val="00737813"/>
    <w:rsid w:val="0082286F"/>
    <w:rsid w:val="008330A3"/>
    <w:rsid w:val="008471D8"/>
    <w:rsid w:val="00855BBE"/>
    <w:rsid w:val="008F4453"/>
    <w:rsid w:val="009024E8"/>
    <w:rsid w:val="00991D3E"/>
    <w:rsid w:val="009A2850"/>
    <w:rsid w:val="009B79B3"/>
    <w:rsid w:val="00A1088A"/>
    <w:rsid w:val="00A5717E"/>
    <w:rsid w:val="00AB4B56"/>
    <w:rsid w:val="00AE63FB"/>
    <w:rsid w:val="00C11F3C"/>
    <w:rsid w:val="00C36FC1"/>
    <w:rsid w:val="00C57A3B"/>
    <w:rsid w:val="00CA4F2E"/>
    <w:rsid w:val="00D04567"/>
    <w:rsid w:val="00D91FEC"/>
    <w:rsid w:val="00D92A92"/>
    <w:rsid w:val="00DF081F"/>
    <w:rsid w:val="00E16556"/>
    <w:rsid w:val="00E67F69"/>
    <w:rsid w:val="00EB1F1F"/>
    <w:rsid w:val="00EE35C9"/>
    <w:rsid w:val="00F71212"/>
    <w:rsid w:val="00FB4D4E"/>
    <w:rsid w:val="00FC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2FD5"/>
  <w15:chartTrackingRefBased/>
  <w15:docId w15:val="{A2BD534A-189B-41E7-AEB2-E566024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8A"/>
    <w:pPr>
      <w:ind w:left="720"/>
      <w:contextualSpacing/>
    </w:pPr>
  </w:style>
  <w:style w:type="paragraph" w:styleId="NoSpacing">
    <w:name w:val="No Spacing"/>
    <w:uiPriority w:val="1"/>
    <w:qFormat/>
    <w:rsid w:val="00A108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DD_admin</dc:creator>
  <cp:keywords/>
  <dc:description/>
  <cp:lastModifiedBy>Dianne Dubberly</cp:lastModifiedBy>
  <cp:revision>2</cp:revision>
  <cp:lastPrinted>2022-08-02T16:53:00Z</cp:lastPrinted>
  <dcterms:created xsi:type="dcterms:W3CDTF">2022-08-02T16:55:00Z</dcterms:created>
  <dcterms:modified xsi:type="dcterms:W3CDTF">2022-08-02T16:55:00Z</dcterms:modified>
</cp:coreProperties>
</file>