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08" w:rsidRDefault="00274BAF" w:rsidP="00274BAF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ge">
              <wp:posOffset>228600</wp:posOffset>
            </wp:positionV>
            <wp:extent cx="2238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ge">
                  <wp:posOffset>180975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50" y="21150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964 </w:t>
                            </w:r>
                            <w:proofErr w:type="spellStart"/>
                            <w:r w:rsidRPr="00274BAF">
                              <w:rPr>
                                <w:sz w:val="24"/>
                                <w:szCs w:val="24"/>
                              </w:rPr>
                              <w:t>Ribaut</w:t>
                            </w:r>
                            <w:proofErr w:type="spellEnd"/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>Beaufort, SC 29902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Phone 843-524-5437 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Fax 843-524-0425</w:t>
                            </w:r>
                          </w:p>
                          <w:p w:rsidR="00274BAF" w:rsidRPr="00274BAF" w:rsidRDefault="00274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.25pt;width:3in;height:1in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" stroked="f">
                <v:textbox>
                  <w:txbxContent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964 </w:t>
                      </w:r>
                      <w:proofErr w:type="spellStart"/>
                      <w:r w:rsidRPr="00274BAF">
                        <w:rPr>
                          <w:sz w:val="24"/>
                          <w:szCs w:val="24"/>
                        </w:rPr>
                        <w:t>Ribaut</w:t>
                      </w:r>
                      <w:proofErr w:type="spellEnd"/>
                      <w:r w:rsidRPr="00274BAF">
                        <w:rPr>
                          <w:sz w:val="24"/>
                          <w:szCs w:val="24"/>
                        </w:rPr>
                        <w:t xml:space="preserve"> Road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>Beaufort, SC 29902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Phone 843-524-5437 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 Fax 843-524-0425</w:t>
                      </w:r>
                    </w:p>
                    <w:p w:rsidR="00274BAF" w:rsidRPr="00274BAF" w:rsidRDefault="00274B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662C06" w:rsidRDefault="00662C06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FB0F07" w:rsidRPr="00662C06" w:rsidRDefault="00A1518F" w:rsidP="00274BAF">
      <w:pPr>
        <w:pStyle w:val="Standard"/>
        <w:spacing w:after="0"/>
        <w:ind w:left="720" w:right="705"/>
        <w:jc w:val="center"/>
        <w:rPr>
          <w:b/>
          <w:sz w:val="32"/>
          <w:szCs w:val="32"/>
        </w:rPr>
      </w:pPr>
      <w:r w:rsidRPr="00662C06">
        <w:rPr>
          <w:b/>
          <w:sz w:val="32"/>
          <w:szCs w:val="32"/>
        </w:rPr>
        <w:t>Emotional Rollercoaster of ADHD</w:t>
      </w:r>
      <w:bookmarkStart w:id="0" w:name="_GoBack"/>
      <w:bookmarkEnd w:id="0"/>
    </w:p>
    <w:p w:rsidR="00A1518F" w:rsidRDefault="00A1518F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A1518F" w:rsidRDefault="00A1518F" w:rsidP="00274BAF">
      <w:pPr>
        <w:pStyle w:val="Standard"/>
        <w:spacing w:after="0"/>
        <w:ind w:left="720" w:right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 adolescents and adults with ADHD list their </w:t>
      </w:r>
      <w:r>
        <w:rPr>
          <w:b/>
          <w:sz w:val="24"/>
          <w:szCs w:val="24"/>
        </w:rPr>
        <w:t xml:space="preserve">EMOTIONAL SWINGS </w:t>
      </w:r>
      <w:r>
        <w:rPr>
          <w:sz w:val="24"/>
          <w:szCs w:val="24"/>
        </w:rPr>
        <w:t xml:space="preserve">as the </w:t>
      </w:r>
      <w:r>
        <w:rPr>
          <w:b/>
          <w:sz w:val="24"/>
          <w:szCs w:val="24"/>
        </w:rPr>
        <w:t xml:space="preserve">most impairing </w:t>
      </w:r>
      <w:r>
        <w:rPr>
          <w:sz w:val="24"/>
          <w:szCs w:val="24"/>
        </w:rPr>
        <w:t>aspect of their ADHD.</w:t>
      </w:r>
    </w:p>
    <w:p w:rsidR="00A1518F" w:rsidRDefault="00A1518F" w:rsidP="00A1518F">
      <w:pPr>
        <w:pStyle w:val="Standard"/>
        <w:spacing w:after="0"/>
        <w:ind w:left="720" w:right="705"/>
        <w:rPr>
          <w:sz w:val="24"/>
          <w:szCs w:val="24"/>
        </w:rPr>
      </w:pPr>
    </w:p>
    <w:p w:rsidR="00A1518F" w:rsidRDefault="00A1518F" w:rsidP="00A1518F">
      <w:pPr>
        <w:pStyle w:val="Standard"/>
        <w:spacing w:after="0"/>
        <w:ind w:left="720" w:righ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Mood swings </w:t>
      </w:r>
      <w:r>
        <w:rPr>
          <w:sz w:val="24"/>
          <w:szCs w:val="24"/>
        </w:rPr>
        <w:t xml:space="preserve">associated with ADHD are almost always triggered by events and perceptions and resolve very quickly.  These moods are normal in every way except for their </w:t>
      </w:r>
      <w:r>
        <w:rPr>
          <w:b/>
          <w:sz w:val="24"/>
          <w:szCs w:val="24"/>
        </w:rPr>
        <w:t>INTENSITY.</w:t>
      </w:r>
    </w:p>
    <w:p w:rsidR="00A1518F" w:rsidRDefault="00A1518F" w:rsidP="00A1518F">
      <w:pPr>
        <w:pStyle w:val="Standard"/>
        <w:spacing w:after="0"/>
        <w:ind w:left="720" w:right="705"/>
        <w:rPr>
          <w:b/>
          <w:sz w:val="24"/>
          <w:szCs w:val="24"/>
        </w:rPr>
      </w:pPr>
    </w:p>
    <w:p w:rsidR="00A1518F" w:rsidRDefault="00A1518F" w:rsidP="00A1518F">
      <w:pPr>
        <w:pStyle w:val="Standard"/>
        <w:spacing w:after="0"/>
        <w:ind w:left="720" w:right="705"/>
        <w:rPr>
          <w:sz w:val="24"/>
          <w:szCs w:val="24"/>
        </w:rPr>
      </w:pPr>
      <w:r>
        <w:rPr>
          <w:sz w:val="24"/>
          <w:szCs w:val="24"/>
        </w:rPr>
        <w:t xml:space="preserve">Some of the </w:t>
      </w:r>
      <w:r>
        <w:rPr>
          <w:b/>
          <w:sz w:val="24"/>
          <w:szCs w:val="24"/>
        </w:rPr>
        <w:t xml:space="preserve">common expressions </w:t>
      </w:r>
      <w:r>
        <w:rPr>
          <w:sz w:val="24"/>
          <w:szCs w:val="24"/>
        </w:rPr>
        <w:t>of the emotional rollercoaster:</w:t>
      </w:r>
    </w:p>
    <w:p w:rsidR="00A1518F" w:rsidRPr="00A1518F" w:rsidRDefault="00A1518F" w:rsidP="00A1518F">
      <w:pPr>
        <w:pStyle w:val="Standard"/>
        <w:numPr>
          <w:ilvl w:val="0"/>
          <w:numId w:val="7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Flash Temper</w:t>
      </w:r>
    </w:p>
    <w:p w:rsidR="00A1518F" w:rsidRPr="00A1518F" w:rsidRDefault="00A1518F" w:rsidP="00A1518F">
      <w:pPr>
        <w:pStyle w:val="Standard"/>
        <w:numPr>
          <w:ilvl w:val="0"/>
          <w:numId w:val="7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Low frustration tolerance</w:t>
      </w:r>
    </w:p>
    <w:p w:rsidR="00A1518F" w:rsidRPr="00A1518F" w:rsidRDefault="00A1518F" w:rsidP="00A1518F">
      <w:pPr>
        <w:pStyle w:val="Standard"/>
        <w:numPr>
          <w:ilvl w:val="0"/>
          <w:numId w:val="7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Being easily overwhelmed by emotions</w:t>
      </w:r>
    </w:p>
    <w:p w:rsidR="00A1518F" w:rsidRPr="00A1518F" w:rsidRDefault="00A1518F" w:rsidP="00A1518F">
      <w:pPr>
        <w:pStyle w:val="Standard"/>
        <w:numPr>
          <w:ilvl w:val="0"/>
          <w:numId w:val="7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Feeling the pain of others, but also being unable to understand the emotions of others</w:t>
      </w:r>
    </w:p>
    <w:p w:rsidR="00A1518F" w:rsidRPr="00A1518F" w:rsidRDefault="00A1518F" w:rsidP="00A1518F">
      <w:pPr>
        <w:pStyle w:val="Standard"/>
        <w:numPr>
          <w:ilvl w:val="0"/>
          <w:numId w:val="7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Extreme sensitivity to rejection and criticism- see Rejection Sensitive Dysphoria</w:t>
      </w:r>
    </w:p>
    <w:p w:rsidR="00A1518F" w:rsidRPr="00A1518F" w:rsidRDefault="00A1518F" w:rsidP="00A1518F">
      <w:pPr>
        <w:pStyle w:val="Standard"/>
        <w:numPr>
          <w:ilvl w:val="0"/>
          <w:numId w:val="7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Feelings of hopelessness</w:t>
      </w:r>
    </w:p>
    <w:p w:rsidR="00A1518F" w:rsidRDefault="00A1518F" w:rsidP="00A1518F">
      <w:pPr>
        <w:pStyle w:val="Standard"/>
        <w:spacing w:after="0"/>
        <w:ind w:right="705"/>
        <w:rPr>
          <w:sz w:val="24"/>
          <w:szCs w:val="24"/>
        </w:rPr>
      </w:pPr>
    </w:p>
    <w:p w:rsidR="00A1518F" w:rsidRDefault="00A1518F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ab/>
        <w:t xml:space="preserve">The ADHD brain has a </w:t>
      </w:r>
      <w:r>
        <w:rPr>
          <w:b/>
          <w:sz w:val="24"/>
          <w:szCs w:val="24"/>
        </w:rPr>
        <w:t xml:space="preserve">hard time regulating emotion </w:t>
      </w:r>
      <w:r>
        <w:rPr>
          <w:sz w:val="24"/>
          <w:szCs w:val="24"/>
        </w:rPr>
        <w:t xml:space="preserve">because it struggles to distinguish between </w:t>
      </w:r>
      <w:r>
        <w:rPr>
          <w:sz w:val="24"/>
          <w:szCs w:val="24"/>
        </w:rPr>
        <w:tab/>
        <w:t>dangerous threats and minor problems.</w:t>
      </w:r>
    </w:p>
    <w:p w:rsidR="00A1518F" w:rsidRDefault="00A1518F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ab/>
        <w:t>This leads to:</w:t>
      </w:r>
    </w:p>
    <w:p w:rsidR="00A1518F" w:rsidRDefault="00A1518F" w:rsidP="00A1518F">
      <w:pPr>
        <w:pStyle w:val="Standard"/>
        <w:numPr>
          <w:ilvl w:val="0"/>
          <w:numId w:val="8"/>
        </w:numPr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Panic over relatively small challenges</w:t>
      </w:r>
    </w:p>
    <w:p w:rsidR="00A1518F" w:rsidRDefault="00A1518F" w:rsidP="00A1518F">
      <w:pPr>
        <w:pStyle w:val="Standard"/>
        <w:numPr>
          <w:ilvl w:val="0"/>
          <w:numId w:val="8"/>
        </w:numPr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Hyperarousal- being ready to fight or flee immediately</w:t>
      </w:r>
    </w:p>
    <w:p w:rsidR="00A1518F" w:rsidRDefault="00A1518F" w:rsidP="00A1518F">
      <w:pPr>
        <w:pStyle w:val="Standard"/>
        <w:numPr>
          <w:ilvl w:val="0"/>
          <w:numId w:val="8"/>
        </w:numPr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Hypervigilance- constantly scanning the environment for any threat</w:t>
      </w:r>
    </w:p>
    <w:p w:rsidR="00A1518F" w:rsidRDefault="00A1518F" w:rsidP="00A1518F">
      <w:pPr>
        <w:pStyle w:val="Standard"/>
        <w:numPr>
          <w:ilvl w:val="0"/>
          <w:numId w:val="8"/>
        </w:numPr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Lack of feeling at peace- “I’m always tense.  I can never relax.”</w:t>
      </w:r>
    </w:p>
    <w:p w:rsidR="00A1518F" w:rsidRDefault="00A1518F" w:rsidP="00A1518F">
      <w:pPr>
        <w:pStyle w:val="Standard"/>
        <w:numPr>
          <w:ilvl w:val="0"/>
          <w:numId w:val="8"/>
        </w:numPr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Mind feeling as if it is going 100mph until exhaustion.</w:t>
      </w:r>
    </w:p>
    <w:p w:rsidR="00A1518F" w:rsidRDefault="00A1518F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518F" w:rsidRDefault="00A1518F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Rejection sensitive dysphoria </w:t>
      </w:r>
      <w:r>
        <w:rPr>
          <w:sz w:val="24"/>
          <w:szCs w:val="24"/>
        </w:rPr>
        <w:t xml:space="preserve">is an intense vulnerability to the </w:t>
      </w:r>
      <w:r w:rsidR="00090371">
        <w:rPr>
          <w:sz w:val="24"/>
          <w:szCs w:val="24"/>
        </w:rPr>
        <w:t>perception</w:t>
      </w:r>
      <w:r>
        <w:rPr>
          <w:sz w:val="24"/>
          <w:szCs w:val="24"/>
        </w:rPr>
        <w:t xml:space="preserve">- not necessarily the </w:t>
      </w:r>
      <w:r w:rsidR="00090371">
        <w:rPr>
          <w:sz w:val="24"/>
          <w:szCs w:val="24"/>
        </w:rPr>
        <w:tab/>
      </w:r>
      <w:r>
        <w:rPr>
          <w:sz w:val="24"/>
          <w:szCs w:val="24"/>
        </w:rPr>
        <w:t xml:space="preserve">reality- of being rejected, teased or criticized by important people in your life.  RSD causes </w:t>
      </w:r>
      <w:r w:rsidR="00090371">
        <w:rPr>
          <w:sz w:val="24"/>
          <w:szCs w:val="24"/>
        </w:rPr>
        <w:tab/>
      </w:r>
      <w:r>
        <w:rPr>
          <w:sz w:val="24"/>
          <w:szCs w:val="24"/>
        </w:rPr>
        <w:t xml:space="preserve">extreme emotional pain that may also be triggered by a sense of failure, or falling short- </w:t>
      </w:r>
      <w:r w:rsidR="00090371">
        <w:rPr>
          <w:sz w:val="24"/>
          <w:szCs w:val="24"/>
        </w:rPr>
        <w:t>failing</w:t>
      </w:r>
      <w:r>
        <w:rPr>
          <w:sz w:val="24"/>
          <w:szCs w:val="24"/>
        </w:rPr>
        <w:t xml:space="preserve"> </w:t>
      </w:r>
      <w:r w:rsidR="00090371">
        <w:rPr>
          <w:sz w:val="24"/>
          <w:szCs w:val="24"/>
        </w:rPr>
        <w:tab/>
      </w:r>
      <w:r>
        <w:rPr>
          <w:sz w:val="24"/>
          <w:szCs w:val="24"/>
        </w:rPr>
        <w:t>to meet either</w:t>
      </w:r>
      <w:r w:rsidR="00090371">
        <w:rPr>
          <w:sz w:val="24"/>
          <w:szCs w:val="24"/>
        </w:rPr>
        <w:t xml:space="preserve"> your own high standards or others’ expectations.  Some people avoid rejections </w:t>
      </w:r>
      <w:r w:rsidR="00090371">
        <w:rPr>
          <w:sz w:val="24"/>
          <w:szCs w:val="24"/>
        </w:rPr>
        <w:tab/>
        <w:t xml:space="preserve">by becoming people pleasers.  Others just opt out altogether, and choose not to try. </w:t>
      </w:r>
    </w:p>
    <w:p w:rsidR="00090371" w:rsidRDefault="00090371" w:rsidP="00A1518F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090371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2C06" w:rsidRDefault="00662C06" w:rsidP="00A1518F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A1518F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A1518F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62C06" w:rsidRDefault="00662C06" w:rsidP="00662C06">
      <w:pPr>
        <w:pStyle w:val="Standard"/>
        <w:spacing w:after="0"/>
        <w:ind w:right="705"/>
        <w:rPr>
          <w:sz w:val="16"/>
          <w:szCs w:val="16"/>
        </w:rPr>
      </w:pPr>
      <w:r>
        <w:rPr>
          <w:sz w:val="16"/>
          <w:szCs w:val="16"/>
        </w:rPr>
        <w:t>Sheila Woods MD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Greenville ADHD Specialists</w:t>
      </w:r>
    </w:p>
    <w:p w:rsidR="00662C06" w:rsidRDefault="00662C06" w:rsidP="00A1518F">
      <w:pPr>
        <w:pStyle w:val="Standard"/>
        <w:spacing w:after="0"/>
        <w:ind w:right="705"/>
        <w:rPr>
          <w:sz w:val="24"/>
          <w:szCs w:val="24"/>
        </w:rPr>
      </w:pPr>
    </w:p>
    <w:p w:rsidR="00090371" w:rsidRDefault="00662C06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0371">
        <w:rPr>
          <w:b/>
          <w:sz w:val="24"/>
          <w:szCs w:val="24"/>
        </w:rPr>
        <w:t xml:space="preserve">As a parent or friend the best help you can give:  </w:t>
      </w:r>
      <w:r w:rsidR="00090371">
        <w:rPr>
          <w:sz w:val="24"/>
          <w:szCs w:val="24"/>
        </w:rPr>
        <w:t xml:space="preserve">“I know you, you’re a good person.  If </w:t>
      </w:r>
      <w:r w:rsidR="00090371">
        <w:rPr>
          <w:sz w:val="24"/>
          <w:szCs w:val="24"/>
        </w:rPr>
        <w:tab/>
        <w:t xml:space="preserve">anybody could have overcome these problems by hard work and just sheer ability, it would have </w:t>
      </w:r>
      <w:r w:rsidR="00090371">
        <w:rPr>
          <w:sz w:val="24"/>
          <w:szCs w:val="24"/>
        </w:rPr>
        <w:tab/>
        <w:t xml:space="preserve">been you.  So what that tells me is that there’s something that’s getting in your way and I want </w:t>
      </w:r>
      <w:r w:rsidR="00090371">
        <w:rPr>
          <w:sz w:val="24"/>
          <w:szCs w:val="24"/>
        </w:rPr>
        <w:tab/>
        <w:t xml:space="preserve">you to know I will be here with you all the way until we figure out what it is and we master the </w:t>
      </w:r>
      <w:r w:rsidR="00090371">
        <w:rPr>
          <w:sz w:val="24"/>
          <w:szCs w:val="24"/>
        </w:rPr>
        <w:tab/>
        <w:t>problem.”</w:t>
      </w:r>
    </w:p>
    <w:p w:rsidR="00662C06" w:rsidRDefault="00662C06" w:rsidP="00A1518F">
      <w:pPr>
        <w:pStyle w:val="Standard"/>
        <w:spacing w:after="0"/>
        <w:ind w:right="705"/>
        <w:rPr>
          <w:sz w:val="24"/>
          <w:szCs w:val="24"/>
        </w:rPr>
      </w:pPr>
    </w:p>
    <w:p w:rsidR="00090371" w:rsidRDefault="00090371" w:rsidP="00A1518F">
      <w:pPr>
        <w:pStyle w:val="Standard"/>
        <w:spacing w:after="0"/>
        <w:ind w:right="705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 xml:space="preserve">A person with ADHD hears </w:t>
      </w:r>
      <w:r>
        <w:rPr>
          <w:b/>
          <w:sz w:val="24"/>
          <w:szCs w:val="24"/>
        </w:rPr>
        <w:t xml:space="preserve">20,000 additional critical or corrective messages </w:t>
      </w:r>
      <w:r>
        <w:rPr>
          <w:sz w:val="24"/>
          <w:szCs w:val="24"/>
        </w:rPr>
        <w:t>before his/her</w:t>
      </w:r>
    </w:p>
    <w:p w:rsidR="00090371" w:rsidRDefault="00090371" w:rsidP="00090371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TWELFTH </w:t>
      </w:r>
      <w:r>
        <w:rPr>
          <w:sz w:val="24"/>
          <w:szCs w:val="24"/>
        </w:rPr>
        <w:t>birthday and therefore:</w:t>
      </w:r>
    </w:p>
    <w:p w:rsidR="00090371" w:rsidRDefault="00090371" w:rsidP="00662C06">
      <w:pPr>
        <w:pStyle w:val="Standard"/>
        <w:numPr>
          <w:ilvl w:val="1"/>
          <w:numId w:val="16"/>
        </w:numPr>
        <w:spacing w:after="0"/>
        <w:ind w:right="705"/>
        <w:rPr>
          <w:sz w:val="24"/>
          <w:szCs w:val="24"/>
        </w:rPr>
      </w:pPr>
      <w:r w:rsidRPr="00090371">
        <w:rPr>
          <w:sz w:val="24"/>
          <w:szCs w:val="24"/>
        </w:rPr>
        <w:t xml:space="preserve">Most grow up with the feeling that they are uncool, unwanted, defective, and </w:t>
      </w:r>
      <w:r>
        <w:rPr>
          <w:sz w:val="24"/>
          <w:szCs w:val="24"/>
        </w:rPr>
        <w:t>i</w:t>
      </w:r>
      <w:r w:rsidRPr="00090371">
        <w:rPr>
          <w:sz w:val="24"/>
          <w:szCs w:val="24"/>
        </w:rPr>
        <w:t>ncompetent</w:t>
      </w:r>
    </w:p>
    <w:p w:rsidR="00090371" w:rsidRDefault="00090371" w:rsidP="00662C06">
      <w:pPr>
        <w:pStyle w:val="Standard"/>
        <w:numPr>
          <w:ilvl w:val="1"/>
          <w:numId w:val="16"/>
        </w:numPr>
        <w:spacing w:after="0"/>
        <w:ind w:right="705"/>
        <w:rPr>
          <w:b/>
          <w:sz w:val="24"/>
          <w:szCs w:val="24"/>
        </w:rPr>
      </w:pPr>
      <w:r w:rsidRPr="00090371">
        <w:rPr>
          <w:sz w:val="24"/>
          <w:szCs w:val="24"/>
        </w:rPr>
        <w:t xml:space="preserve">People with ADHD are </w:t>
      </w:r>
      <w:r>
        <w:rPr>
          <w:b/>
          <w:sz w:val="24"/>
          <w:szCs w:val="24"/>
        </w:rPr>
        <w:t>“the last picked and first picked on”</w:t>
      </w:r>
    </w:p>
    <w:p w:rsidR="00090371" w:rsidRPr="00090371" w:rsidRDefault="00090371" w:rsidP="00662C06">
      <w:pPr>
        <w:pStyle w:val="Standard"/>
        <w:numPr>
          <w:ilvl w:val="1"/>
          <w:numId w:val="16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The resulting shame and guilt often prevent the formation of a positive self-image</w:t>
      </w:r>
    </w:p>
    <w:p w:rsidR="00090371" w:rsidRDefault="00090371" w:rsidP="00662C06">
      <w:pPr>
        <w:pStyle w:val="Standard"/>
        <w:numPr>
          <w:ilvl w:val="1"/>
          <w:numId w:val="16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 xml:space="preserve">If this emotional response is internalized, it looks like major </w:t>
      </w:r>
      <w:r>
        <w:rPr>
          <w:b/>
          <w:sz w:val="24"/>
          <w:szCs w:val="24"/>
        </w:rPr>
        <w:t>depression</w:t>
      </w:r>
    </w:p>
    <w:p w:rsidR="00090371" w:rsidRPr="00662C06" w:rsidRDefault="00090371" w:rsidP="00662C06">
      <w:pPr>
        <w:pStyle w:val="Standard"/>
        <w:numPr>
          <w:ilvl w:val="1"/>
          <w:numId w:val="16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 xml:space="preserve">If the response is externalized, it manifests as a </w:t>
      </w:r>
      <w:r>
        <w:rPr>
          <w:b/>
          <w:sz w:val="24"/>
          <w:szCs w:val="24"/>
        </w:rPr>
        <w:t xml:space="preserve">rage </w:t>
      </w:r>
      <w:r>
        <w:rPr>
          <w:sz w:val="24"/>
          <w:szCs w:val="24"/>
        </w:rPr>
        <w:t>at the person or situation that wounded them</w:t>
      </w:r>
    </w:p>
    <w:p w:rsidR="00662C06" w:rsidRPr="00662C06" w:rsidRDefault="00662C06" w:rsidP="00662C06">
      <w:pPr>
        <w:pStyle w:val="Standard"/>
        <w:numPr>
          <w:ilvl w:val="1"/>
          <w:numId w:val="16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50% of people who are court-mandated for anger management treatment have previously unrecognized ADHD</w:t>
      </w:r>
    </w:p>
    <w:p w:rsidR="00662C06" w:rsidRPr="00662C06" w:rsidRDefault="00662C06" w:rsidP="00662C06">
      <w:pPr>
        <w:pStyle w:val="Standard"/>
        <w:numPr>
          <w:ilvl w:val="1"/>
          <w:numId w:val="16"/>
        </w:numPr>
        <w:spacing w:after="0"/>
        <w:ind w:right="705"/>
        <w:rPr>
          <w:b/>
          <w:sz w:val="24"/>
          <w:szCs w:val="24"/>
        </w:rPr>
      </w:pPr>
      <w:r>
        <w:rPr>
          <w:sz w:val="24"/>
          <w:szCs w:val="24"/>
        </w:rPr>
        <w:t>On average, an adult will see 2.3 clinicians and go through 6.6 antidepressant trials before being diagnosed with ADHD.</w:t>
      </w: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62C06" w:rsidRPr="00090371" w:rsidRDefault="00662C06" w:rsidP="00662C06">
      <w:pPr>
        <w:pStyle w:val="Standard"/>
        <w:spacing w:after="0"/>
        <w:ind w:right="705"/>
        <w:rPr>
          <w:b/>
          <w:sz w:val="24"/>
          <w:szCs w:val="24"/>
        </w:rPr>
      </w:pPr>
      <w:r>
        <w:rPr>
          <w:sz w:val="16"/>
          <w:szCs w:val="16"/>
        </w:rPr>
        <w:t>Sheila Woods MD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Greenville ADHD Specialists</w:t>
      </w:r>
    </w:p>
    <w:sectPr w:rsidR="00662C06" w:rsidRPr="0009037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0C" w:rsidRDefault="0001070C">
      <w:pPr>
        <w:spacing w:after="0" w:line="240" w:lineRule="auto"/>
      </w:pPr>
      <w:r>
        <w:separator/>
      </w:r>
    </w:p>
  </w:endnote>
  <w:endnote w:type="continuationSeparator" w:id="0">
    <w:p w:rsidR="0001070C" w:rsidRDefault="0001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0C" w:rsidRDefault="000107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070C" w:rsidRDefault="0001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1B"/>
    <w:multiLevelType w:val="hybridMultilevel"/>
    <w:tmpl w:val="313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B1B"/>
    <w:multiLevelType w:val="hybridMultilevel"/>
    <w:tmpl w:val="2F7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E51"/>
    <w:multiLevelType w:val="hybridMultilevel"/>
    <w:tmpl w:val="BE6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C2E"/>
    <w:multiLevelType w:val="hybridMultilevel"/>
    <w:tmpl w:val="FC14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70CB6"/>
    <w:multiLevelType w:val="hybridMultilevel"/>
    <w:tmpl w:val="985C99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75A71E2"/>
    <w:multiLevelType w:val="hybridMultilevel"/>
    <w:tmpl w:val="9594F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132515"/>
    <w:multiLevelType w:val="hybridMultilevel"/>
    <w:tmpl w:val="A2E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922E8"/>
    <w:multiLevelType w:val="hybridMultilevel"/>
    <w:tmpl w:val="D10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908FD"/>
    <w:multiLevelType w:val="hybridMultilevel"/>
    <w:tmpl w:val="449A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C7977"/>
    <w:multiLevelType w:val="hybridMultilevel"/>
    <w:tmpl w:val="261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6633"/>
    <w:multiLevelType w:val="hybridMultilevel"/>
    <w:tmpl w:val="E59C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D53455"/>
    <w:multiLevelType w:val="hybridMultilevel"/>
    <w:tmpl w:val="A988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20DA4"/>
    <w:multiLevelType w:val="multilevel"/>
    <w:tmpl w:val="200E0EC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6093A6C"/>
    <w:multiLevelType w:val="multilevel"/>
    <w:tmpl w:val="DD162E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82D5883"/>
    <w:multiLevelType w:val="hybridMultilevel"/>
    <w:tmpl w:val="B3CA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1057"/>
    <w:multiLevelType w:val="hybridMultilevel"/>
    <w:tmpl w:val="3492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08"/>
    <w:rsid w:val="0001056D"/>
    <w:rsid w:val="0001070C"/>
    <w:rsid w:val="00046608"/>
    <w:rsid w:val="00090371"/>
    <w:rsid w:val="000C5691"/>
    <w:rsid w:val="00274BAF"/>
    <w:rsid w:val="00357854"/>
    <w:rsid w:val="00662C06"/>
    <w:rsid w:val="00772C17"/>
    <w:rsid w:val="00A1518F"/>
    <w:rsid w:val="00D919CB"/>
    <w:rsid w:val="00FB0F07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29C4"/>
  <w15:docId w15:val="{B0CF5E5C-B5B5-419F-BE8B-01DF79A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CB"/>
  </w:style>
  <w:style w:type="paragraph" w:styleId="Footer">
    <w:name w:val="footer"/>
    <w:basedOn w:val="Normal"/>
    <w:link w:val="Foot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6965-60E6-47B3-AB6A-C41CB44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Nikki Self</cp:lastModifiedBy>
  <cp:revision>2</cp:revision>
  <cp:lastPrinted>2012-02-02T14:55:00Z</cp:lastPrinted>
  <dcterms:created xsi:type="dcterms:W3CDTF">2019-03-21T15:21:00Z</dcterms:created>
  <dcterms:modified xsi:type="dcterms:W3CDTF">2019-03-21T15:21:00Z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