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21" w:rsidRDefault="00577421" w:rsidP="00FF14B1">
      <w:bookmarkStart w:id="0" w:name="_GoBack"/>
      <w:bookmarkEnd w:id="0"/>
    </w:p>
    <w:p w:rsidR="00577421" w:rsidRPr="00577421" w:rsidRDefault="00577421" w:rsidP="00577421">
      <w:pPr>
        <w:jc w:val="center"/>
        <w:rPr>
          <w:b/>
        </w:rPr>
      </w:pPr>
      <w:r w:rsidRPr="00577421">
        <w:rPr>
          <w:b/>
        </w:rPr>
        <w:t>MUNICIPIO DE VILLA GARCÍA, ZAC.</w:t>
      </w:r>
    </w:p>
    <w:p w:rsidR="00577421" w:rsidRPr="00577421" w:rsidRDefault="00577421" w:rsidP="00577421">
      <w:pPr>
        <w:jc w:val="center"/>
        <w:rPr>
          <w:b/>
        </w:rPr>
      </w:pPr>
      <w:r w:rsidRPr="00577421">
        <w:rPr>
          <w:b/>
        </w:rPr>
        <w:t>PUBLICACIÓN ACCESIBLE DE LEY DE INGRESOS Y PRESUPUESTO DE EGRESOS 2019</w:t>
      </w:r>
    </w:p>
    <w:p w:rsidR="00245CCC" w:rsidRDefault="00245CCC" w:rsidP="00FF14B1"/>
    <w:p w:rsidR="00FF14B1" w:rsidRDefault="001E317B" w:rsidP="00FF14B1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631F06D" wp14:editId="24E17D1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07050" cy="39052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491"/>
      </w:tblGrid>
      <w:tr w:rsidR="00FF14B1" w:rsidTr="00280874">
        <w:tc>
          <w:tcPr>
            <w:tcW w:w="6487" w:type="dxa"/>
          </w:tcPr>
          <w:p w:rsidR="00FF14B1" w:rsidRPr="00A17965" w:rsidRDefault="00FF14B1" w:rsidP="00280874">
            <w:pPr>
              <w:pStyle w:val="Default"/>
              <w:rPr>
                <w:b/>
              </w:rPr>
            </w:pPr>
          </w:p>
          <w:p w:rsidR="00FF14B1" w:rsidRPr="00A17965" w:rsidRDefault="00FF14B1" w:rsidP="00280874">
            <w:pPr>
              <w:pStyle w:val="Default"/>
              <w:jc w:val="center"/>
              <w:rPr>
                <w:b/>
              </w:rPr>
            </w:pPr>
            <w:r w:rsidRPr="00A17965">
              <w:rPr>
                <w:b/>
              </w:rPr>
              <w:t>CONCEPTOS</w:t>
            </w:r>
          </w:p>
        </w:tc>
        <w:tc>
          <w:tcPr>
            <w:tcW w:w="2491" w:type="dxa"/>
          </w:tcPr>
          <w:p w:rsidR="00FF14B1" w:rsidRDefault="00FF14B1" w:rsidP="00280874">
            <w:pPr>
              <w:jc w:val="center"/>
              <w:rPr>
                <w:b/>
              </w:rPr>
            </w:pPr>
          </w:p>
          <w:p w:rsidR="00FF14B1" w:rsidRPr="00A17965" w:rsidRDefault="00FF14B1" w:rsidP="00280874">
            <w:pPr>
              <w:jc w:val="center"/>
              <w:rPr>
                <w:b/>
              </w:rPr>
            </w:pPr>
            <w:r w:rsidRPr="00A17965">
              <w:rPr>
                <w:b/>
              </w:rPr>
              <w:t>IMPORTE</w:t>
            </w:r>
          </w:p>
        </w:tc>
      </w:tr>
      <w:tr w:rsidR="00FF14B1" w:rsidTr="00280874">
        <w:tc>
          <w:tcPr>
            <w:tcW w:w="6487" w:type="dxa"/>
          </w:tcPr>
          <w:p w:rsidR="00FF14B1" w:rsidRPr="00A17965" w:rsidRDefault="00FF14B1" w:rsidP="00280874">
            <w:pPr>
              <w:pStyle w:val="Default"/>
              <w:jc w:val="center"/>
              <w:rPr>
                <w:b/>
              </w:rPr>
            </w:pPr>
            <w:r w:rsidRPr="00A17965">
              <w:rPr>
                <w:b/>
              </w:rPr>
              <w:t>TOTAL</w:t>
            </w:r>
          </w:p>
        </w:tc>
        <w:tc>
          <w:tcPr>
            <w:tcW w:w="2491" w:type="dxa"/>
          </w:tcPr>
          <w:p w:rsidR="00FF14B1" w:rsidRPr="004531F8" w:rsidRDefault="00FF14B1" w:rsidP="00280874">
            <w:pPr>
              <w:jc w:val="right"/>
              <w:rPr>
                <w:b/>
              </w:rPr>
            </w:pPr>
            <w:r w:rsidRPr="004531F8">
              <w:rPr>
                <w:b/>
              </w:rPr>
              <w:t>77,633,953.71</w:t>
            </w:r>
          </w:p>
        </w:tc>
      </w:tr>
      <w:tr w:rsidR="00FF14B1" w:rsidTr="00280874">
        <w:tc>
          <w:tcPr>
            <w:tcW w:w="6487" w:type="dxa"/>
          </w:tcPr>
          <w:p w:rsidR="00FF14B1" w:rsidRDefault="00FF14B1" w:rsidP="00280874">
            <w:pPr>
              <w:pStyle w:val="Default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Servicios Personales </w:t>
            </w:r>
          </w:p>
        </w:tc>
        <w:tc>
          <w:tcPr>
            <w:tcW w:w="2491" w:type="dxa"/>
          </w:tcPr>
          <w:p w:rsidR="00FF14B1" w:rsidRDefault="00FF14B1" w:rsidP="00280874">
            <w:pPr>
              <w:spacing w:line="480" w:lineRule="auto"/>
              <w:jc w:val="right"/>
            </w:pPr>
            <w:r>
              <w:t>25,731,370.93</w:t>
            </w:r>
          </w:p>
        </w:tc>
      </w:tr>
      <w:tr w:rsidR="00FF14B1" w:rsidTr="00280874">
        <w:tc>
          <w:tcPr>
            <w:tcW w:w="6487" w:type="dxa"/>
          </w:tcPr>
          <w:p w:rsidR="00FF14B1" w:rsidRDefault="00FF14B1" w:rsidP="00280874">
            <w:pPr>
              <w:pStyle w:val="Default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Materiales y Suministros </w:t>
            </w:r>
          </w:p>
        </w:tc>
        <w:tc>
          <w:tcPr>
            <w:tcW w:w="2491" w:type="dxa"/>
          </w:tcPr>
          <w:p w:rsidR="00FF14B1" w:rsidRDefault="00FF14B1" w:rsidP="00280874">
            <w:pPr>
              <w:spacing w:line="480" w:lineRule="auto"/>
              <w:jc w:val="right"/>
            </w:pPr>
            <w:r>
              <w:t>5,720,394.92</w:t>
            </w:r>
          </w:p>
        </w:tc>
      </w:tr>
      <w:tr w:rsidR="00FF14B1" w:rsidTr="00280874">
        <w:tc>
          <w:tcPr>
            <w:tcW w:w="6487" w:type="dxa"/>
          </w:tcPr>
          <w:p w:rsidR="00FF14B1" w:rsidRDefault="00FF14B1" w:rsidP="00280874">
            <w:pPr>
              <w:pStyle w:val="Default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Servicios Generales </w:t>
            </w:r>
          </w:p>
        </w:tc>
        <w:tc>
          <w:tcPr>
            <w:tcW w:w="2491" w:type="dxa"/>
          </w:tcPr>
          <w:p w:rsidR="00FF14B1" w:rsidRDefault="00FF14B1" w:rsidP="00280874">
            <w:pPr>
              <w:spacing w:line="480" w:lineRule="auto"/>
              <w:jc w:val="right"/>
            </w:pPr>
            <w:r>
              <w:t>18,844,828.25</w:t>
            </w:r>
          </w:p>
        </w:tc>
      </w:tr>
      <w:tr w:rsidR="00FF14B1" w:rsidTr="00280874">
        <w:tc>
          <w:tcPr>
            <w:tcW w:w="6487" w:type="dxa"/>
          </w:tcPr>
          <w:p w:rsidR="00FF14B1" w:rsidRDefault="00FF14B1" w:rsidP="00280874">
            <w:pPr>
              <w:pStyle w:val="Default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Transferencias, Asignaciones, Subsidios y Otras Ayudas </w:t>
            </w:r>
          </w:p>
        </w:tc>
        <w:tc>
          <w:tcPr>
            <w:tcW w:w="2491" w:type="dxa"/>
          </w:tcPr>
          <w:p w:rsidR="00FF14B1" w:rsidRDefault="00FF14B1" w:rsidP="00280874">
            <w:pPr>
              <w:spacing w:line="480" w:lineRule="auto"/>
              <w:jc w:val="right"/>
            </w:pPr>
            <w:r>
              <w:t>3,575,000.00</w:t>
            </w:r>
          </w:p>
        </w:tc>
      </w:tr>
      <w:tr w:rsidR="00FF14B1" w:rsidTr="00280874">
        <w:tc>
          <w:tcPr>
            <w:tcW w:w="6487" w:type="dxa"/>
          </w:tcPr>
          <w:p w:rsidR="00FF14B1" w:rsidRDefault="00FF14B1" w:rsidP="00280874">
            <w:pPr>
              <w:pStyle w:val="Default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Bienes Muebles, Inmuebles e Intangibles </w:t>
            </w:r>
          </w:p>
        </w:tc>
        <w:tc>
          <w:tcPr>
            <w:tcW w:w="2491" w:type="dxa"/>
          </w:tcPr>
          <w:p w:rsidR="00FF14B1" w:rsidRDefault="00FF14B1" w:rsidP="00280874">
            <w:pPr>
              <w:spacing w:line="480" w:lineRule="auto"/>
              <w:jc w:val="right"/>
            </w:pPr>
            <w:r>
              <w:t>110,000.00</w:t>
            </w:r>
          </w:p>
        </w:tc>
      </w:tr>
      <w:tr w:rsidR="00FF14B1" w:rsidTr="00280874">
        <w:tc>
          <w:tcPr>
            <w:tcW w:w="6487" w:type="dxa"/>
          </w:tcPr>
          <w:p w:rsidR="00FF14B1" w:rsidRDefault="00FF14B1" w:rsidP="00280874">
            <w:pPr>
              <w:pStyle w:val="Default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Inversión Pública </w:t>
            </w:r>
          </w:p>
        </w:tc>
        <w:tc>
          <w:tcPr>
            <w:tcW w:w="2491" w:type="dxa"/>
          </w:tcPr>
          <w:p w:rsidR="00FF14B1" w:rsidRDefault="00FF14B1" w:rsidP="00280874">
            <w:pPr>
              <w:spacing w:line="480" w:lineRule="auto"/>
              <w:jc w:val="right"/>
            </w:pPr>
            <w:r>
              <w:t>22,107,845.61</w:t>
            </w:r>
          </w:p>
        </w:tc>
      </w:tr>
      <w:tr w:rsidR="00FF14B1" w:rsidTr="00280874">
        <w:tc>
          <w:tcPr>
            <w:tcW w:w="6487" w:type="dxa"/>
          </w:tcPr>
          <w:p w:rsidR="00FF14B1" w:rsidRDefault="00FF14B1" w:rsidP="00280874">
            <w:pPr>
              <w:pStyle w:val="Default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Inversiones Financieras y Otras Provisiones </w:t>
            </w:r>
          </w:p>
        </w:tc>
        <w:tc>
          <w:tcPr>
            <w:tcW w:w="2491" w:type="dxa"/>
          </w:tcPr>
          <w:p w:rsidR="00FF14B1" w:rsidRDefault="00FF14B1" w:rsidP="00280874">
            <w:pPr>
              <w:spacing w:line="480" w:lineRule="auto"/>
              <w:jc w:val="right"/>
            </w:pPr>
            <w:r>
              <w:t>0.00</w:t>
            </w:r>
          </w:p>
        </w:tc>
      </w:tr>
      <w:tr w:rsidR="00FF14B1" w:rsidTr="00280874">
        <w:tc>
          <w:tcPr>
            <w:tcW w:w="6487" w:type="dxa"/>
          </w:tcPr>
          <w:p w:rsidR="00FF14B1" w:rsidRDefault="00FF14B1" w:rsidP="00280874">
            <w:pPr>
              <w:pStyle w:val="Default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Participaciones y Aportaciones </w:t>
            </w:r>
          </w:p>
        </w:tc>
        <w:tc>
          <w:tcPr>
            <w:tcW w:w="2491" w:type="dxa"/>
          </w:tcPr>
          <w:p w:rsidR="00FF14B1" w:rsidRDefault="00FF14B1" w:rsidP="00280874">
            <w:pPr>
              <w:spacing w:line="480" w:lineRule="auto"/>
              <w:jc w:val="right"/>
            </w:pPr>
          </w:p>
        </w:tc>
      </w:tr>
      <w:tr w:rsidR="00FF14B1" w:rsidTr="00280874">
        <w:tc>
          <w:tcPr>
            <w:tcW w:w="6487" w:type="dxa"/>
          </w:tcPr>
          <w:p w:rsidR="00FF14B1" w:rsidRDefault="00FF14B1" w:rsidP="00280874">
            <w:pPr>
              <w:pStyle w:val="Default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Deuda Pública </w:t>
            </w:r>
          </w:p>
        </w:tc>
        <w:tc>
          <w:tcPr>
            <w:tcW w:w="2491" w:type="dxa"/>
          </w:tcPr>
          <w:p w:rsidR="00FF14B1" w:rsidRDefault="00FF14B1" w:rsidP="00280874">
            <w:pPr>
              <w:spacing w:line="480" w:lineRule="auto"/>
              <w:jc w:val="right"/>
            </w:pPr>
            <w:r>
              <w:t>1,544,514.00</w:t>
            </w:r>
          </w:p>
        </w:tc>
      </w:tr>
    </w:tbl>
    <w:p w:rsidR="00FF14B1" w:rsidRDefault="00FF14B1" w:rsidP="00FF14B1"/>
    <w:p w:rsidR="00FF14B1" w:rsidRDefault="00FF14B1"/>
    <w:sectPr w:rsidR="00FF1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7B"/>
    <w:rsid w:val="001E317B"/>
    <w:rsid w:val="00245CCC"/>
    <w:rsid w:val="00577421"/>
    <w:rsid w:val="00EC54C0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1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1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CARMENCHUS</dc:creator>
  <cp:lastModifiedBy>CARMENCHUS</cp:lastModifiedBy>
  <cp:revision>4</cp:revision>
  <dcterms:created xsi:type="dcterms:W3CDTF">2019-05-07T18:02:00Z</dcterms:created>
  <dcterms:modified xsi:type="dcterms:W3CDTF">2019-05-09T14:38:00Z</dcterms:modified>
</cp:coreProperties>
</file>