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41F53DF" w:rsidR="00D35BB9" w:rsidRDefault="00385D92" w:rsidP="00F472AA">
      <w:pPr>
        <w:jc w:val="center"/>
      </w:pPr>
      <w:r>
        <w:t>SPECIAL</w:t>
      </w:r>
      <w:r w:rsidR="00D35BB9">
        <w:t xml:space="preserve"> SESSION</w:t>
      </w:r>
      <w:r w:rsidR="00F472AA">
        <w:t xml:space="preserve"> </w:t>
      </w:r>
      <w:r w:rsidR="00D35BB9">
        <w:t>AGENDA</w:t>
      </w:r>
    </w:p>
    <w:p w14:paraId="1454FC04" w14:textId="757FC89E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5648EE">
        <w:t>February</w:t>
      </w:r>
      <w:r w:rsidR="00D35BB9">
        <w:t xml:space="preserve"> </w:t>
      </w:r>
      <w:r>
        <w:t>2</w:t>
      </w:r>
      <w:r w:rsidR="005648EE">
        <w:t>4</w:t>
      </w:r>
      <w:r w:rsidR="00D35BB9">
        <w:t>, 20</w:t>
      </w:r>
      <w:r w:rsidR="00FF426C">
        <w:t>20</w:t>
      </w:r>
      <w:r w:rsidR="007C58FE">
        <w:t xml:space="preserve">, </w:t>
      </w:r>
      <w:bookmarkStart w:id="0" w:name="_GoBack"/>
      <w:bookmarkEnd w:id="0"/>
      <w:r>
        <w:t>6</w:t>
      </w:r>
      <w:r w:rsidR="00D35BB9">
        <w:t>:00P.M.</w:t>
      </w:r>
    </w:p>
    <w:p w14:paraId="216F0700" w14:textId="0AA7E3BF" w:rsidR="00D35BB9" w:rsidRDefault="00D35BB9" w:rsidP="00D35BB9">
      <w:r>
        <w:t xml:space="preserve">There will be a </w:t>
      </w:r>
      <w:r w:rsidR="00385D92">
        <w:t>Special</w:t>
      </w:r>
      <w:r>
        <w:t xml:space="preserve">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5648EE">
        <w:t>February</w:t>
      </w:r>
      <w:r>
        <w:t xml:space="preserve"> </w:t>
      </w:r>
      <w:r w:rsidR="00F472AA">
        <w:t>2</w:t>
      </w:r>
      <w:r w:rsidR="005648EE">
        <w:t>4</w:t>
      </w:r>
      <w:r>
        <w:t>, 20</w:t>
      </w:r>
      <w:r w:rsidR="004648C9">
        <w:t>20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E6C5C29" w:rsidR="00D35BB9" w:rsidRDefault="00385D92" w:rsidP="00385D92">
      <w:pPr>
        <w:pStyle w:val="ListParagraph"/>
        <w:numPr>
          <w:ilvl w:val="0"/>
          <w:numId w:val="1"/>
        </w:numPr>
        <w:ind w:left="1166"/>
        <w:contextualSpacing w:val="0"/>
      </w:pPr>
      <w:r>
        <w:t>C</w:t>
      </w:r>
      <w:r w:rsidR="00D35BB9">
        <w:t>all to order</w:t>
      </w:r>
    </w:p>
    <w:p w14:paraId="6EC41500" w14:textId="3998E1F2" w:rsidR="00385D92" w:rsidRDefault="00385D92" w:rsidP="00385D92">
      <w:pPr>
        <w:pStyle w:val="ListParagraph"/>
        <w:numPr>
          <w:ilvl w:val="0"/>
          <w:numId w:val="1"/>
        </w:numPr>
        <w:ind w:left="1166"/>
        <w:contextualSpacing w:val="0"/>
      </w:pPr>
      <w:r>
        <w:t>Approval of Agenda</w:t>
      </w:r>
    </w:p>
    <w:p w14:paraId="239C7366" w14:textId="6DA7995F" w:rsidR="00C31AFB" w:rsidRDefault="00385D92" w:rsidP="00385D92">
      <w:pPr>
        <w:pStyle w:val="ListParagraph"/>
        <w:numPr>
          <w:ilvl w:val="0"/>
          <w:numId w:val="1"/>
        </w:numPr>
        <w:ind w:left="1166"/>
        <w:contextualSpacing w:val="0"/>
      </w:pPr>
      <w:r>
        <w:t xml:space="preserve">Business </w:t>
      </w:r>
      <w:r w:rsidR="00D35BB9">
        <w:t>Items:</w:t>
      </w:r>
    </w:p>
    <w:p w14:paraId="6BD79331" w14:textId="63DC7DA7" w:rsidR="00D95E7F" w:rsidRDefault="005648EE" w:rsidP="00385D92">
      <w:pPr>
        <w:pStyle w:val="ListParagraph"/>
        <w:numPr>
          <w:ilvl w:val="0"/>
          <w:numId w:val="2"/>
        </w:numPr>
      </w:pPr>
      <w:r>
        <w:t>Rental Property Inspections – Boone Fire Chief</w:t>
      </w:r>
    </w:p>
    <w:p w14:paraId="3F456264" w14:textId="7F25B45E" w:rsidR="00385D92" w:rsidRDefault="00385D92" w:rsidP="00385D92">
      <w:pPr>
        <w:pStyle w:val="ListParagraph"/>
        <w:numPr>
          <w:ilvl w:val="0"/>
          <w:numId w:val="2"/>
        </w:numPr>
      </w:pPr>
      <w:r>
        <w:t>Region XII COG Housing Trust Fund</w:t>
      </w:r>
    </w:p>
    <w:p w14:paraId="648569A4" w14:textId="51889BED" w:rsidR="00385D92" w:rsidRDefault="00385D92" w:rsidP="00385D92">
      <w:pPr>
        <w:pStyle w:val="ListParagraph"/>
        <w:numPr>
          <w:ilvl w:val="0"/>
          <w:numId w:val="2"/>
        </w:numPr>
      </w:pPr>
      <w:r>
        <w:t>Street Superintendent employment agreement</w:t>
      </w:r>
    </w:p>
    <w:p w14:paraId="00D2B3FC" w14:textId="6E0153B6" w:rsidR="007C58FE" w:rsidRDefault="007C58FE" w:rsidP="00385D92">
      <w:pPr>
        <w:pStyle w:val="ListParagraph"/>
        <w:numPr>
          <w:ilvl w:val="0"/>
          <w:numId w:val="2"/>
        </w:numPr>
      </w:pPr>
      <w:r>
        <w:t>Neuvirth update</w:t>
      </w:r>
    </w:p>
    <w:p w14:paraId="369BF4CC" w14:textId="7F97E441" w:rsidR="00385D92" w:rsidRDefault="00385D92" w:rsidP="00385D92">
      <w:pPr>
        <w:pStyle w:val="ListParagraph"/>
        <w:numPr>
          <w:ilvl w:val="0"/>
          <w:numId w:val="2"/>
        </w:numPr>
      </w:pPr>
      <w:r>
        <w:t>Greene County Hazard Mitigation Plan update</w:t>
      </w:r>
    </w:p>
    <w:p w14:paraId="011C92B8" w14:textId="6005A99E" w:rsidR="00385D92" w:rsidRDefault="00385D92" w:rsidP="007C58FE">
      <w:pPr>
        <w:pStyle w:val="ListParagraph"/>
        <w:numPr>
          <w:ilvl w:val="0"/>
          <w:numId w:val="2"/>
        </w:numPr>
        <w:contextualSpacing w:val="0"/>
      </w:pPr>
      <w:r>
        <w:t>Community Center rules of usage</w:t>
      </w:r>
    </w:p>
    <w:p w14:paraId="1FA8D790" w14:textId="342CEBA4" w:rsidR="00C31AFB" w:rsidRDefault="00C31AFB" w:rsidP="007C58FE">
      <w:pPr>
        <w:pStyle w:val="ListParagraph"/>
        <w:numPr>
          <w:ilvl w:val="0"/>
          <w:numId w:val="1"/>
        </w:numPr>
      </w:pPr>
      <w:r>
        <w:t xml:space="preserve">Comments from </w:t>
      </w:r>
      <w:r w:rsidR="00F513DB">
        <w:t>c</w:t>
      </w:r>
      <w:r>
        <w:t>itizens</w:t>
      </w:r>
    </w:p>
    <w:p w14:paraId="3A58BC15" w14:textId="77777777" w:rsidR="007C58FE" w:rsidRDefault="007C58FE" w:rsidP="007C58FE">
      <w:pPr>
        <w:pStyle w:val="ListParagraph"/>
        <w:ind w:left="1170"/>
      </w:pPr>
    </w:p>
    <w:p w14:paraId="0E085377" w14:textId="4EA43654" w:rsidR="00E10FE5" w:rsidRDefault="007C58FE" w:rsidP="007C58FE">
      <w:pPr>
        <w:pStyle w:val="ListParagraph"/>
        <w:numPr>
          <w:ilvl w:val="0"/>
          <w:numId w:val="1"/>
        </w:numPr>
      </w:pPr>
      <w:r>
        <w:t>Council reports</w:t>
      </w:r>
    </w:p>
    <w:p w14:paraId="0AD18591" w14:textId="77777777" w:rsidR="007C58FE" w:rsidRDefault="007C58FE" w:rsidP="007C58FE">
      <w:pPr>
        <w:pStyle w:val="ListParagraph"/>
      </w:pPr>
    </w:p>
    <w:p w14:paraId="6756DFB8" w14:textId="7ACA49A4" w:rsidR="007C58FE" w:rsidRPr="00D35BB9" w:rsidRDefault="007C58FE" w:rsidP="007C58FE">
      <w:pPr>
        <w:pStyle w:val="ListParagraph"/>
        <w:numPr>
          <w:ilvl w:val="0"/>
          <w:numId w:val="1"/>
        </w:numPr>
      </w:pPr>
      <w:r>
        <w:t>Adjourn</w:t>
      </w:r>
    </w:p>
    <w:sectPr w:rsidR="007C58FE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D4F"/>
    <w:multiLevelType w:val="hybridMultilevel"/>
    <w:tmpl w:val="A24E1F2C"/>
    <w:lvl w:ilvl="0" w:tplc="85DE38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11417"/>
    <w:multiLevelType w:val="hybridMultilevel"/>
    <w:tmpl w:val="B15CC296"/>
    <w:lvl w:ilvl="0" w:tplc="F8E2BB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63D8F"/>
    <w:rsid w:val="0028488C"/>
    <w:rsid w:val="002A7347"/>
    <w:rsid w:val="003653D3"/>
    <w:rsid w:val="00370E51"/>
    <w:rsid w:val="0038049F"/>
    <w:rsid w:val="0038252C"/>
    <w:rsid w:val="00385D92"/>
    <w:rsid w:val="00415698"/>
    <w:rsid w:val="004171AB"/>
    <w:rsid w:val="004648C9"/>
    <w:rsid w:val="004924D8"/>
    <w:rsid w:val="004B143A"/>
    <w:rsid w:val="004C58EC"/>
    <w:rsid w:val="005175E0"/>
    <w:rsid w:val="00536A4F"/>
    <w:rsid w:val="005648EE"/>
    <w:rsid w:val="005A1195"/>
    <w:rsid w:val="00611A5D"/>
    <w:rsid w:val="00617ABB"/>
    <w:rsid w:val="006607E8"/>
    <w:rsid w:val="00725EBF"/>
    <w:rsid w:val="007C58FE"/>
    <w:rsid w:val="007F22D4"/>
    <w:rsid w:val="008279C0"/>
    <w:rsid w:val="008965AD"/>
    <w:rsid w:val="008C1D59"/>
    <w:rsid w:val="00903107"/>
    <w:rsid w:val="009C0340"/>
    <w:rsid w:val="009C3CA2"/>
    <w:rsid w:val="009D7AE4"/>
    <w:rsid w:val="009E10AA"/>
    <w:rsid w:val="009F5282"/>
    <w:rsid w:val="00A1111E"/>
    <w:rsid w:val="00A63267"/>
    <w:rsid w:val="00A7666C"/>
    <w:rsid w:val="00AA4C40"/>
    <w:rsid w:val="00AB0DA7"/>
    <w:rsid w:val="00AD0FA5"/>
    <w:rsid w:val="00B41126"/>
    <w:rsid w:val="00B47D42"/>
    <w:rsid w:val="00C31AFB"/>
    <w:rsid w:val="00CC340E"/>
    <w:rsid w:val="00D35BB9"/>
    <w:rsid w:val="00D75500"/>
    <w:rsid w:val="00D95E7F"/>
    <w:rsid w:val="00E10FE5"/>
    <w:rsid w:val="00E45B41"/>
    <w:rsid w:val="00ED58EF"/>
    <w:rsid w:val="00EF2BA3"/>
    <w:rsid w:val="00F472AA"/>
    <w:rsid w:val="00F513DB"/>
    <w:rsid w:val="00F859E9"/>
    <w:rsid w:val="00FD5210"/>
    <w:rsid w:val="00FE51D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2020-01-21T16:08:00Z</cp:lastPrinted>
  <dcterms:created xsi:type="dcterms:W3CDTF">2020-02-11T18:47:00Z</dcterms:created>
  <dcterms:modified xsi:type="dcterms:W3CDTF">2020-02-21T18:03:00Z</dcterms:modified>
</cp:coreProperties>
</file>