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A0" w:rsidRDefault="00E264A0" w:rsidP="00E264A0">
      <w:pPr>
        <w:spacing w:before="136" w:after="136" w:line="543" w:lineRule="atLeast"/>
        <w:jc w:val="center"/>
        <w:outlineLvl w:val="1"/>
        <w:rPr>
          <w:rFonts w:ascii="inherit" w:eastAsia="Times New Roman" w:hAnsi="inherit" w:cs="Helvetica"/>
          <w:b/>
          <w:bCs/>
          <w:color w:val="333333"/>
          <w:sz w:val="43"/>
          <w:szCs w:val="43"/>
        </w:rPr>
      </w:pPr>
      <w:r>
        <w:rPr>
          <w:rFonts w:ascii="inherit" w:eastAsia="Times New Roman" w:hAnsi="inherit" w:cs="Helvetica"/>
          <w:b/>
          <w:bCs/>
          <w:color w:val="333333"/>
          <w:sz w:val="43"/>
          <w:szCs w:val="43"/>
          <w:u w:val="single"/>
        </w:rPr>
        <w:t>CURRICULUM VITAE</w:t>
      </w:r>
    </w:p>
    <w:p w:rsidR="00E264A0" w:rsidRDefault="00E264A0" w:rsidP="00E264A0">
      <w:pPr>
        <w:spacing w:after="136" w:line="272" w:lineRule="atLeast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E264A0" w:rsidRDefault="00E264A0" w:rsidP="00E264A0">
      <w:pPr>
        <w:spacing w:after="136" w:line="272" w:lineRule="atLeast"/>
        <w:jc w:val="center"/>
        <w:rPr>
          <w:rFonts w:ascii="Arial" w:eastAsia="Times New Roman" w:hAnsi="Arial" w:cs="Arial"/>
          <w:b/>
          <w:color w:val="333333"/>
          <w:sz w:val="32"/>
          <w:szCs w:val="32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</w:rPr>
        <w:t>DATOS PERSONALES</w:t>
      </w:r>
    </w:p>
    <w:p w:rsidR="00E264A0" w:rsidRDefault="00E264A0" w:rsidP="00E264A0">
      <w:pPr>
        <w:spacing w:after="136" w:line="272" w:lineRule="atLeast"/>
        <w:jc w:val="center"/>
        <w:rPr>
          <w:rFonts w:ascii="Arial" w:eastAsia="Times New Roman" w:hAnsi="Arial" w:cs="Arial"/>
          <w:b/>
          <w:color w:val="333333"/>
          <w:sz w:val="32"/>
          <w:szCs w:val="32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</w:rPr>
        <w:t>PRESIDENTE.</w:t>
      </w:r>
    </w:p>
    <w:p w:rsidR="00E264A0" w:rsidRDefault="00E264A0" w:rsidP="00E264A0">
      <w:pPr>
        <w:spacing w:after="0"/>
      </w:pPr>
    </w:p>
    <w:p w:rsidR="00E264A0" w:rsidRDefault="00E264A0" w:rsidP="00E264A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Nombre y Apellidos: José Martín Hernández Álvarez</w:t>
      </w:r>
    </w:p>
    <w:p w:rsidR="00E264A0" w:rsidRDefault="00E264A0" w:rsidP="00E264A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Fecha de nacimiento: 11 de Marzo de 1987</w:t>
      </w:r>
    </w:p>
    <w:p w:rsidR="00E264A0" w:rsidRDefault="00E264A0" w:rsidP="00E264A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Lugar de nacimiento: Cd. Guzmán Mpio. De Zapotlán </w:t>
      </w:r>
      <w:proofErr w:type="spellStart"/>
      <w:r>
        <w:rPr>
          <w:rFonts w:ascii="Arial" w:hAnsi="Arial" w:cs="Arial"/>
          <w:sz w:val="28"/>
          <w:szCs w:val="28"/>
        </w:rPr>
        <w:t>en</w:t>
      </w:r>
      <w:proofErr w:type="spellEnd"/>
      <w:r>
        <w:rPr>
          <w:rFonts w:ascii="Arial" w:hAnsi="Arial" w:cs="Arial"/>
          <w:sz w:val="28"/>
          <w:szCs w:val="28"/>
        </w:rPr>
        <w:t xml:space="preserve"> Grande Jalisco.</w:t>
      </w:r>
    </w:p>
    <w:p w:rsidR="00E264A0" w:rsidRDefault="00E264A0" w:rsidP="00E264A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Estado civil: Casado.</w:t>
      </w:r>
    </w:p>
    <w:p w:rsidR="00E264A0" w:rsidRDefault="00E264A0" w:rsidP="00E264A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Edad: 31 años</w:t>
      </w:r>
    </w:p>
    <w:p w:rsidR="00E264A0" w:rsidRDefault="00E264A0" w:rsidP="00E264A0">
      <w:pPr>
        <w:spacing w:before="136" w:after="136" w:line="543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</w:p>
    <w:p w:rsidR="00E264A0" w:rsidRDefault="00E264A0" w:rsidP="00E264A0">
      <w:pPr>
        <w:spacing w:before="136" w:after="136" w:line="543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333333"/>
          <w:sz w:val="33"/>
          <w:szCs w:val="33"/>
        </w:rPr>
        <w:t>FORMACIÓN ACADÉMICA</w:t>
      </w:r>
    </w:p>
    <w:p w:rsidR="00E264A0" w:rsidRDefault="00E264A0" w:rsidP="00E264A0">
      <w:pPr>
        <w:rPr>
          <w:rFonts w:ascii="Arial" w:hAnsi="Arial" w:cs="Arial"/>
        </w:rPr>
      </w:pPr>
    </w:p>
    <w:p w:rsidR="00E264A0" w:rsidRDefault="00E264A0" w:rsidP="00E264A0">
      <w:pPr>
        <w:rPr>
          <w:rFonts w:ascii="Arial" w:hAnsi="Arial" w:cs="Arial"/>
        </w:rPr>
      </w:pPr>
      <w:r>
        <w:rPr>
          <w:rFonts w:ascii="Arial" w:hAnsi="Arial" w:cs="Arial"/>
        </w:rPr>
        <w:t>Primaria: Agustín Melgar (1993-2000)</w:t>
      </w:r>
    </w:p>
    <w:p w:rsidR="00E264A0" w:rsidRDefault="00E264A0" w:rsidP="00E264A0">
      <w:pPr>
        <w:rPr>
          <w:rFonts w:ascii="Arial" w:hAnsi="Arial" w:cs="Arial"/>
        </w:rPr>
      </w:pPr>
      <w:r>
        <w:rPr>
          <w:rFonts w:ascii="Arial" w:hAnsi="Arial" w:cs="Arial"/>
        </w:rPr>
        <w:t>Secundaria: Escuela Secundaria Técnica 110 (2000-2003)</w:t>
      </w:r>
    </w:p>
    <w:p w:rsidR="00E264A0" w:rsidRDefault="00E264A0" w:rsidP="00E264A0">
      <w:pPr>
        <w:rPr>
          <w:rFonts w:ascii="Arial" w:hAnsi="Arial" w:cs="Arial"/>
        </w:rPr>
      </w:pPr>
      <w:r>
        <w:rPr>
          <w:rFonts w:ascii="Arial" w:hAnsi="Arial" w:cs="Arial"/>
        </w:rPr>
        <w:t>Bachillerato: Centro Bachillerato Tecnológico Industrial y de Servicios 226 de Cd. Guzmán Jalisco. Con Especialidad en Electrónica (2003- 2005)</w:t>
      </w:r>
    </w:p>
    <w:p w:rsidR="00E264A0" w:rsidRDefault="00E264A0" w:rsidP="00E264A0">
      <w:pPr>
        <w:rPr>
          <w:rFonts w:ascii="Arial" w:hAnsi="Arial" w:cs="Arial"/>
        </w:rPr>
      </w:pPr>
      <w:r>
        <w:rPr>
          <w:rFonts w:ascii="Arial" w:hAnsi="Arial" w:cs="Arial"/>
        </w:rPr>
        <w:t>Licenciatura: Centro Regional de Educación Normal de Cd. Guzmán. (Licenciatura en Educación Primaria) (2005- 2009)</w:t>
      </w:r>
    </w:p>
    <w:p w:rsidR="00E264A0" w:rsidRDefault="00E264A0" w:rsidP="00E264A0">
      <w:pPr>
        <w:spacing w:before="136" w:after="136" w:line="543" w:lineRule="atLeast"/>
        <w:outlineLvl w:val="2"/>
        <w:rPr>
          <w:rFonts w:ascii="Arial" w:eastAsia="Times New Roman" w:hAnsi="Arial" w:cs="Arial"/>
          <w:bCs/>
          <w:color w:val="333333"/>
          <w:sz w:val="33"/>
          <w:szCs w:val="33"/>
        </w:rPr>
      </w:pPr>
    </w:p>
    <w:p w:rsidR="00E264A0" w:rsidRDefault="00E264A0" w:rsidP="00E264A0">
      <w:pPr>
        <w:spacing w:before="136" w:after="136" w:line="543" w:lineRule="atLeast"/>
        <w:jc w:val="center"/>
        <w:outlineLvl w:val="2"/>
        <w:rPr>
          <w:rFonts w:ascii="Arial" w:eastAsia="Times New Roman" w:hAnsi="Arial" w:cs="Arial"/>
          <w:bCs/>
          <w:color w:val="333333"/>
          <w:sz w:val="33"/>
          <w:szCs w:val="33"/>
        </w:rPr>
      </w:pPr>
      <w:r>
        <w:rPr>
          <w:rFonts w:ascii="Arial" w:eastAsia="Times New Roman" w:hAnsi="Arial" w:cs="Arial"/>
          <w:bCs/>
          <w:color w:val="333333"/>
          <w:sz w:val="33"/>
          <w:szCs w:val="33"/>
        </w:rPr>
        <w:t>OTROS CURSOS</w:t>
      </w:r>
    </w:p>
    <w:p w:rsidR="00E264A0" w:rsidRDefault="00E264A0" w:rsidP="00E264A0">
      <w:pPr>
        <w:rPr>
          <w:rFonts w:ascii="Arial" w:hAnsi="Arial" w:cs="Arial"/>
        </w:rPr>
      </w:pPr>
    </w:p>
    <w:p w:rsidR="00E264A0" w:rsidRDefault="00E264A0" w:rsidP="00E264A0">
      <w:pPr>
        <w:rPr>
          <w:rFonts w:ascii="Arial" w:hAnsi="Arial" w:cs="Arial"/>
        </w:rPr>
      </w:pPr>
      <w:r>
        <w:rPr>
          <w:rFonts w:ascii="Arial" w:hAnsi="Arial" w:cs="Arial"/>
        </w:rPr>
        <w:t>Diplomado: ¨Reforma Integral de la Educación Básica para Maestros de Primaria de 2° y 5°grados¨ impartido por La Universidad Nacional Autónoma de México a  través de la Facultad de Ciencias.</w:t>
      </w:r>
    </w:p>
    <w:p w:rsidR="00E264A0" w:rsidRDefault="00E264A0" w:rsidP="00E264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Primer y segundo semestre de la Maestría en Educación con Intervención en la Práctica Educativa de la Secretaria de Educación </w:t>
      </w:r>
      <w:r>
        <w:rPr>
          <w:rFonts w:ascii="Arial" w:hAnsi="Arial" w:cs="Arial"/>
        </w:rPr>
        <w:tab/>
        <w:t>Jalisco.</w:t>
      </w:r>
    </w:p>
    <w:p w:rsidR="00E264A0" w:rsidRDefault="00E264A0" w:rsidP="00E264A0">
      <w:pPr>
        <w:spacing w:before="136" w:after="136" w:line="543" w:lineRule="atLeast"/>
        <w:outlineLvl w:val="2"/>
        <w:rPr>
          <w:rFonts w:ascii="inherit" w:eastAsia="Times New Roman" w:hAnsi="inherit" w:cs="Helvetica"/>
          <w:b/>
          <w:bCs/>
          <w:color w:val="333333"/>
          <w:sz w:val="33"/>
          <w:szCs w:val="33"/>
        </w:rPr>
      </w:pPr>
    </w:p>
    <w:p w:rsidR="00E264A0" w:rsidRDefault="00E264A0" w:rsidP="00E264A0">
      <w:pPr>
        <w:spacing w:before="136" w:after="136" w:line="543" w:lineRule="atLeast"/>
        <w:jc w:val="center"/>
        <w:outlineLvl w:val="2"/>
        <w:rPr>
          <w:rFonts w:ascii="Arial" w:eastAsia="Times New Roman" w:hAnsi="Arial" w:cs="Arial"/>
          <w:bCs/>
          <w:color w:val="333333"/>
          <w:sz w:val="33"/>
          <w:szCs w:val="33"/>
        </w:rPr>
      </w:pPr>
      <w:r>
        <w:rPr>
          <w:rFonts w:ascii="Arial" w:eastAsia="Times New Roman" w:hAnsi="Arial" w:cs="Arial"/>
          <w:bCs/>
          <w:color w:val="333333"/>
          <w:sz w:val="33"/>
          <w:szCs w:val="33"/>
        </w:rPr>
        <w:t>EXPERIENCIA PROFESIONAL</w:t>
      </w:r>
    </w:p>
    <w:p w:rsidR="00E264A0" w:rsidRDefault="00E264A0" w:rsidP="00E264A0">
      <w:pPr>
        <w:spacing w:before="136" w:after="136" w:line="543" w:lineRule="atLeast"/>
        <w:jc w:val="center"/>
        <w:outlineLvl w:val="2"/>
        <w:rPr>
          <w:rFonts w:ascii="Arial" w:eastAsia="Times New Roman" w:hAnsi="Arial" w:cs="Arial"/>
          <w:bCs/>
          <w:color w:val="333333"/>
          <w:sz w:val="33"/>
          <w:szCs w:val="33"/>
        </w:rPr>
      </w:pPr>
    </w:p>
    <w:p w:rsidR="00E264A0" w:rsidRDefault="00E264A0" w:rsidP="00E264A0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Maestro de Grupo de Primaria en la Escuela Urbana 400 “Andrés Figueroa” de Tonila con clave 14EPR0792Z. (2009-2012).</w:t>
      </w:r>
    </w:p>
    <w:p w:rsidR="00E264A0" w:rsidRDefault="00E264A0" w:rsidP="00E264A0">
      <w:pPr>
        <w:pStyle w:val="Sinespaciado"/>
        <w:ind w:left="360"/>
        <w:rPr>
          <w:rFonts w:ascii="Arial" w:hAnsi="Arial" w:cs="Arial"/>
        </w:rPr>
      </w:pPr>
    </w:p>
    <w:p w:rsidR="00E264A0" w:rsidRDefault="00E264A0" w:rsidP="00E264A0">
      <w:pPr>
        <w:pStyle w:val="Sinespaciado"/>
        <w:ind w:left="360"/>
        <w:rPr>
          <w:rFonts w:ascii="Arial" w:hAnsi="Arial" w:cs="Arial"/>
        </w:rPr>
      </w:pPr>
    </w:p>
    <w:p w:rsidR="00E264A0" w:rsidRDefault="00E264A0" w:rsidP="00E264A0">
      <w:pPr>
        <w:pStyle w:val="Sinespaciado"/>
        <w:ind w:left="360"/>
        <w:rPr>
          <w:rFonts w:ascii="Arial" w:hAnsi="Arial" w:cs="Arial"/>
        </w:rPr>
      </w:pPr>
    </w:p>
    <w:p w:rsidR="00E264A0" w:rsidRDefault="00E264A0" w:rsidP="00E264A0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Presidente del H. Ayuntamiento de Tonila Jalisco del periodo Constitucional (2012-2015).</w:t>
      </w:r>
    </w:p>
    <w:p w:rsidR="00E264A0" w:rsidRDefault="00E264A0" w:rsidP="00E264A0">
      <w:pPr>
        <w:pStyle w:val="Prrafodelista"/>
        <w:rPr>
          <w:rFonts w:ascii="Arial" w:hAnsi="Arial" w:cs="Arial"/>
        </w:rPr>
      </w:pPr>
    </w:p>
    <w:p w:rsidR="00E264A0" w:rsidRDefault="00E264A0" w:rsidP="00E264A0">
      <w:pPr>
        <w:pStyle w:val="Sinespaciado"/>
        <w:rPr>
          <w:rFonts w:ascii="Arial" w:hAnsi="Arial" w:cs="Arial"/>
        </w:rPr>
      </w:pPr>
    </w:p>
    <w:p w:rsidR="00E264A0" w:rsidRDefault="00E264A0" w:rsidP="00E264A0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Supervisor Técnico comisionado de la zona 54 perteneciente al Sector Educativo 20 Estatal. (2015- 2016)</w:t>
      </w:r>
    </w:p>
    <w:p w:rsidR="00E264A0" w:rsidRDefault="00E264A0" w:rsidP="00E264A0">
      <w:pPr>
        <w:pStyle w:val="Sinespaciado"/>
        <w:rPr>
          <w:rFonts w:ascii="Arial" w:hAnsi="Arial" w:cs="Arial"/>
        </w:rPr>
      </w:pPr>
    </w:p>
    <w:p w:rsidR="00E264A0" w:rsidRDefault="00E264A0" w:rsidP="00E264A0">
      <w:pPr>
        <w:pStyle w:val="Sinespaciado"/>
        <w:rPr>
          <w:rFonts w:ascii="Arial" w:hAnsi="Arial" w:cs="Arial"/>
        </w:rPr>
      </w:pPr>
    </w:p>
    <w:p w:rsidR="00E264A0" w:rsidRDefault="00E264A0" w:rsidP="00E264A0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Director de la Escuela Primaria Urbana 399 Benito Juárez de Tonila   </w:t>
      </w:r>
      <w:proofErr w:type="gramStart"/>
      <w:r>
        <w:rPr>
          <w:rFonts w:ascii="Arial" w:hAnsi="Arial" w:cs="Arial"/>
        </w:rPr>
        <w:t>( julio</w:t>
      </w:r>
      <w:proofErr w:type="gramEnd"/>
      <w:r>
        <w:rPr>
          <w:rFonts w:ascii="Arial" w:hAnsi="Arial" w:cs="Arial"/>
        </w:rPr>
        <w:t xml:space="preserve"> de 2016 a septiembre de 2018).</w:t>
      </w:r>
    </w:p>
    <w:p w:rsidR="00E264A0" w:rsidRDefault="00E264A0" w:rsidP="00E264A0">
      <w:pPr>
        <w:pStyle w:val="Prrafodelista"/>
        <w:rPr>
          <w:rFonts w:ascii="Arial" w:hAnsi="Arial" w:cs="Arial"/>
        </w:rPr>
      </w:pPr>
    </w:p>
    <w:p w:rsidR="00E264A0" w:rsidRDefault="00E264A0" w:rsidP="00E264A0">
      <w:pPr>
        <w:pStyle w:val="Sinespaciado"/>
        <w:rPr>
          <w:rFonts w:ascii="Arial" w:hAnsi="Arial" w:cs="Arial"/>
        </w:rPr>
      </w:pPr>
    </w:p>
    <w:p w:rsidR="00E264A0" w:rsidRDefault="00E264A0" w:rsidP="00E264A0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Presidente del H. Ayuntamiento de Tonila Jalisco del 01 de Octubre de 2018 a la fecha. (para el periodo Constitucional 2018-2021)</w:t>
      </w:r>
    </w:p>
    <w:p w:rsidR="00E264A0" w:rsidRDefault="00E264A0" w:rsidP="00E264A0">
      <w:pPr>
        <w:pStyle w:val="Prrafodelista"/>
        <w:rPr>
          <w:rFonts w:ascii="Arial" w:hAnsi="Arial" w:cs="Arial"/>
        </w:rPr>
      </w:pPr>
    </w:p>
    <w:p w:rsidR="00E264A0" w:rsidRDefault="00E264A0" w:rsidP="00E264A0">
      <w:pPr>
        <w:pStyle w:val="Sinespaciado"/>
        <w:rPr>
          <w:rFonts w:ascii="Arial" w:hAnsi="Arial" w:cs="Arial"/>
        </w:rPr>
      </w:pPr>
    </w:p>
    <w:p w:rsidR="00E264A0" w:rsidRDefault="00E264A0" w:rsidP="00E264A0">
      <w:pPr>
        <w:pStyle w:val="Sinespaciado"/>
        <w:rPr>
          <w:rFonts w:ascii="Arial" w:hAnsi="Arial" w:cs="Arial"/>
        </w:rPr>
      </w:pPr>
    </w:p>
    <w:p w:rsidR="00E264A0" w:rsidRDefault="00E264A0" w:rsidP="00E264A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264A0" w:rsidRDefault="00E264A0" w:rsidP="00E264A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E264A0" w:rsidRDefault="00E264A0" w:rsidP="00E264A0">
      <w:pPr>
        <w:pStyle w:val="Sinespaciado"/>
        <w:jc w:val="center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333333"/>
          <w:sz w:val="33"/>
          <w:szCs w:val="33"/>
        </w:rPr>
        <w:t>INFORMÁTICA</w:t>
      </w:r>
    </w:p>
    <w:p w:rsidR="00E264A0" w:rsidRDefault="00E264A0" w:rsidP="00E264A0">
      <w:pPr>
        <w:rPr>
          <w:rFonts w:ascii="Arial" w:hAnsi="Arial" w:cs="Arial"/>
        </w:rPr>
      </w:pPr>
    </w:p>
    <w:p w:rsidR="00E264A0" w:rsidRDefault="00E264A0" w:rsidP="00E264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Microsoft Office.</w:t>
      </w:r>
    </w:p>
    <w:p w:rsidR="00E264A0" w:rsidRDefault="00E264A0" w:rsidP="00E264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Internet</w:t>
      </w:r>
    </w:p>
    <w:p w:rsidR="00C73A05" w:rsidRDefault="00C73A05">
      <w:bookmarkStart w:id="0" w:name="_GoBack"/>
      <w:bookmarkEnd w:id="0"/>
    </w:p>
    <w:sectPr w:rsidR="00C73A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457"/>
    <w:multiLevelType w:val="hybridMultilevel"/>
    <w:tmpl w:val="4D4A8052"/>
    <w:lvl w:ilvl="0" w:tplc="303249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A0"/>
    <w:rsid w:val="00C73A05"/>
    <w:rsid w:val="00E2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4A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264A0"/>
    <w:pPr>
      <w:spacing w:after="0" w:line="240" w:lineRule="auto"/>
    </w:pPr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E26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4A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264A0"/>
    <w:pPr>
      <w:spacing w:after="0" w:line="240" w:lineRule="auto"/>
    </w:pPr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E26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 TRANSPARENCIA</dc:creator>
  <cp:lastModifiedBy>IBM TRANSPARENCIA</cp:lastModifiedBy>
  <cp:revision>1</cp:revision>
  <dcterms:created xsi:type="dcterms:W3CDTF">2019-02-11T20:22:00Z</dcterms:created>
  <dcterms:modified xsi:type="dcterms:W3CDTF">2019-02-11T20:22:00Z</dcterms:modified>
</cp:coreProperties>
</file>