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5731510" cy="17659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510" cy="1765935"/>
                    </a:xfrm>
                    <a:prstGeom prst="rect"/>
                    <a:ln/>
                  </pic:spPr>
                </pic:pic>
              </a:graphicData>
            </a:graphic>
          </wp:inline>
        </w:drawing>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spacing w:line="240" w:lineRule="auto"/>
        <w:rPr/>
      </w:pPr>
      <w:bookmarkStart w:colFirst="0" w:colLast="0" w:name="_gjdgxs" w:id="0"/>
      <w:bookmarkEnd w:id="0"/>
      <w:r w:rsidDel="00000000" w:rsidR="00000000" w:rsidRPr="00000000">
        <w:rPr>
          <w:rtl w:val="0"/>
        </w:rPr>
        <w:t xml:space="preserve">04/04/2024</w:t>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To all committee members</w:t>
      </w:r>
    </w:p>
    <w:p w:rsidR="00000000" w:rsidDel="00000000" w:rsidP="00000000" w:rsidRDefault="00000000" w:rsidRPr="00000000" w14:paraId="00000005">
      <w:pPr>
        <w:spacing w:line="240" w:lineRule="auto"/>
        <w:jc w:val="center"/>
        <w:rPr>
          <w:sz w:val="24"/>
          <w:szCs w:val="24"/>
        </w:rPr>
      </w:pPr>
      <w:r w:rsidDel="00000000" w:rsidR="00000000" w:rsidRPr="00000000">
        <w:rPr>
          <w:sz w:val="24"/>
          <w:szCs w:val="24"/>
          <w:rtl w:val="0"/>
        </w:rPr>
        <w:t xml:space="preserve">You are invited to attend a</w:t>
      </w:r>
    </w:p>
    <w:p w:rsidR="00000000" w:rsidDel="00000000" w:rsidP="00000000" w:rsidRDefault="00000000" w:rsidRPr="00000000" w14:paraId="00000006">
      <w:pPr>
        <w:spacing w:line="240" w:lineRule="auto"/>
        <w:jc w:val="center"/>
        <w:rPr>
          <w:sz w:val="24"/>
          <w:szCs w:val="24"/>
        </w:rPr>
      </w:pPr>
      <w:r w:rsidDel="00000000" w:rsidR="00000000" w:rsidRPr="00000000">
        <w:rPr>
          <w:b w:val="1"/>
          <w:sz w:val="24"/>
          <w:szCs w:val="24"/>
          <w:rtl w:val="0"/>
        </w:rPr>
        <w:t xml:space="preserve">Allotment Committee Meeting</w:t>
      </w:r>
      <w:r w:rsidDel="00000000" w:rsidR="00000000" w:rsidRPr="00000000">
        <w:rPr>
          <w:rtl w:val="0"/>
        </w:rPr>
      </w:r>
    </w:p>
    <w:p w:rsidR="00000000" w:rsidDel="00000000" w:rsidP="00000000" w:rsidRDefault="00000000" w:rsidRPr="00000000" w14:paraId="00000007">
      <w:pPr>
        <w:spacing w:line="240" w:lineRule="auto"/>
        <w:jc w:val="center"/>
        <w:rPr>
          <w:color w:val="222222"/>
          <w:sz w:val="24"/>
          <w:szCs w:val="24"/>
        </w:rPr>
      </w:pPr>
      <w:r w:rsidDel="00000000" w:rsidR="00000000" w:rsidRPr="00000000">
        <w:rPr>
          <w:sz w:val="24"/>
          <w:szCs w:val="24"/>
          <w:rtl w:val="0"/>
        </w:rPr>
        <w:t xml:space="preserve">on Saturday 6th April 2024 at </w:t>
      </w:r>
      <w:r w:rsidDel="00000000" w:rsidR="00000000" w:rsidRPr="00000000">
        <w:rPr>
          <w:color w:val="222222"/>
          <w:sz w:val="24"/>
          <w:szCs w:val="24"/>
          <w:rtl w:val="0"/>
        </w:rPr>
        <w:t xml:space="preserve">1pm,</w:t>
      </w:r>
    </w:p>
    <w:p w:rsidR="00000000" w:rsidDel="00000000" w:rsidP="00000000" w:rsidRDefault="00000000" w:rsidRPr="00000000" w14:paraId="00000008">
      <w:pPr>
        <w:spacing w:line="240" w:lineRule="auto"/>
        <w:jc w:val="center"/>
        <w:rPr>
          <w:color w:val="222222"/>
          <w:sz w:val="24"/>
          <w:szCs w:val="24"/>
        </w:rPr>
      </w:pPr>
      <w:r w:rsidDel="00000000" w:rsidR="00000000" w:rsidRPr="00000000">
        <w:rPr>
          <w:color w:val="222222"/>
          <w:sz w:val="24"/>
          <w:szCs w:val="24"/>
          <w:rtl w:val="0"/>
        </w:rPr>
        <w:t xml:space="preserve">At the community garden.</w:t>
      </w:r>
    </w:p>
    <w:p w:rsidR="00000000" w:rsidDel="00000000" w:rsidP="00000000" w:rsidRDefault="00000000" w:rsidRPr="00000000" w14:paraId="00000009">
      <w:pPr>
        <w:spacing w:line="240" w:lineRule="auto"/>
        <w:jc w:val="center"/>
        <w:rPr>
          <w:color w:val="222222"/>
          <w:sz w:val="24"/>
          <w:szCs w:val="24"/>
        </w:rPr>
      </w:pPr>
      <w:r w:rsidDel="00000000" w:rsidR="00000000" w:rsidRPr="00000000">
        <w:rPr>
          <w:rtl w:val="0"/>
        </w:rPr>
      </w:r>
    </w:p>
    <w:p w:rsidR="00000000" w:rsidDel="00000000" w:rsidP="00000000" w:rsidRDefault="00000000" w:rsidRPr="00000000" w14:paraId="0000000A">
      <w:pPr>
        <w:spacing w:line="240" w:lineRule="auto"/>
        <w:rPr>
          <w:i w:val="1"/>
        </w:rPr>
      </w:pPr>
      <w:r w:rsidDel="00000000" w:rsidR="00000000" w:rsidRPr="00000000">
        <w:rPr>
          <w:i w:val="1"/>
          <w:rtl w:val="0"/>
        </w:rPr>
        <w:t xml:space="preserve">Committee Members: Cllr J Edwards (Chairman), Cllr L Browning, Cllr L Baillie</w:t>
      </w:r>
    </w:p>
    <w:p w:rsidR="00000000" w:rsidDel="00000000" w:rsidP="00000000" w:rsidRDefault="00000000" w:rsidRPr="00000000" w14:paraId="0000000B">
      <w:pPr>
        <w:spacing w:line="240" w:lineRule="auto"/>
        <w:rPr>
          <w:i w:val="1"/>
        </w:rPr>
      </w:pPr>
      <w:r w:rsidDel="00000000" w:rsidR="00000000" w:rsidRPr="00000000">
        <w:rPr>
          <w:i w:val="1"/>
          <w:rtl w:val="0"/>
        </w:rPr>
        <w:t xml:space="preserve">Co-opted members: Andy Brooks, Sue Cainey, Fiona Green, Bill Baillie(Head gardener),Sam Smith and Mark Frampton</w:t>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line="240" w:lineRule="auto"/>
        <w:rPr>
          <w:sz w:val="24"/>
          <w:szCs w:val="24"/>
        </w:rPr>
      </w:pPr>
      <w:r w:rsidDel="00000000" w:rsidR="00000000" w:rsidRPr="00000000">
        <w:rPr>
          <w:sz w:val="24"/>
          <w:szCs w:val="24"/>
        </w:rPr>
        <w:drawing>
          <wp:inline distB="0" distT="0" distL="114300" distR="114300">
            <wp:extent cx="505810" cy="190500"/>
            <wp:effectExtent b="0" l="0" r="0" t="0"/>
            <wp:docPr descr="https://lh5.googleusercontent.com/UdmmCIxzq9KwjDmADeYydud0lMAxeO6NmrTbo4Y6qUdYeEvOKIBbycYMxRpIySYDOUX7E6lwo0YRRILadTtTPlRoUuacV78OmpD6JRZ_dol-a-UBMz_IXVOCYRoBbbiZGT3CyOsn" id="2" name="image2.png"/>
            <a:graphic>
              <a:graphicData uri="http://schemas.openxmlformats.org/drawingml/2006/picture">
                <pic:pic>
                  <pic:nvPicPr>
                    <pic:cNvPr descr="https://lh5.googleusercontent.com/UdmmCIxzq9KwjDmADeYydud0lMAxeO6NmrTbo4Y6qUdYeEvOKIBbycYMxRpIySYDOUX7E6lwo0YRRILadTtTPlRoUuacV78OmpD6JRZ_dol-a-UBMz_IXVOCYRoBbbiZGT3CyOsn" id="0" name="image2.png"/>
                    <pic:cNvPicPr preferRelativeResize="0"/>
                  </pic:nvPicPr>
                  <pic:blipFill>
                    <a:blip r:embed="rId7"/>
                    <a:srcRect b="0" l="0" r="0" t="0"/>
                    <a:stretch>
                      <a:fillRect/>
                    </a:stretch>
                  </pic:blipFill>
                  <pic:spPr>
                    <a:xfrm>
                      <a:off x="0" y="0"/>
                      <a:ext cx="50581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40" w:lineRule="auto"/>
        <w:rPr>
          <w:sz w:val="18"/>
          <w:szCs w:val="18"/>
        </w:rPr>
      </w:pPr>
      <w:r w:rsidDel="00000000" w:rsidR="00000000" w:rsidRPr="00000000">
        <w:rPr>
          <w:sz w:val="18"/>
          <w:szCs w:val="18"/>
          <w:rtl w:val="0"/>
        </w:rPr>
        <w:t xml:space="preserve">Paula Coyle</w:t>
      </w:r>
    </w:p>
    <w:p w:rsidR="00000000" w:rsidDel="00000000" w:rsidP="00000000" w:rsidRDefault="00000000" w:rsidRPr="00000000" w14:paraId="0000000F">
      <w:pPr>
        <w:spacing w:line="240" w:lineRule="auto"/>
        <w:rPr>
          <w:sz w:val="18"/>
          <w:szCs w:val="18"/>
        </w:rPr>
      </w:pPr>
      <w:r w:rsidDel="00000000" w:rsidR="00000000" w:rsidRPr="00000000">
        <w:rPr>
          <w:sz w:val="18"/>
          <w:szCs w:val="18"/>
          <w:rtl w:val="0"/>
        </w:rPr>
        <w:t xml:space="preserve">Clerk to Kingshurst Parish Council</w:t>
      </w:r>
    </w:p>
    <w:p w:rsidR="00000000" w:rsidDel="00000000" w:rsidP="00000000" w:rsidRDefault="00000000" w:rsidRPr="00000000" w14:paraId="00000010">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rPr>
          <w:b w:val="1"/>
          <w:sz w:val="24"/>
          <w:szCs w:val="24"/>
        </w:rPr>
      </w:pPr>
      <w:r w:rsidDel="00000000" w:rsidR="00000000" w:rsidRPr="00000000">
        <w:rPr>
          <w:b w:val="1"/>
          <w:sz w:val="24"/>
          <w:szCs w:val="24"/>
          <w:rtl w:val="0"/>
        </w:rPr>
        <w:t xml:space="preserve">Agenda</w:t>
      </w:r>
    </w:p>
    <w:tbl>
      <w:tblPr>
        <w:tblStyle w:val="Table1"/>
        <w:tblW w:w="9825.0" w:type="dxa"/>
        <w:jc w:val="left"/>
        <w:tblInd w:w="-138.0" w:type="dxa"/>
        <w:tblLayout w:type="fixed"/>
        <w:tblLook w:val="0000"/>
      </w:tblPr>
      <w:tblGrid>
        <w:gridCol w:w="1395"/>
        <w:gridCol w:w="8430"/>
        <w:tblGridChange w:id="0">
          <w:tblGrid>
            <w:gridCol w:w="1395"/>
            <w:gridCol w:w="84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widowControl w:val="0"/>
              <w:spacing w:line="240" w:lineRule="auto"/>
              <w:rPr>
                <w:sz w:val="24"/>
                <w:szCs w:val="24"/>
              </w:rPr>
            </w:pPr>
            <w:r w:rsidDel="00000000" w:rsidR="00000000" w:rsidRPr="00000000">
              <w:rPr>
                <w:b w:val="1"/>
                <w:sz w:val="24"/>
                <w:szCs w:val="24"/>
                <w:rtl w:val="0"/>
              </w:rPr>
              <w:t xml:space="preserve">1.</w:t>
            </w:r>
            <w:r w:rsidDel="00000000" w:rsidR="00000000" w:rsidRPr="00000000">
              <w:rPr>
                <w:rtl w:val="0"/>
              </w:rPr>
            </w:r>
          </w:p>
          <w:p w:rsidR="00000000" w:rsidDel="00000000" w:rsidP="00000000" w:rsidRDefault="00000000" w:rsidRPr="00000000" w14:paraId="00000013">
            <w:pPr>
              <w:widowControl w:val="0"/>
              <w:spacing w:line="240" w:lineRule="auto"/>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widowControl w:val="0"/>
              <w:spacing w:line="240" w:lineRule="auto"/>
              <w:rPr>
                <w:sz w:val="24"/>
                <w:szCs w:val="24"/>
              </w:rPr>
            </w:pPr>
            <w:r w:rsidDel="00000000" w:rsidR="00000000" w:rsidRPr="00000000">
              <w:rPr>
                <w:b w:val="1"/>
                <w:sz w:val="24"/>
                <w:szCs w:val="24"/>
                <w:rtl w:val="0"/>
              </w:rPr>
              <w:t xml:space="preserve">Welcome and Housekeeping</w:t>
            </w:r>
            <w:r w:rsidDel="00000000" w:rsidR="00000000" w:rsidRPr="00000000">
              <w:rPr>
                <w:rtl w:val="0"/>
              </w:rPr>
            </w:r>
          </w:p>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General housekeeping.</w:t>
            </w:r>
          </w:p>
          <w:p w:rsidR="00000000" w:rsidDel="00000000" w:rsidP="00000000" w:rsidRDefault="00000000" w:rsidRPr="00000000" w14:paraId="00000016">
            <w:pPr>
              <w:widowControl w:val="0"/>
              <w:spacing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widowControl w:val="0"/>
              <w:spacing w:line="240" w:lineRule="auto"/>
              <w:rPr>
                <w:b w:val="1"/>
                <w:sz w:val="24"/>
                <w:szCs w:val="24"/>
              </w:rPr>
            </w:pPr>
            <w:r w:rsidDel="00000000" w:rsidR="00000000" w:rsidRPr="00000000">
              <w:rP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widowControl w:val="0"/>
              <w:spacing w:line="240" w:lineRule="auto"/>
              <w:rPr>
                <w:b w:val="1"/>
                <w:sz w:val="24"/>
                <w:szCs w:val="24"/>
              </w:rPr>
            </w:pPr>
            <w:r w:rsidDel="00000000" w:rsidR="00000000" w:rsidRPr="00000000">
              <w:rPr>
                <w:b w:val="1"/>
                <w:sz w:val="24"/>
                <w:szCs w:val="24"/>
                <w:rtl w:val="0"/>
              </w:rPr>
              <w:t xml:space="preserve">To receive apologies.</w:t>
            </w:r>
          </w:p>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Apploigies</w:t>
            </w:r>
            <w:r w:rsidDel="00000000" w:rsidR="00000000" w:rsidRPr="00000000">
              <w:rPr>
                <w:rtl w:val="0"/>
              </w:rPr>
            </w:r>
          </w:p>
          <w:p w:rsidR="00000000" w:rsidDel="00000000" w:rsidP="00000000" w:rsidRDefault="00000000" w:rsidRPr="00000000" w14:paraId="0000001A">
            <w:pPr>
              <w:widowControl w:val="0"/>
              <w:spacing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spacing w:line="240" w:lineRule="auto"/>
              <w:rPr>
                <w:sz w:val="24"/>
                <w:szCs w:val="24"/>
              </w:rPr>
            </w:pPr>
            <w:r w:rsidDel="00000000" w:rsidR="00000000" w:rsidRPr="00000000">
              <w:rPr>
                <w:b w:val="1"/>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widowControl w:val="0"/>
              <w:spacing w:line="240" w:lineRule="auto"/>
              <w:rPr>
                <w:b w:val="1"/>
                <w:sz w:val="26"/>
                <w:szCs w:val="26"/>
              </w:rPr>
            </w:pPr>
            <w:r w:rsidDel="00000000" w:rsidR="00000000" w:rsidRPr="00000000">
              <w:rPr>
                <w:b w:val="1"/>
                <w:sz w:val="24"/>
                <w:szCs w:val="24"/>
                <w:rtl w:val="0"/>
              </w:rPr>
              <w:t xml:space="preserve">To receive members’ declarations of disclosable (pecuniary and other) interests.</w:t>
            </w:r>
            <w:r w:rsidDel="00000000" w:rsidR="00000000" w:rsidRPr="00000000">
              <w:rPr>
                <w:rtl w:val="0"/>
              </w:rPr>
            </w:r>
          </w:p>
          <w:p w:rsidR="00000000" w:rsidDel="00000000" w:rsidP="00000000" w:rsidRDefault="00000000" w:rsidRPr="00000000" w14:paraId="0000001D">
            <w:pPr>
              <w:widowControl w:val="0"/>
              <w:spacing w:line="240" w:lineRule="auto"/>
              <w:rPr>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widowControl w:val="0"/>
              <w:spacing w:line="240" w:lineRule="auto"/>
              <w:rPr>
                <w:sz w:val="24"/>
                <w:szCs w:val="24"/>
              </w:rPr>
            </w:pPr>
            <w:r w:rsidDel="00000000" w:rsidR="00000000" w:rsidRPr="00000000">
              <w:rPr>
                <w:b w:val="1"/>
                <w:sz w:val="24"/>
                <w:szCs w:val="24"/>
                <w:rtl w:val="0"/>
              </w:rPr>
              <w:t xml:space="preserve">4.</w:t>
            </w:r>
            <w:r w:rsidDel="00000000" w:rsidR="00000000" w:rsidRPr="00000000">
              <w:rPr>
                <w:rtl w:val="0"/>
              </w:rPr>
            </w:r>
          </w:p>
          <w:p w:rsidR="00000000" w:rsidDel="00000000" w:rsidP="00000000" w:rsidRDefault="00000000" w:rsidRPr="00000000" w14:paraId="0000001F">
            <w:pPr>
              <w:widowControl w:val="0"/>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widowControl w:val="0"/>
              <w:spacing w:line="240" w:lineRule="auto"/>
              <w:rPr>
                <w:b w:val="1"/>
                <w:sz w:val="24"/>
                <w:szCs w:val="24"/>
              </w:rPr>
            </w:pPr>
            <w:r w:rsidDel="00000000" w:rsidR="00000000" w:rsidRPr="00000000">
              <w:rPr>
                <w:b w:val="1"/>
                <w:sz w:val="24"/>
                <w:szCs w:val="24"/>
                <w:rtl w:val="0"/>
              </w:rPr>
              <w:t xml:space="preserve">To approve the Minutes of the last Allotment Committee Meeting held on Saturday 10th February 24.</w:t>
            </w:r>
          </w:p>
          <w:p w:rsidR="00000000" w:rsidDel="00000000" w:rsidP="00000000" w:rsidRDefault="00000000" w:rsidRPr="00000000" w14:paraId="00000021">
            <w:pPr>
              <w:widowControl w:val="0"/>
              <w:spacing w:line="240" w:lineRule="auto"/>
              <w:rPr>
                <w:b w:val="1"/>
                <w:sz w:val="24"/>
                <w:szCs w:val="24"/>
              </w:rPr>
            </w:pPr>
            <w:r w:rsidDel="00000000" w:rsidR="00000000" w:rsidRPr="00000000">
              <w:rPr>
                <w:rtl w:val="0"/>
              </w:rPr>
            </w:r>
          </w:p>
        </w:tc>
      </w:tr>
      <w:tr>
        <w:trPr>
          <w:cantSplit w:val="0"/>
          <w:trHeight w:val="3383.671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widowControl w:val="0"/>
              <w:spacing w:line="240" w:lineRule="auto"/>
              <w:rPr>
                <w:b w:val="1"/>
                <w:sz w:val="24"/>
                <w:szCs w:val="24"/>
              </w:rPr>
            </w:pPr>
            <w:r w:rsidDel="00000000" w:rsidR="00000000" w:rsidRPr="00000000">
              <w:rPr>
                <w:b w:val="1"/>
                <w:sz w:val="24"/>
                <w:szCs w:val="24"/>
                <w:rtl w:val="0"/>
              </w:rPr>
              <w:t xml:space="preserve">5.</w:t>
            </w:r>
          </w:p>
          <w:p w:rsidR="00000000" w:rsidDel="00000000" w:rsidP="00000000" w:rsidRDefault="00000000" w:rsidRPr="00000000" w14:paraId="0000002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b w:val="1"/>
                <w:sz w:val="24"/>
                <w:szCs w:val="24"/>
              </w:rPr>
            </w:pPr>
            <w:r w:rsidDel="00000000" w:rsidR="00000000" w:rsidRPr="00000000">
              <w:rPr>
                <w:b w:val="1"/>
                <w:sz w:val="24"/>
                <w:szCs w:val="24"/>
                <w:rtl w:val="0"/>
              </w:rPr>
              <w:t xml:space="preserve">5.1.</w:t>
            </w:r>
          </w:p>
          <w:p w:rsidR="00000000" w:rsidDel="00000000" w:rsidP="00000000" w:rsidRDefault="00000000" w:rsidRPr="00000000" w14:paraId="0000002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b w:val="1"/>
                <w:sz w:val="24"/>
                <w:szCs w:val="24"/>
              </w:rPr>
            </w:pPr>
            <w:r w:rsidDel="00000000" w:rsidR="00000000" w:rsidRPr="00000000">
              <w:rPr>
                <w:b w:val="1"/>
                <w:sz w:val="24"/>
                <w:szCs w:val="24"/>
                <w:rtl w:val="0"/>
              </w:rPr>
              <w:t xml:space="preserve">5.2.</w:t>
            </w:r>
          </w:p>
          <w:p w:rsidR="00000000" w:rsidDel="00000000" w:rsidP="00000000" w:rsidRDefault="00000000" w:rsidRPr="00000000" w14:paraId="0000002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b w:val="1"/>
                <w:sz w:val="24"/>
                <w:szCs w:val="24"/>
              </w:rPr>
            </w:pPr>
            <w:r w:rsidDel="00000000" w:rsidR="00000000" w:rsidRPr="00000000">
              <w:rPr>
                <w:b w:val="1"/>
                <w:sz w:val="24"/>
                <w:szCs w:val="24"/>
                <w:rtl w:val="0"/>
              </w:rPr>
              <w:t xml:space="preserve">5.3.</w:t>
            </w:r>
          </w:p>
          <w:p w:rsidR="00000000" w:rsidDel="00000000" w:rsidP="00000000" w:rsidRDefault="00000000" w:rsidRPr="00000000" w14:paraId="0000002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b w:val="1"/>
                <w:sz w:val="24"/>
                <w:szCs w:val="24"/>
              </w:rPr>
            </w:pPr>
            <w:r w:rsidDel="00000000" w:rsidR="00000000" w:rsidRPr="00000000">
              <w:rPr>
                <w:b w:val="1"/>
                <w:sz w:val="24"/>
                <w:szCs w:val="24"/>
                <w:rtl w:val="0"/>
              </w:rPr>
              <w:t xml:space="preserve">5.4.</w:t>
            </w:r>
          </w:p>
          <w:p w:rsidR="00000000" w:rsidDel="00000000" w:rsidP="00000000" w:rsidRDefault="00000000" w:rsidRPr="00000000" w14:paraId="0000002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b w:val="1"/>
                <w:sz w:val="24"/>
                <w:szCs w:val="24"/>
              </w:rPr>
            </w:pPr>
            <w:r w:rsidDel="00000000" w:rsidR="00000000" w:rsidRPr="00000000">
              <w:rPr>
                <w:b w:val="1"/>
                <w:sz w:val="24"/>
                <w:szCs w:val="24"/>
                <w:rtl w:val="0"/>
              </w:rPr>
              <w:t xml:space="preserve">5.5.</w:t>
            </w:r>
          </w:p>
          <w:p w:rsidR="00000000" w:rsidDel="00000000" w:rsidP="00000000" w:rsidRDefault="00000000" w:rsidRPr="00000000" w14:paraId="0000002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b w:val="1"/>
                <w:sz w:val="24"/>
                <w:szCs w:val="24"/>
              </w:rPr>
            </w:pPr>
            <w:r w:rsidDel="00000000" w:rsidR="00000000" w:rsidRPr="00000000">
              <w:rPr>
                <w:b w:val="1"/>
                <w:sz w:val="24"/>
                <w:szCs w:val="24"/>
                <w:rtl w:val="0"/>
              </w:rPr>
              <w:t xml:space="preserve">5.6.</w:t>
            </w:r>
          </w:p>
          <w:p w:rsidR="00000000" w:rsidDel="00000000" w:rsidP="00000000" w:rsidRDefault="00000000" w:rsidRPr="00000000" w14:paraId="0000002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b w:val="1"/>
                <w:sz w:val="24"/>
                <w:szCs w:val="24"/>
              </w:rPr>
            </w:pPr>
            <w:r w:rsidDel="00000000" w:rsidR="00000000" w:rsidRPr="00000000">
              <w:rPr>
                <w:b w:val="1"/>
                <w:sz w:val="24"/>
                <w:szCs w:val="24"/>
                <w:rtl w:val="0"/>
              </w:rPr>
              <w:t xml:space="preserve">5.7.</w:t>
            </w:r>
          </w:p>
          <w:p w:rsidR="00000000" w:rsidDel="00000000" w:rsidP="00000000" w:rsidRDefault="00000000" w:rsidRPr="00000000" w14:paraId="00000031">
            <w:pPr>
              <w:widowControl w:val="0"/>
              <w:spacing w:line="240" w:lineRule="auto"/>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widowControl w:val="0"/>
              <w:spacing w:line="240" w:lineRule="auto"/>
              <w:rPr>
                <w:b w:val="1"/>
                <w:sz w:val="24"/>
                <w:szCs w:val="24"/>
              </w:rPr>
            </w:pPr>
            <w:r w:rsidDel="00000000" w:rsidR="00000000" w:rsidRPr="00000000">
              <w:rPr>
                <w:b w:val="1"/>
                <w:sz w:val="24"/>
                <w:szCs w:val="24"/>
                <w:rtl w:val="0"/>
              </w:rPr>
              <w:t xml:space="preserve">Allotment Finance:</w:t>
            </w:r>
          </w:p>
          <w:p w:rsidR="00000000" w:rsidDel="00000000" w:rsidP="00000000" w:rsidRDefault="00000000" w:rsidRPr="00000000" w14:paraId="0000003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4">
            <w:pPr>
              <w:spacing w:line="240" w:lineRule="auto"/>
              <w:rPr>
                <w:color w:val="222222"/>
                <w:sz w:val="24"/>
                <w:szCs w:val="24"/>
                <w:highlight w:val="white"/>
              </w:rPr>
            </w:pPr>
            <w:r w:rsidDel="00000000" w:rsidR="00000000" w:rsidRPr="00000000">
              <w:rPr>
                <w:color w:val="222222"/>
                <w:sz w:val="24"/>
                <w:szCs w:val="24"/>
                <w:highlight w:val="white"/>
                <w:rtl w:val="0"/>
              </w:rPr>
              <w:t xml:space="preserve">Finance report from Cllr Browning </w:t>
            </w:r>
          </w:p>
          <w:p w:rsidR="00000000" w:rsidDel="00000000" w:rsidP="00000000" w:rsidRDefault="00000000" w:rsidRPr="00000000" w14:paraId="0000003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sz w:val="24"/>
                <w:szCs w:val="24"/>
              </w:rPr>
            </w:pPr>
            <w:r w:rsidDel="00000000" w:rsidR="00000000" w:rsidRPr="00000000">
              <w:rPr>
                <w:sz w:val="24"/>
                <w:szCs w:val="24"/>
                <w:rtl w:val="0"/>
              </w:rPr>
              <w:t xml:space="preserve">Allotment plot - Plot 7, leased to the YO group on a yearly review</w:t>
            </w:r>
          </w:p>
          <w:p w:rsidR="00000000" w:rsidDel="00000000" w:rsidP="00000000" w:rsidRDefault="00000000" w:rsidRPr="00000000" w14:paraId="0000003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Taps: Taps to be turned back on date to be agreed</w:t>
            </w:r>
          </w:p>
          <w:p w:rsidR="00000000" w:rsidDel="00000000" w:rsidP="00000000" w:rsidRDefault="00000000" w:rsidRPr="00000000" w14:paraId="00000039">
            <w:pPr>
              <w:spacing w:line="240" w:lineRule="auto"/>
              <w:rPr>
                <w:sz w:val="24"/>
                <w:szCs w:val="24"/>
              </w:rPr>
            </w:pPr>
            <w:r w:rsidDel="00000000" w:rsidR="00000000" w:rsidRPr="00000000">
              <w:rPr>
                <w:rtl w:val="0"/>
              </w:rPr>
            </w:r>
          </w:p>
          <w:p w:rsidR="00000000" w:rsidDel="00000000" w:rsidP="00000000" w:rsidRDefault="00000000" w:rsidRPr="00000000" w14:paraId="0000003A">
            <w:pPr>
              <w:spacing w:line="240" w:lineRule="auto"/>
              <w:rPr>
                <w:color w:val="222222"/>
                <w:sz w:val="24"/>
                <w:szCs w:val="24"/>
                <w:highlight w:val="white"/>
              </w:rPr>
            </w:pPr>
            <w:r w:rsidDel="00000000" w:rsidR="00000000" w:rsidRPr="00000000">
              <w:rPr>
                <w:color w:val="222222"/>
                <w:sz w:val="24"/>
                <w:szCs w:val="24"/>
                <w:highlight w:val="white"/>
                <w:rtl w:val="0"/>
              </w:rPr>
              <w:t xml:space="preserve">Plot holders to be encouraged to collect rain water.</w:t>
            </w:r>
          </w:p>
          <w:p w:rsidR="00000000" w:rsidDel="00000000" w:rsidP="00000000" w:rsidRDefault="00000000" w:rsidRPr="00000000" w14:paraId="0000003B">
            <w:pPr>
              <w:spacing w:line="240" w:lineRule="auto"/>
              <w:rPr>
                <w:color w:val="222222"/>
                <w:sz w:val="24"/>
                <w:szCs w:val="24"/>
                <w:highlight w:val="white"/>
              </w:rPr>
            </w:pPr>
            <w:r w:rsidDel="00000000" w:rsidR="00000000" w:rsidRPr="00000000">
              <w:rPr>
                <w:rtl w:val="0"/>
              </w:rPr>
            </w:r>
          </w:p>
          <w:p w:rsidR="00000000" w:rsidDel="00000000" w:rsidP="00000000" w:rsidRDefault="00000000" w:rsidRPr="00000000" w14:paraId="0000003C">
            <w:pPr>
              <w:spacing w:line="240" w:lineRule="auto"/>
              <w:rPr>
                <w:color w:val="222222"/>
                <w:sz w:val="24"/>
                <w:szCs w:val="24"/>
                <w:highlight w:val="white"/>
              </w:rPr>
            </w:pPr>
            <w:r w:rsidDel="00000000" w:rsidR="00000000" w:rsidRPr="00000000">
              <w:rPr>
                <w:color w:val="222222"/>
                <w:sz w:val="24"/>
                <w:szCs w:val="24"/>
                <w:highlight w:val="white"/>
                <w:rtl w:val="0"/>
              </w:rPr>
              <w:t xml:space="preserve">Plot holders dumping rubbish onto the community garden </w:t>
            </w:r>
          </w:p>
          <w:p w:rsidR="00000000" w:rsidDel="00000000" w:rsidP="00000000" w:rsidRDefault="00000000" w:rsidRPr="00000000" w14:paraId="0000003D">
            <w:pPr>
              <w:spacing w:line="240" w:lineRule="auto"/>
              <w:rPr>
                <w:color w:val="222222"/>
                <w:sz w:val="24"/>
                <w:szCs w:val="24"/>
                <w:highlight w:val="white"/>
              </w:rPr>
            </w:pPr>
            <w:r w:rsidDel="00000000" w:rsidR="00000000" w:rsidRPr="00000000">
              <w:rPr>
                <w:rtl w:val="0"/>
              </w:rPr>
            </w:r>
          </w:p>
          <w:p w:rsidR="00000000" w:rsidDel="00000000" w:rsidP="00000000" w:rsidRDefault="00000000" w:rsidRPr="00000000" w14:paraId="0000003E">
            <w:pPr>
              <w:spacing w:line="240" w:lineRule="auto"/>
              <w:rPr>
                <w:color w:val="222222"/>
                <w:sz w:val="24"/>
                <w:szCs w:val="24"/>
                <w:highlight w:val="white"/>
              </w:rPr>
            </w:pPr>
            <w:r w:rsidDel="00000000" w:rsidR="00000000" w:rsidRPr="00000000">
              <w:rPr>
                <w:color w:val="222222"/>
                <w:sz w:val="24"/>
                <w:szCs w:val="24"/>
                <w:highlight w:val="white"/>
                <w:rtl w:val="0"/>
              </w:rPr>
              <w:t xml:space="preserve">Rubbish removal date to be agreed.</w:t>
            </w:r>
          </w:p>
          <w:p w:rsidR="00000000" w:rsidDel="00000000" w:rsidP="00000000" w:rsidRDefault="00000000" w:rsidRPr="00000000" w14:paraId="0000003F">
            <w:pPr>
              <w:spacing w:line="240" w:lineRule="auto"/>
              <w:rPr>
                <w:color w:val="222222"/>
                <w:sz w:val="24"/>
                <w:szCs w:val="24"/>
                <w:highlight w:val="white"/>
              </w:rPr>
            </w:pPr>
            <w:r w:rsidDel="00000000" w:rsidR="00000000" w:rsidRPr="00000000">
              <w:rPr>
                <w:rtl w:val="0"/>
              </w:rPr>
            </w:r>
          </w:p>
          <w:p w:rsidR="00000000" w:rsidDel="00000000" w:rsidP="00000000" w:rsidRDefault="00000000" w:rsidRPr="00000000" w14:paraId="00000040">
            <w:pPr>
              <w:spacing w:line="240" w:lineRule="auto"/>
              <w:rPr>
                <w:color w:val="222222"/>
                <w:sz w:val="24"/>
                <w:szCs w:val="24"/>
                <w:highlight w:val="white"/>
              </w:rPr>
            </w:pPr>
            <w:r w:rsidDel="00000000" w:rsidR="00000000" w:rsidRPr="00000000">
              <w:rPr>
                <w:color w:val="222222"/>
                <w:sz w:val="24"/>
                <w:szCs w:val="24"/>
                <w:highlight w:val="white"/>
                <w:rtl w:val="0"/>
              </w:rPr>
              <w:t xml:space="preserve">Dedicated compost area</w:t>
            </w:r>
          </w:p>
          <w:p w:rsidR="00000000" w:rsidDel="00000000" w:rsidP="00000000" w:rsidRDefault="00000000" w:rsidRPr="00000000" w14:paraId="00000041">
            <w:pPr>
              <w:spacing w:line="240" w:lineRule="auto"/>
              <w:rPr>
                <w:color w:val="222222"/>
                <w:sz w:val="24"/>
                <w:szCs w:val="24"/>
                <w:highlight w:val="white"/>
              </w:rPr>
            </w:pPr>
            <w:r w:rsidDel="00000000" w:rsidR="00000000" w:rsidRPr="00000000">
              <w:rPr>
                <w:rtl w:val="0"/>
              </w:rPr>
            </w:r>
          </w:p>
        </w:tc>
      </w:tr>
      <w:tr>
        <w:trPr>
          <w:cantSplit w:val="0"/>
          <w:trHeight w:val="2625"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42">
            <w:pPr>
              <w:widowControl w:val="0"/>
              <w:spacing w:line="240" w:lineRule="auto"/>
              <w:rPr>
                <w:sz w:val="24"/>
                <w:szCs w:val="24"/>
              </w:rPr>
            </w:pPr>
            <w:r w:rsidDel="00000000" w:rsidR="00000000" w:rsidRPr="00000000">
              <w:rPr>
                <w:b w:val="1"/>
                <w:sz w:val="24"/>
                <w:szCs w:val="24"/>
                <w:rtl w:val="0"/>
              </w:rPr>
              <w:t xml:space="preserve">6.</w:t>
            </w:r>
            <w:r w:rsidDel="00000000" w:rsidR="00000000" w:rsidRPr="00000000">
              <w:rPr>
                <w:rtl w:val="0"/>
              </w:rPr>
            </w:r>
          </w:p>
          <w:p w:rsidR="00000000" w:rsidDel="00000000" w:rsidP="00000000" w:rsidRDefault="00000000" w:rsidRPr="00000000" w14:paraId="0000004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b w:val="1"/>
                <w:sz w:val="24"/>
                <w:szCs w:val="24"/>
              </w:rPr>
            </w:pPr>
            <w:r w:rsidDel="00000000" w:rsidR="00000000" w:rsidRPr="00000000">
              <w:rPr>
                <w:b w:val="1"/>
                <w:sz w:val="24"/>
                <w:szCs w:val="24"/>
                <w:rtl w:val="0"/>
              </w:rPr>
              <w:t xml:space="preserve">6.1.</w:t>
            </w:r>
          </w:p>
          <w:p w:rsidR="00000000" w:rsidDel="00000000" w:rsidP="00000000" w:rsidRDefault="00000000" w:rsidRPr="00000000" w14:paraId="0000004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b w:val="1"/>
                <w:sz w:val="24"/>
                <w:szCs w:val="24"/>
              </w:rPr>
            </w:pPr>
            <w:r w:rsidDel="00000000" w:rsidR="00000000" w:rsidRPr="00000000">
              <w:rPr>
                <w:b w:val="1"/>
                <w:sz w:val="24"/>
                <w:szCs w:val="24"/>
                <w:rtl w:val="0"/>
              </w:rPr>
              <w:t xml:space="preserve">6.2.</w:t>
            </w:r>
          </w:p>
          <w:p w:rsidR="00000000" w:rsidDel="00000000" w:rsidP="00000000" w:rsidRDefault="00000000" w:rsidRPr="00000000" w14:paraId="0000004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b w:val="1"/>
                <w:sz w:val="24"/>
                <w:szCs w:val="24"/>
              </w:rPr>
            </w:pPr>
            <w:r w:rsidDel="00000000" w:rsidR="00000000" w:rsidRPr="00000000">
              <w:rPr>
                <w:b w:val="1"/>
                <w:sz w:val="24"/>
                <w:szCs w:val="24"/>
                <w:rtl w:val="0"/>
              </w:rPr>
              <w:t xml:space="preserve">6.3.</w:t>
            </w:r>
          </w:p>
          <w:p w:rsidR="00000000" w:rsidDel="00000000" w:rsidP="00000000" w:rsidRDefault="00000000" w:rsidRPr="00000000" w14:paraId="0000004C">
            <w:pPr>
              <w:widowControl w:val="0"/>
              <w:spacing w:line="240" w:lineRule="auto"/>
              <w:rPr>
                <w:b w:val="1"/>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D">
            <w:pPr>
              <w:spacing w:line="240" w:lineRule="auto"/>
              <w:rPr>
                <w:b w:val="1"/>
                <w:sz w:val="24"/>
                <w:szCs w:val="24"/>
              </w:rPr>
            </w:pPr>
            <w:r w:rsidDel="00000000" w:rsidR="00000000" w:rsidRPr="00000000">
              <w:rPr>
                <w:b w:val="1"/>
                <w:sz w:val="24"/>
                <w:szCs w:val="24"/>
                <w:rtl w:val="0"/>
              </w:rPr>
              <w:t xml:space="preserve">Community garden:</w:t>
            </w:r>
          </w:p>
          <w:p w:rsidR="00000000" w:rsidDel="00000000" w:rsidP="00000000" w:rsidRDefault="00000000" w:rsidRPr="00000000" w14:paraId="0000004E">
            <w:pPr>
              <w:spacing w:line="240" w:lineRule="auto"/>
              <w:rPr>
                <w:b w:val="1"/>
                <w:sz w:val="24"/>
                <w:szCs w:val="24"/>
              </w:rPr>
            </w:pPr>
            <w:r w:rsidDel="00000000" w:rsidR="00000000" w:rsidRPr="00000000">
              <w:rPr>
                <w:rtl w:val="0"/>
              </w:rPr>
            </w:r>
          </w:p>
          <w:p w:rsidR="00000000" w:rsidDel="00000000" w:rsidP="00000000" w:rsidRDefault="00000000" w:rsidRPr="00000000" w14:paraId="0000004F">
            <w:pPr>
              <w:spacing w:line="240" w:lineRule="auto"/>
              <w:rPr>
                <w:sz w:val="24"/>
                <w:szCs w:val="24"/>
              </w:rPr>
            </w:pPr>
            <w:r w:rsidDel="00000000" w:rsidR="00000000" w:rsidRPr="00000000">
              <w:rPr>
                <w:color w:val="222222"/>
                <w:sz w:val="24"/>
                <w:szCs w:val="24"/>
                <w:highlight w:val="white"/>
                <w:rtl w:val="0"/>
              </w:rPr>
              <w:t xml:space="preserve">Community hub: Birmingham Business park and a Community partnership has been arranged for 2024/25.</w:t>
            </w:r>
            <w:r w:rsidDel="00000000" w:rsidR="00000000" w:rsidRPr="00000000">
              <w:rPr>
                <w:sz w:val="24"/>
                <w:szCs w:val="24"/>
                <w:rtl w:val="0"/>
              </w:rPr>
              <w:t xml:space="preserve">For social value volunteering days, which will offer a holistic approach to supporting the community garden, combining physical labor, skills sharing and material donations</w:t>
            </w:r>
          </w:p>
          <w:p w:rsidR="00000000" w:rsidDel="00000000" w:rsidP="00000000" w:rsidRDefault="00000000" w:rsidRPr="00000000" w14:paraId="00000050">
            <w:pPr>
              <w:spacing w:line="240" w:lineRule="auto"/>
              <w:rPr>
                <w:color w:val="222222"/>
                <w:sz w:val="24"/>
                <w:szCs w:val="24"/>
                <w:highlight w:val="white"/>
              </w:rPr>
            </w:pPr>
            <w:r w:rsidDel="00000000" w:rsidR="00000000" w:rsidRPr="00000000">
              <w:rPr>
                <w:rtl w:val="0"/>
              </w:rPr>
            </w:r>
          </w:p>
          <w:p w:rsidR="00000000" w:rsidDel="00000000" w:rsidP="00000000" w:rsidRDefault="00000000" w:rsidRPr="00000000" w14:paraId="00000051">
            <w:pPr>
              <w:spacing w:line="240" w:lineRule="auto"/>
              <w:rPr>
                <w:color w:val="222222"/>
                <w:sz w:val="24"/>
                <w:szCs w:val="24"/>
                <w:highlight w:val="white"/>
              </w:rPr>
            </w:pPr>
            <w:r w:rsidDel="00000000" w:rsidR="00000000" w:rsidRPr="00000000">
              <w:rPr>
                <w:color w:val="222222"/>
                <w:sz w:val="24"/>
                <w:szCs w:val="24"/>
                <w:highlight w:val="white"/>
                <w:rtl w:val="0"/>
              </w:rPr>
              <w:t xml:space="preserve">2nd May site visit from the Birmingham business park.</w:t>
            </w:r>
          </w:p>
          <w:p w:rsidR="00000000" w:rsidDel="00000000" w:rsidP="00000000" w:rsidRDefault="00000000" w:rsidRPr="00000000" w14:paraId="00000052">
            <w:pPr>
              <w:spacing w:line="240" w:lineRule="auto"/>
              <w:rPr>
                <w:color w:val="222222"/>
                <w:sz w:val="24"/>
                <w:szCs w:val="24"/>
                <w:highlight w:val="white"/>
              </w:rPr>
            </w:pPr>
            <w:r w:rsidDel="00000000" w:rsidR="00000000" w:rsidRPr="00000000">
              <w:rPr>
                <w:rtl w:val="0"/>
              </w:rPr>
            </w:r>
          </w:p>
          <w:p w:rsidR="00000000" w:rsidDel="00000000" w:rsidP="00000000" w:rsidRDefault="00000000" w:rsidRPr="00000000" w14:paraId="00000053">
            <w:pPr>
              <w:spacing w:line="240" w:lineRule="auto"/>
              <w:rPr>
                <w:color w:val="222222"/>
                <w:sz w:val="24"/>
                <w:szCs w:val="24"/>
                <w:highlight w:val="white"/>
              </w:rPr>
            </w:pPr>
            <w:r w:rsidDel="00000000" w:rsidR="00000000" w:rsidRPr="00000000">
              <w:rPr>
                <w:color w:val="222222"/>
                <w:sz w:val="24"/>
                <w:szCs w:val="24"/>
                <w:highlight w:val="white"/>
                <w:rtl w:val="0"/>
              </w:rPr>
              <w:t xml:space="preserve">Community pond will be </w:t>
            </w:r>
            <w:r w:rsidDel="00000000" w:rsidR="00000000" w:rsidRPr="00000000">
              <w:rPr>
                <w:color w:val="222222"/>
                <w:sz w:val="24"/>
                <w:szCs w:val="24"/>
                <w:highlight w:val="white"/>
                <w:rtl w:val="0"/>
              </w:rPr>
              <w:t xml:space="preserve">designed</w:t>
            </w:r>
            <w:r w:rsidDel="00000000" w:rsidR="00000000" w:rsidRPr="00000000">
              <w:rPr>
                <w:color w:val="222222"/>
                <w:sz w:val="24"/>
                <w:szCs w:val="24"/>
                <w:highlight w:val="white"/>
                <w:rtl w:val="0"/>
              </w:rPr>
              <w:t xml:space="preserve">,donated and installed by </w:t>
            </w:r>
            <w:r w:rsidDel="00000000" w:rsidR="00000000" w:rsidRPr="00000000">
              <w:rPr>
                <w:b w:val="1"/>
                <w:color w:val="222222"/>
                <w:sz w:val="24"/>
                <w:szCs w:val="24"/>
                <w:highlight w:val="white"/>
                <w:rtl w:val="0"/>
              </w:rPr>
              <w:t xml:space="preserve">Galliford Try</w:t>
            </w:r>
            <w:r w:rsidDel="00000000" w:rsidR="00000000" w:rsidRPr="00000000">
              <w:rPr>
                <w:color w:val="222222"/>
                <w:sz w:val="24"/>
                <w:szCs w:val="24"/>
                <w:highlight w:val="white"/>
                <w:rtl w:val="0"/>
              </w:rPr>
              <w:t xml:space="preserve">,a May date yet to be confirmed.</w:t>
            </w:r>
          </w:p>
          <w:p w:rsidR="00000000" w:rsidDel="00000000" w:rsidP="00000000" w:rsidRDefault="00000000" w:rsidRPr="00000000" w14:paraId="00000054">
            <w:pPr>
              <w:spacing w:line="240" w:lineRule="auto"/>
              <w:rPr>
                <w:color w:val="222222"/>
                <w:sz w:val="24"/>
                <w:szCs w:val="24"/>
                <w:highlight w:val="white"/>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55">
            <w:pPr>
              <w:widowControl w:val="0"/>
              <w:spacing w:line="240" w:lineRule="auto"/>
              <w:rPr>
                <w:b w:val="1"/>
                <w:sz w:val="24"/>
                <w:szCs w:val="24"/>
              </w:rPr>
            </w:pPr>
            <w:r w:rsidDel="00000000" w:rsidR="00000000" w:rsidRPr="00000000">
              <w:rPr>
                <w:b w:val="1"/>
                <w:sz w:val="24"/>
                <w:szCs w:val="24"/>
                <w:rtl w:val="0"/>
              </w:rPr>
              <w:t xml:space="preserve">7.</w:t>
            </w:r>
          </w:p>
          <w:p w:rsidR="00000000" w:rsidDel="00000000" w:rsidP="00000000" w:rsidRDefault="00000000" w:rsidRPr="00000000" w14:paraId="0000005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b w:val="1"/>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spacing w:line="240" w:lineRule="auto"/>
              <w:rPr>
                <w:b w:val="1"/>
                <w:sz w:val="24"/>
                <w:szCs w:val="24"/>
              </w:rPr>
            </w:pPr>
            <w:r w:rsidDel="00000000" w:rsidR="00000000" w:rsidRPr="00000000">
              <w:rPr>
                <w:b w:val="1"/>
                <w:sz w:val="24"/>
                <w:szCs w:val="24"/>
                <w:rtl w:val="0"/>
              </w:rPr>
              <w:t xml:space="preserve">Public Participation:</w:t>
            </w:r>
          </w:p>
          <w:p w:rsidR="00000000" w:rsidDel="00000000" w:rsidP="00000000" w:rsidRDefault="00000000" w:rsidRPr="00000000" w14:paraId="0000005A">
            <w:pPr>
              <w:widowControl w:val="0"/>
              <w:spacing w:line="240" w:lineRule="auto"/>
              <w:rPr>
                <w:sz w:val="24"/>
                <w:szCs w:val="24"/>
              </w:rPr>
            </w:pPr>
            <w:r w:rsidDel="00000000" w:rsidR="00000000" w:rsidRPr="00000000">
              <w:rPr>
                <w:sz w:val="24"/>
                <w:szCs w:val="24"/>
                <w:rtl w:val="0"/>
              </w:rPr>
              <w:t xml:space="preserve">To adjourn to allow public participation for 10 minutes. Residents are requested to give their views and question on items on this agenda or raise issues for future consideration at the discretion of the Chairman. </w:t>
            </w:r>
          </w:p>
          <w:p w:rsidR="00000000" w:rsidDel="00000000" w:rsidP="00000000" w:rsidRDefault="00000000" w:rsidRPr="00000000" w14:paraId="0000005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sz w:val="24"/>
                <w:szCs w:val="24"/>
              </w:rPr>
            </w:pPr>
            <w:r w:rsidDel="00000000" w:rsidR="00000000" w:rsidRPr="00000000">
              <w:rPr>
                <w:rtl w:val="0"/>
              </w:rPr>
            </w:r>
          </w:p>
        </w:tc>
      </w:tr>
      <w:tr>
        <w:trPr>
          <w:cantSplit w:val="0"/>
          <w:trHeight w:val="656"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0"/>
              <w:spacing w:line="240" w:lineRule="auto"/>
              <w:rPr>
                <w:b w:val="1"/>
                <w:sz w:val="24"/>
                <w:szCs w:val="24"/>
              </w:rPr>
            </w:pPr>
            <w:r w:rsidDel="00000000" w:rsidR="00000000" w:rsidRPr="00000000">
              <w:rPr>
                <w:b w:val="1"/>
                <w:sz w:val="24"/>
                <w:szCs w:val="24"/>
                <w:rtl w:val="0"/>
              </w:rPr>
              <w:t xml:space="preserve">8.</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E">
            <w:pPr>
              <w:widowControl w:val="0"/>
              <w:spacing w:line="240" w:lineRule="auto"/>
              <w:rPr>
                <w:b w:val="1"/>
                <w:sz w:val="24"/>
                <w:szCs w:val="24"/>
              </w:rPr>
            </w:pPr>
            <w:r w:rsidDel="00000000" w:rsidR="00000000" w:rsidRPr="00000000">
              <w:rPr>
                <w:b w:val="1"/>
                <w:sz w:val="24"/>
                <w:szCs w:val="24"/>
                <w:rtl w:val="0"/>
              </w:rPr>
              <w:t xml:space="preserve">Date of the Next Meeting: </w:t>
            </w:r>
          </w:p>
          <w:p w:rsidR="00000000" w:rsidDel="00000000" w:rsidP="00000000" w:rsidRDefault="00000000" w:rsidRPr="00000000" w14:paraId="0000005F">
            <w:pPr>
              <w:widowControl w:val="0"/>
              <w:spacing w:line="240" w:lineRule="auto"/>
              <w:rPr>
                <w:sz w:val="24"/>
                <w:szCs w:val="24"/>
              </w:rPr>
            </w:pPr>
            <w:r w:rsidDel="00000000" w:rsidR="00000000" w:rsidRPr="00000000">
              <w:rPr>
                <w:sz w:val="24"/>
                <w:szCs w:val="24"/>
                <w:rtl w:val="0"/>
              </w:rPr>
              <w:t xml:space="preserve">TBA</w:t>
            </w:r>
          </w:p>
          <w:p w:rsidR="00000000" w:rsidDel="00000000" w:rsidP="00000000" w:rsidRDefault="00000000" w:rsidRPr="00000000" w14:paraId="00000060">
            <w:pPr>
              <w:widowControl w:val="0"/>
              <w:spacing w:line="240" w:lineRule="auto"/>
              <w:rPr>
                <w:sz w:val="24"/>
                <w:szCs w:val="24"/>
              </w:rPr>
            </w:pPr>
            <w:r w:rsidDel="00000000" w:rsidR="00000000" w:rsidRPr="00000000">
              <w:rPr>
                <w:rtl w:val="0"/>
              </w:rPr>
            </w:r>
          </w:p>
        </w:tc>
      </w:tr>
      <w:tr>
        <w:trPr>
          <w:cantSplit w:val="0"/>
          <w:trHeight w:val="656"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61">
            <w:pPr>
              <w:widowControl w:val="0"/>
              <w:spacing w:line="240" w:lineRule="auto"/>
              <w:rPr>
                <w:b w:val="1"/>
                <w:sz w:val="24"/>
                <w:szCs w:val="24"/>
              </w:rPr>
            </w:pPr>
            <w:r w:rsidDel="00000000" w:rsidR="00000000" w:rsidRPr="00000000">
              <w:rPr>
                <w:b w:val="1"/>
                <w:sz w:val="24"/>
                <w:szCs w:val="24"/>
                <w:rtl w:val="0"/>
              </w:rPr>
              <w:t xml:space="preserve">10.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spacing w:line="240" w:lineRule="auto"/>
              <w:rPr>
                <w:b w:val="1"/>
                <w:sz w:val="24"/>
                <w:szCs w:val="24"/>
              </w:rPr>
            </w:pPr>
            <w:r w:rsidDel="00000000" w:rsidR="00000000" w:rsidRPr="00000000">
              <w:rPr>
                <w:b w:val="1"/>
                <w:sz w:val="24"/>
                <w:szCs w:val="24"/>
                <w:rtl w:val="0"/>
              </w:rPr>
              <w:t xml:space="preserve">Meeting closed.</w:t>
            </w:r>
          </w:p>
        </w:tc>
      </w:tr>
    </w:tbl>
    <w:p w:rsidR="00000000" w:rsidDel="00000000" w:rsidP="00000000" w:rsidRDefault="00000000" w:rsidRPr="00000000" w14:paraId="00000063">
      <w:pPr>
        <w:widowControl w:val="0"/>
        <w:spacing w:before="1" w:line="240" w:lineRule="auto"/>
        <w:ind w:right="124"/>
        <w:rPr/>
      </w:pPr>
      <w:r w:rsidDel="00000000" w:rsidR="00000000" w:rsidRPr="00000000">
        <w:rPr>
          <w:rtl w:val="0"/>
        </w:rPr>
      </w:r>
    </w:p>
    <w:p w:rsidR="00000000" w:rsidDel="00000000" w:rsidP="00000000" w:rsidRDefault="00000000" w:rsidRPr="00000000" w14:paraId="00000064">
      <w:pPr>
        <w:spacing w:line="240" w:lineRule="auto"/>
        <w:jc w:val="left"/>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