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CDEA2E" w14:textId="315F7856" w:rsidR="00E24325" w:rsidRPr="000653FC" w:rsidRDefault="0042015E" w:rsidP="00FD5C07">
      <w:pPr>
        <w:spacing w:after="0"/>
        <w:ind w:firstLine="1350"/>
        <w:rPr>
          <w:rFonts w:ascii="Arial Narrow" w:hAnsi="Arial Narrow"/>
          <w:b/>
          <w:color w:val="C00000"/>
          <w:sz w:val="24"/>
        </w:rPr>
      </w:pPr>
      <w:r w:rsidRPr="000653FC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2FD6" wp14:editId="2A667A09">
                <wp:simplePos x="0" y="0"/>
                <wp:positionH relativeFrom="column">
                  <wp:posOffset>-587829</wp:posOffset>
                </wp:positionH>
                <wp:positionV relativeFrom="paragraph">
                  <wp:posOffset>732064</wp:posOffset>
                </wp:positionV>
                <wp:extent cx="1005840" cy="853757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53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C221" w14:textId="6E64F0F6" w:rsidR="00FD5C07" w:rsidRPr="00172C6F" w:rsidRDefault="00FD5C07" w:rsidP="00FD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</w:pPr>
                            <w:r w:rsidRPr="00172C6F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20</w:t>
                            </w:r>
                            <w:r w:rsidR="006D2F68" w:rsidRPr="00172C6F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21</w:t>
                            </w:r>
                            <w:r w:rsidRPr="00172C6F">
                              <w:rPr>
                                <w:rFonts w:ascii="Arial Narrow" w:hAnsi="Arial Narrow"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|</w:t>
                            </w:r>
                            <w:r w:rsidRPr="00172C6F">
                              <w:rPr>
                                <w:rFonts w:ascii="Arial Narrow" w:hAnsi="Arial Narrow"/>
                                <w:color w:val="C00000"/>
                                <w:sz w:val="44"/>
                                <w:szCs w:val="44"/>
                              </w:rPr>
                              <w:t xml:space="preserve"> ASMC National Capital Regional PDI</w:t>
                            </w:r>
                            <w:r w:rsidRPr="00172C6F">
                              <w:rPr>
                                <w:rFonts w:ascii="Arial Narrow" w:hAnsi="Arial Narrow"/>
                                <w:bCs/>
                                <w:color w:val="C00000"/>
                                <w:sz w:val="44"/>
                                <w:szCs w:val="44"/>
                              </w:rPr>
                              <w:br/>
                            </w:r>
                            <w:r w:rsidR="00EB46D0"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 w:val="32"/>
                                <w:szCs w:val="20"/>
                              </w:rPr>
                              <w:t>Transformation &amp; Technology: Push Your Limits!</w:t>
                            </w:r>
                            <w:r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 xml:space="preserve"> </w:t>
                            </w:r>
                          </w:p>
                          <w:p w14:paraId="5A694873" w14:textId="4660B68E" w:rsidR="00FD5C07" w:rsidRPr="00172C6F" w:rsidRDefault="006D2F68" w:rsidP="00FD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</w:pPr>
                            <w:r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Virtual</w:t>
                            </w:r>
                            <w:r w:rsidR="00FD5C07"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 xml:space="preserve"> | Thursday March 1</w:t>
                            </w:r>
                            <w:r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1</w:t>
                            </w:r>
                            <w:r w:rsidR="00FD5C07"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th, 20</w:t>
                            </w:r>
                            <w:r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9F42F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3pt;margin-top:57.65pt;width:79.2pt;height:6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" stroked="f">
                <v:textbox style="layout-flow:vertical;mso-layout-flow-alt:bottom-to-top">
                  <w:txbxContent>
                    <w:p w14:paraId="5D09C221" w14:textId="6E64F0F6" w:rsidR="00FD5C07" w:rsidRPr="00172C6F" w:rsidRDefault="00FD5C07" w:rsidP="00FD5C0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</w:pPr>
                      <w:r w:rsidRPr="00172C6F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20</w:t>
                      </w:r>
                      <w:r w:rsidR="006D2F68" w:rsidRPr="00172C6F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21</w:t>
                      </w:r>
                      <w:r w:rsidRPr="00172C6F">
                        <w:rPr>
                          <w:rFonts w:ascii="Arial Narrow" w:hAnsi="Arial Narrow"/>
                          <w:bCs/>
                          <w:color w:val="C00000"/>
                          <w:sz w:val="44"/>
                          <w:szCs w:val="44"/>
                        </w:rPr>
                        <w:t xml:space="preserve"> |</w:t>
                      </w:r>
                      <w:r w:rsidRPr="00172C6F">
                        <w:rPr>
                          <w:rFonts w:ascii="Arial Narrow" w:hAnsi="Arial Narrow"/>
                          <w:color w:val="C00000"/>
                          <w:sz w:val="44"/>
                          <w:szCs w:val="44"/>
                        </w:rPr>
                        <w:t xml:space="preserve"> ASMC National Capital Regional PDI</w:t>
                      </w:r>
                      <w:r w:rsidRPr="00172C6F">
                        <w:rPr>
                          <w:rFonts w:ascii="Arial Narrow" w:hAnsi="Arial Narrow"/>
                          <w:bCs/>
                          <w:color w:val="C00000"/>
                          <w:sz w:val="44"/>
                          <w:szCs w:val="44"/>
                        </w:rPr>
                        <w:br/>
                      </w:r>
                      <w:r w:rsidR="00EB46D0" w:rsidRPr="00172C6F">
                        <w:rPr>
                          <w:rFonts w:ascii="Arial Narrow" w:hAnsi="Arial Narrow"/>
                          <w:color w:val="943634" w:themeColor="accent2" w:themeShade="BF"/>
                          <w:sz w:val="32"/>
                          <w:szCs w:val="20"/>
                        </w:rPr>
                        <w:t>Transformation &amp; Technology: Push Your Limits!</w:t>
                      </w:r>
                      <w:r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 xml:space="preserve"> </w:t>
                      </w:r>
                    </w:p>
                    <w:p w14:paraId="5A694873" w14:textId="4660B68E" w:rsidR="00FD5C07" w:rsidRPr="00172C6F" w:rsidRDefault="006D2F68" w:rsidP="00FD5C0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</w:pPr>
                      <w:r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Virtual</w:t>
                      </w:r>
                      <w:r w:rsidR="00FD5C07"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 xml:space="preserve"> | Thursday March 1</w:t>
                      </w:r>
                      <w:r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1</w:t>
                      </w:r>
                      <w:r w:rsidR="00FD5C07"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th, 20</w:t>
                      </w:r>
                      <w:r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37AE3" w:rsidRPr="00633E0D">
        <w:rPr>
          <w:b/>
          <w:noProof/>
          <w:color w:val="943634" w:themeColor="accent2" w:themeShade="BF"/>
        </w:rPr>
        <w:drawing>
          <wp:anchor distT="0" distB="0" distL="114300" distR="114300" simplePos="0" relativeHeight="251657216" behindDoc="0" locked="0" layoutInCell="1" allowOverlap="1" wp14:anchorId="2BB02D3F" wp14:editId="558C4487">
            <wp:simplePos x="0" y="0"/>
            <wp:positionH relativeFrom="column">
              <wp:posOffset>-504967</wp:posOffset>
            </wp:positionH>
            <wp:positionV relativeFrom="paragraph">
              <wp:posOffset>2559</wp:posOffset>
            </wp:positionV>
            <wp:extent cx="675564" cy="675564"/>
            <wp:effectExtent l="0" t="0" r="0" b="0"/>
            <wp:wrapNone/>
            <wp:docPr id="2" name="Picture 1" descr="ASMCR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CR Seal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0" cy="68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07" w:rsidRPr="00633E0D">
        <w:rPr>
          <w:rFonts w:ascii="Arial Narrow" w:hAnsi="Arial Narrow"/>
          <w:b/>
          <w:color w:val="C00000"/>
          <w:sz w:val="24"/>
        </w:rPr>
        <w:t>20</w:t>
      </w:r>
      <w:r w:rsidR="006B4C2B">
        <w:rPr>
          <w:rFonts w:ascii="Arial Narrow" w:hAnsi="Arial Narrow"/>
          <w:b/>
          <w:color w:val="C00000"/>
          <w:sz w:val="24"/>
        </w:rPr>
        <w:t>21</w:t>
      </w:r>
      <w:r w:rsidR="00FD5C07" w:rsidRPr="00633E0D">
        <w:rPr>
          <w:rFonts w:ascii="Arial Narrow" w:hAnsi="Arial Narrow"/>
          <w:b/>
          <w:color w:val="C00000"/>
          <w:sz w:val="24"/>
        </w:rPr>
        <w:t xml:space="preserve"> CPE Self Recording Worksheet – ASMC National Capital Region PDI</w:t>
      </w:r>
      <w:r w:rsidR="00FD5C07" w:rsidRPr="000653FC">
        <w:rPr>
          <w:rFonts w:ascii="Arial Narrow" w:hAnsi="Arial Narrow"/>
          <w:b/>
          <w:color w:val="C00000"/>
          <w:sz w:val="20"/>
        </w:rPr>
        <w:t xml:space="preserve"> </w:t>
      </w:r>
    </w:p>
    <w:tbl>
      <w:tblPr>
        <w:tblStyle w:val="TableGrid"/>
        <w:tblpPr w:leftFromText="180" w:rightFromText="180" w:vertAnchor="page" w:horzAnchor="page" w:tblpX="2318" w:tblpY="961"/>
        <w:tblW w:w="9265" w:type="dxa"/>
        <w:tblLayout w:type="fixed"/>
        <w:tblLook w:val="04A0" w:firstRow="1" w:lastRow="0" w:firstColumn="1" w:lastColumn="0" w:noHBand="0" w:noVBand="1"/>
      </w:tblPr>
      <w:tblGrid>
        <w:gridCol w:w="1046"/>
        <w:gridCol w:w="6409"/>
        <w:gridCol w:w="905"/>
        <w:gridCol w:w="905"/>
      </w:tblGrid>
      <w:tr w:rsidR="00842923" w:rsidRPr="001F5FAC" w14:paraId="246C7AE6" w14:textId="77777777" w:rsidTr="00172C6F">
        <w:tc>
          <w:tcPr>
            <w:tcW w:w="1046" w:type="dxa"/>
            <w:shd w:val="clear" w:color="auto" w:fill="943634" w:themeFill="accent2" w:themeFillShade="BF"/>
            <w:vAlign w:val="center"/>
          </w:tcPr>
          <w:p w14:paraId="3D73789F" w14:textId="77777777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Minutes Scheduled</w:t>
            </w:r>
          </w:p>
        </w:tc>
        <w:tc>
          <w:tcPr>
            <w:tcW w:w="6409" w:type="dxa"/>
            <w:shd w:val="clear" w:color="auto" w:fill="943634" w:themeFill="accent2" w:themeFillShade="BF"/>
            <w:vAlign w:val="center"/>
          </w:tcPr>
          <w:p w14:paraId="11E74587" w14:textId="77777777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Event/Topic</w:t>
            </w:r>
          </w:p>
        </w:tc>
        <w:tc>
          <w:tcPr>
            <w:tcW w:w="905" w:type="dxa"/>
            <w:shd w:val="clear" w:color="auto" w:fill="943634" w:themeFill="accent2" w:themeFillShade="BF"/>
          </w:tcPr>
          <w:p w14:paraId="77C88393" w14:textId="1F6F4E0E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Field of Study</w:t>
            </w:r>
          </w:p>
        </w:tc>
        <w:tc>
          <w:tcPr>
            <w:tcW w:w="905" w:type="dxa"/>
            <w:shd w:val="clear" w:color="auto" w:fill="943634" w:themeFill="accent2" w:themeFillShade="BF"/>
            <w:vAlign w:val="center"/>
          </w:tcPr>
          <w:p w14:paraId="706316BE" w14:textId="3CC1F45E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Minutes Attended</w:t>
            </w:r>
          </w:p>
        </w:tc>
      </w:tr>
      <w:tr w:rsidR="00842923" w:rsidRPr="001F5FAC" w14:paraId="19FD34E3" w14:textId="77777777" w:rsidTr="00172C6F">
        <w:tc>
          <w:tcPr>
            <w:tcW w:w="1046" w:type="dxa"/>
            <w:vAlign w:val="center"/>
          </w:tcPr>
          <w:p w14:paraId="70B39767" w14:textId="29BA9889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6409" w:type="dxa"/>
            <w:vAlign w:val="center"/>
          </w:tcPr>
          <w:p w14:paraId="34C4400E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Opening Ceremonies</w:t>
            </w:r>
          </w:p>
          <w:p w14:paraId="67DA39D1" w14:textId="77777777" w:rsidR="00842923" w:rsidRPr="00525EA6" w:rsidRDefault="00842923" w:rsidP="00172C6F">
            <w:pPr>
              <w:pStyle w:val="WFPSideheading"/>
              <w:spacing w:before="0" w:after="0"/>
              <w:rPr>
                <w:b w:val="0"/>
                <w:color w:val="auto"/>
                <w:szCs w:val="18"/>
              </w:rPr>
            </w:pPr>
            <w:r w:rsidRPr="00525EA6">
              <w:rPr>
                <w:color w:val="auto"/>
                <w:szCs w:val="18"/>
              </w:rPr>
              <w:t>Ms. Debra Del Mar,</w:t>
            </w:r>
            <w:r w:rsidRPr="00525EA6">
              <w:rPr>
                <w:b w:val="0"/>
                <w:color w:val="auto"/>
                <w:szCs w:val="18"/>
              </w:rPr>
              <w:t xml:space="preserve"> ASMC National Capital Region PDI Chair    </w:t>
            </w:r>
          </w:p>
          <w:p w14:paraId="39E8F3DF" w14:textId="77777777" w:rsidR="00842923" w:rsidRPr="00525EA6" w:rsidRDefault="00842923" w:rsidP="00172C6F">
            <w:pPr>
              <w:rPr>
                <w:sz w:val="18"/>
                <w:szCs w:val="18"/>
              </w:rPr>
            </w:pPr>
            <w:r w:rsidRPr="00525EA6">
              <w:rPr>
                <w:rFonts w:ascii="Arial Narrow" w:eastAsia="Arial" w:hAnsi="Arial Narrow" w:cs="Times New Roman"/>
                <w:sz w:val="18"/>
                <w:szCs w:val="18"/>
                <w:lang w:val="en-GB"/>
              </w:rPr>
              <w:t>Welcome Remarks</w:t>
            </w:r>
          </w:p>
        </w:tc>
        <w:tc>
          <w:tcPr>
            <w:tcW w:w="905" w:type="dxa"/>
          </w:tcPr>
          <w:p w14:paraId="176E177B" w14:textId="621DD05F" w:rsidR="00842923" w:rsidRPr="001F5FAC" w:rsidRDefault="00EC5846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38E08FE6" w14:textId="63F70B01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020458E1" w14:textId="77777777" w:rsidTr="00172C6F">
        <w:tc>
          <w:tcPr>
            <w:tcW w:w="1046" w:type="dxa"/>
            <w:vAlign w:val="center"/>
          </w:tcPr>
          <w:p w14:paraId="21E2A323" w14:textId="21B43B76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6409" w:type="dxa"/>
            <w:vAlign w:val="center"/>
          </w:tcPr>
          <w:p w14:paraId="0E9931D0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Opening Keynote</w:t>
            </w:r>
          </w:p>
          <w:p w14:paraId="26189F9A" w14:textId="05A805DC" w:rsidR="00842923" w:rsidRPr="00525EA6" w:rsidRDefault="00842923" w:rsidP="00172C6F">
            <w:pPr>
              <w:pStyle w:val="WFPBodytext"/>
              <w:spacing w:after="0"/>
              <w:rPr>
                <w:szCs w:val="18"/>
              </w:rPr>
            </w:pPr>
            <w:r w:rsidRPr="00525EA6">
              <w:rPr>
                <w:b/>
                <w:szCs w:val="18"/>
              </w:rPr>
              <w:t xml:space="preserve">Honorable David Norquist, </w:t>
            </w:r>
            <w:r w:rsidRPr="00525EA6">
              <w:rPr>
                <w:bCs/>
                <w:szCs w:val="18"/>
              </w:rPr>
              <w:t>Former United States Deputy Secretary of Defense</w:t>
            </w:r>
          </w:p>
        </w:tc>
        <w:tc>
          <w:tcPr>
            <w:tcW w:w="905" w:type="dxa"/>
          </w:tcPr>
          <w:p w14:paraId="46E307A7" w14:textId="77621D3B" w:rsidR="00842923" w:rsidRPr="001F5FAC" w:rsidRDefault="00771741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19AFA2C7" w14:textId="2F255963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469CD4CB" w14:textId="77777777" w:rsidTr="00172C6F">
        <w:tc>
          <w:tcPr>
            <w:tcW w:w="1046" w:type="dxa"/>
            <w:vAlign w:val="center"/>
          </w:tcPr>
          <w:p w14:paraId="7BD26622" w14:textId="7FCDAB16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09" w:type="dxa"/>
            <w:vAlign w:val="center"/>
          </w:tcPr>
          <w:p w14:paraId="51A5219C" w14:textId="1728AC3D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Morning Panel – How Authoritative Information and Evidence-based Decisions Accelerate Mission Outcomes</w:t>
            </w:r>
          </w:p>
          <w:p w14:paraId="5ACEC7E0" w14:textId="77777777" w:rsidR="00842923" w:rsidRPr="00525EA6" w:rsidRDefault="00842923" w:rsidP="00172C6F">
            <w:pPr>
              <w:pStyle w:val="WFPSideheading"/>
              <w:spacing w:after="0"/>
              <w:rPr>
                <w:b w:val="0"/>
                <w:bCs/>
                <w:color w:val="auto"/>
                <w:szCs w:val="18"/>
              </w:rPr>
            </w:pPr>
            <w:r w:rsidRPr="00525EA6">
              <w:rPr>
                <w:color w:val="auto"/>
                <w:szCs w:val="18"/>
              </w:rPr>
              <w:t xml:space="preserve">Mr. Greg Little, </w:t>
            </w:r>
            <w:r w:rsidRPr="00525EA6">
              <w:rPr>
                <w:b w:val="0"/>
                <w:bCs/>
                <w:color w:val="auto"/>
                <w:szCs w:val="18"/>
              </w:rPr>
              <w:t>Deputy Comptroller, Enterprise Data and Business Performance, OUSDC</w:t>
            </w:r>
          </w:p>
          <w:p w14:paraId="4D91E838" w14:textId="77777777" w:rsidR="00842923" w:rsidRPr="00525EA6" w:rsidRDefault="00842923" w:rsidP="00172C6F">
            <w:pPr>
              <w:pStyle w:val="WFPSideheading"/>
              <w:spacing w:after="0"/>
              <w:rPr>
                <w:color w:val="auto"/>
                <w:szCs w:val="18"/>
              </w:rPr>
            </w:pPr>
            <w:r w:rsidRPr="00525EA6">
              <w:rPr>
                <w:color w:val="auto"/>
                <w:szCs w:val="18"/>
              </w:rPr>
              <w:t xml:space="preserve">Mr. Aaron Weis, </w:t>
            </w:r>
            <w:r w:rsidRPr="00525EA6">
              <w:rPr>
                <w:b w:val="0"/>
                <w:bCs/>
                <w:color w:val="auto"/>
                <w:szCs w:val="18"/>
              </w:rPr>
              <w:t>Chief Information Officer, U.S. Navy</w:t>
            </w:r>
          </w:p>
          <w:p w14:paraId="48543B6D" w14:textId="5393EB31" w:rsidR="00842923" w:rsidRPr="00525EA6" w:rsidRDefault="00842923" w:rsidP="00172C6F">
            <w:pPr>
              <w:pStyle w:val="WFPSideheading"/>
              <w:spacing w:before="0" w:after="0"/>
              <w:rPr>
                <w:b w:val="0"/>
                <w:color w:val="auto"/>
                <w:szCs w:val="18"/>
              </w:rPr>
            </w:pPr>
            <w:r w:rsidRPr="00525EA6">
              <w:rPr>
                <w:color w:val="auto"/>
                <w:szCs w:val="18"/>
              </w:rPr>
              <w:t xml:space="preserve">Ms. Lauren Knausenberger, </w:t>
            </w:r>
            <w:r w:rsidRPr="00525EA6">
              <w:rPr>
                <w:b w:val="0"/>
                <w:bCs/>
                <w:color w:val="auto"/>
                <w:szCs w:val="18"/>
              </w:rPr>
              <w:t>Chief Information Officer, U.S. Air Force</w:t>
            </w:r>
          </w:p>
        </w:tc>
        <w:tc>
          <w:tcPr>
            <w:tcW w:w="905" w:type="dxa"/>
          </w:tcPr>
          <w:p w14:paraId="233A14E7" w14:textId="0381B37D" w:rsidR="00842923" w:rsidRPr="001F5FAC" w:rsidRDefault="007C44C5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62789299" w14:textId="2F7B2B54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0C63977A" w14:textId="77777777" w:rsidTr="00172C6F">
        <w:tc>
          <w:tcPr>
            <w:tcW w:w="1046" w:type="dxa"/>
            <w:shd w:val="clear" w:color="auto" w:fill="FFC000"/>
            <w:vAlign w:val="center"/>
          </w:tcPr>
          <w:p w14:paraId="099C4817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09" w:type="dxa"/>
            <w:shd w:val="clear" w:color="auto" w:fill="FFC000"/>
            <w:vAlign w:val="center"/>
          </w:tcPr>
          <w:p w14:paraId="4B8653C0" w14:textId="45E04534" w:rsidR="00842923" w:rsidRPr="00525EA6" w:rsidRDefault="00842923" w:rsidP="00172C6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25EA6">
              <w:rPr>
                <w:rFonts w:ascii="Arial Narrow" w:hAnsi="Arial Narrow"/>
                <w:b/>
                <w:sz w:val="18"/>
                <w:szCs w:val="18"/>
              </w:rPr>
              <w:t>Morning Sessions, Digital Transformation</w:t>
            </w:r>
          </w:p>
        </w:tc>
        <w:tc>
          <w:tcPr>
            <w:tcW w:w="905" w:type="dxa"/>
            <w:shd w:val="clear" w:color="auto" w:fill="FFC000"/>
          </w:tcPr>
          <w:p w14:paraId="4A46B672" w14:textId="77777777" w:rsidR="00842923" w:rsidRPr="001F5FAC" w:rsidRDefault="00842923" w:rsidP="00172C6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7B47CBD5" w14:textId="425ECF62" w:rsidR="00842923" w:rsidRPr="001F5FAC" w:rsidRDefault="00842923" w:rsidP="00172C6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2923" w:rsidRPr="001F5FAC" w14:paraId="2F5287AD" w14:textId="77777777" w:rsidTr="00172C6F">
        <w:tc>
          <w:tcPr>
            <w:tcW w:w="1046" w:type="dxa"/>
            <w:vMerge w:val="restart"/>
            <w:vAlign w:val="center"/>
          </w:tcPr>
          <w:p w14:paraId="63B6E8C7" w14:textId="073C6541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09" w:type="dxa"/>
            <w:vAlign w:val="center"/>
          </w:tcPr>
          <w:p w14:paraId="7B0D02BD" w14:textId="2C2F8DAD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Call of Duty: Artificial Intelligence</w:t>
            </w:r>
          </w:p>
          <w:p w14:paraId="3D2F14CE" w14:textId="1031C32D" w:rsidR="00842923" w:rsidRPr="00525EA6" w:rsidRDefault="00842923" w:rsidP="00172C6F">
            <w:pPr>
              <w:pStyle w:val="WFPSideheading"/>
              <w:spacing w:before="0" w:after="0"/>
              <w:rPr>
                <w:b w:val="0"/>
                <w:bCs/>
                <w:color w:val="auto"/>
                <w:szCs w:val="18"/>
              </w:rPr>
            </w:pPr>
            <w:r w:rsidRPr="00525EA6">
              <w:rPr>
                <w:b w:val="0"/>
                <w:bCs/>
                <w:color w:val="auto"/>
                <w:szCs w:val="18"/>
              </w:rPr>
              <w:t>MAJ Nathaniel Bastian, Chief AI Architect, Joint Artificial Intelligence Center, DoD</w:t>
            </w:r>
          </w:p>
        </w:tc>
        <w:tc>
          <w:tcPr>
            <w:tcW w:w="905" w:type="dxa"/>
          </w:tcPr>
          <w:p w14:paraId="06425070" w14:textId="31853922" w:rsidR="00842923" w:rsidRPr="001F5FAC" w:rsidRDefault="007C44C5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523DFE53" w14:textId="2211219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46D6C88A" w14:textId="77777777" w:rsidTr="00172C6F">
        <w:trPr>
          <w:trHeight w:val="636"/>
        </w:trPr>
        <w:tc>
          <w:tcPr>
            <w:tcW w:w="1046" w:type="dxa"/>
            <w:vMerge/>
            <w:vAlign w:val="center"/>
          </w:tcPr>
          <w:p w14:paraId="0C2BC34E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0713F7A2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End-to-end PPBE Digital Transformation</w:t>
            </w:r>
          </w:p>
          <w:p w14:paraId="6B8BB50D" w14:textId="5E5F3F80" w:rsidR="00842923" w:rsidRPr="00525EA6" w:rsidRDefault="00842923" w:rsidP="00172C6F">
            <w:pPr>
              <w:pStyle w:val="WFPSideheading"/>
              <w:spacing w:before="0" w:after="0"/>
              <w:rPr>
                <w:szCs w:val="18"/>
              </w:rPr>
            </w:pPr>
            <w:r w:rsidRPr="00525EA6">
              <w:rPr>
                <w:b w:val="0"/>
                <w:bCs/>
                <w:color w:val="auto"/>
                <w:szCs w:val="18"/>
              </w:rPr>
              <w:t>Mr. Michael Emerson,</w:t>
            </w:r>
            <w:r w:rsidRPr="00525EA6">
              <w:rPr>
                <w:color w:val="auto"/>
                <w:szCs w:val="18"/>
              </w:rPr>
              <w:t xml:space="preserve"> </w:t>
            </w:r>
            <w:r w:rsidRPr="00525EA6">
              <w:rPr>
                <w:b w:val="0"/>
                <w:bCs/>
                <w:color w:val="auto"/>
                <w:szCs w:val="18"/>
              </w:rPr>
              <w:t>DFMC3, MHA/MBA Budget Analyst, DHP Programming Financial Operations (J8), Defense Health Agency</w:t>
            </w:r>
          </w:p>
        </w:tc>
        <w:tc>
          <w:tcPr>
            <w:tcW w:w="905" w:type="dxa"/>
          </w:tcPr>
          <w:p w14:paraId="68C7CFAA" w14:textId="5E959013" w:rsidR="00842923" w:rsidRPr="001F5FAC" w:rsidRDefault="007C44C5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69ADAD1B" w14:textId="227E77D4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35BADC56" w14:textId="77777777" w:rsidTr="00172C6F">
        <w:tc>
          <w:tcPr>
            <w:tcW w:w="1046" w:type="dxa"/>
            <w:vMerge/>
            <w:vAlign w:val="center"/>
          </w:tcPr>
          <w:p w14:paraId="38D826E8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575964C7" w14:textId="4C14C79A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Financial Management in a Post-Modern ERP World</w:t>
            </w:r>
          </w:p>
          <w:p w14:paraId="1B7BFF9C" w14:textId="65501FA6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 xml:space="preserve">Mr. John Adams, Deputy Assistant Secretary for Financial Management Systems, Office of the Assistant Secretary of the Navy, FM&amp;C </w:t>
            </w:r>
          </w:p>
        </w:tc>
        <w:tc>
          <w:tcPr>
            <w:tcW w:w="905" w:type="dxa"/>
          </w:tcPr>
          <w:p w14:paraId="3F91DD4F" w14:textId="47DB5325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</w:t>
            </w:r>
          </w:p>
        </w:tc>
        <w:tc>
          <w:tcPr>
            <w:tcW w:w="905" w:type="dxa"/>
            <w:vAlign w:val="center"/>
          </w:tcPr>
          <w:p w14:paraId="7F09CAED" w14:textId="173DF94E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61FAA278" w14:textId="77777777" w:rsidTr="00172C6F">
        <w:tc>
          <w:tcPr>
            <w:tcW w:w="1046" w:type="dxa"/>
            <w:vMerge/>
            <w:vAlign w:val="center"/>
          </w:tcPr>
          <w:p w14:paraId="5CA39AFE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0B7DF49E" w14:textId="47D7B243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Single Source of Truth - PPBE through Financial Consolidation</w:t>
            </w:r>
          </w:p>
          <w:p w14:paraId="7A1E0BEA" w14:textId="1387C904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Ms. Patrice Clement, Senior Technology Advisor, OCFO HUD</w:t>
            </w:r>
          </w:p>
        </w:tc>
        <w:tc>
          <w:tcPr>
            <w:tcW w:w="905" w:type="dxa"/>
          </w:tcPr>
          <w:p w14:paraId="44547AA6" w14:textId="780A9C2F" w:rsidR="00842923" w:rsidRPr="001F5FAC" w:rsidRDefault="007C44C5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6DBC0AE3" w14:textId="3EBBC3D4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0F0ED790" w14:textId="77777777" w:rsidTr="00172C6F">
        <w:tc>
          <w:tcPr>
            <w:tcW w:w="1046" w:type="dxa"/>
            <w:shd w:val="clear" w:color="auto" w:fill="FFC000"/>
            <w:vAlign w:val="center"/>
          </w:tcPr>
          <w:p w14:paraId="197F7F10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shd w:val="clear" w:color="auto" w:fill="FFC000"/>
            <w:vAlign w:val="center"/>
          </w:tcPr>
          <w:p w14:paraId="4B3A46DA" w14:textId="2039747C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b/>
                <w:sz w:val="18"/>
                <w:szCs w:val="18"/>
              </w:rPr>
              <w:t>Lunch Break</w:t>
            </w:r>
          </w:p>
        </w:tc>
        <w:tc>
          <w:tcPr>
            <w:tcW w:w="905" w:type="dxa"/>
            <w:shd w:val="clear" w:color="auto" w:fill="FFC000"/>
          </w:tcPr>
          <w:p w14:paraId="3DCC5AFA" w14:textId="7777777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15BD0253" w14:textId="627BADED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54F433C8" w14:textId="77777777" w:rsidTr="00172C6F">
        <w:tc>
          <w:tcPr>
            <w:tcW w:w="1046" w:type="dxa"/>
            <w:vMerge w:val="restart"/>
            <w:vAlign w:val="center"/>
          </w:tcPr>
          <w:p w14:paraId="477065A3" w14:textId="33BFDB50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09" w:type="dxa"/>
            <w:vAlign w:val="center"/>
          </w:tcPr>
          <w:p w14:paraId="3DF7EC24" w14:textId="31AD8F51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 xml:space="preserve">Luncheon Keynote – </w:t>
            </w:r>
            <w:r w:rsidRPr="00525EA6">
              <w:rPr>
                <w:szCs w:val="18"/>
              </w:rPr>
              <w:t xml:space="preserve"> </w:t>
            </w:r>
            <w:r w:rsidRPr="00525EA6">
              <w:rPr>
                <w:color w:val="C00000"/>
                <w:szCs w:val="18"/>
              </w:rPr>
              <w:t>Defense Logistics Agency’s Support to the U.S. Vaccination Initiative</w:t>
            </w:r>
          </w:p>
          <w:p w14:paraId="6B2AF751" w14:textId="25DF7B42" w:rsidR="00842923" w:rsidRPr="00525EA6" w:rsidRDefault="00842923" w:rsidP="00172C6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525EA6">
              <w:rPr>
                <w:rFonts w:ascii="Arial Narrow" w:hAnsi="Arial Narrow"/>
                <w:bCs/>
                <w:sz w:val="18"/>
                <w:szCs w:val="18"/>
              </w:rPr>
              <w:t>BG Gavin Lawrence, USA, Commander, Defense Logistics Agency Troop Support</w:t>
            </w:r>
          </w:p>
        </w:tc>
        <w:tc>
          <w:tcPr>
            <w:tcW w:w="905" w:type="dxa"/>
          </w:tcPr>
          <w:p w14:paraId="085C6133" w14:textId="30C84948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6A5EE140" w14:textId="50487FD1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2D3A443B" w14:textId="77777777" w:rsidTr="00172C6F">
        <w:tc>
          <w:tcPr>
            <w:tcW w:w="1046" w:type="dxa"/>
            <w:vMerge/>
            <w:vAlign w:val="center"/>
          </w:tcPr>
          <w:p w14:paraId="37737033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62A4279F" w14:textId="0CE64163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ASMC Washington Chapter President</w:t>
            </w:r>
          </w:p>
          <w:p w14:paraId="28592085" w14:textId="330184FC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 xml:space="preserve">Mr. Steve Herrera, </w:t>
            </w:r>
            <w:r w:rsidRPr="00525EA6">
              <w:rPr>
                <w:sz w:val="18"/>
                <w:szCs w:val="18"/>
              </w:rPr>
              <w:t xml:space="preserve"> </w:t>
            </w:r>
            <w:r w:rsidRPr="00525EA6">
              <w:rPr>
                <w:rFonts w:ascii="Arial Narrow" w:hAnsi="Arial Narrow"/>
                <w:sz w:val="18"/>
                <w:szCs w:val="18"/>
              </w:rPr>
              <w:t>Principal Deputy Assistant Secretary of the Air Force for Financial Management and Comptroller</w:t>
            </w:r>
          </w:p>
        </w:tc>
        <w:tc>
          <w:tcPr>
            <w:tcW w:w="905" w:type="dxa"/>
          </w:tcPr>
          <w:p w14:paraId="10706D7D" w14:textId="7E11264E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7E41612F" w14:textId="6464F74F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71B89D06" w14:textId="77777777" w:rsidTr="00172C6F">
        <w:tc>
          <w:tcPr>
            <w:tcW w:w="1046" w:type="dxa"/>
            <w:vMerge/>
            <w:vAlign w:val="center"/>
          </w:tcPr>
          <w:p w14:paraId="2F586486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6D154164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ASMC National Update</w:t>
            </w:r>
          </w:p>
          <w:p w14:paraId="637A9BED" w14:textId="77777777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Mr. Al Runnels, ASMC Executive Director</w:t>
            </w:r>
            <w:r w:rsidRPr="00525E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05" w:type="dxa"/>
          </w:tcPr>
          <w:p w14:paraId="19F67FF5" w14:textId="71D5E5B9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71BCC403" w14:textId="6CE14A91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430FD8AC" w14:textId="77777777" w:rsidTr="00172C6F">
        <w:tc>
          <w:tcPr>
            <w:tcW w:w="1046" w:type="dxa"/>
            <w:shd w:val="clear" w:color="auto" w:fill="FFC000"/>
            <w:vAlign w:val="center"/>
          </w:tcPr>
          <w:p w14:paraId="526CEBC9" w14:textId="236C524F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shd w:val="clear" w:color="auto" w:fill="FFC000"/>
            <w:vAlign w:val="center"/>
          </w:tcPr>
          <w:p w14:paraId="379E5A8F" w14:textId="5420C999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b/>
                <w:sz w:val="18"/>
                <w:szCs w:val="18"/>
              </w:rPr>
              <w:t>Afternoon Sessions, FM Transformation</w:t>
            </w:r>
          </w:p>
        </w:tc>
        <w:tc>
          <w:tcPr>
            <w:tcW w:w="905" w:type="dxa"/>
            <w:shd w:val="clear" w:color="auto" w:fill="FFC000"/>
          </w:tcPr>
          <w:p w14:paraId="35307D3C" w14:textId="7777777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5104DFF0" w14:textId="51368F9E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1F4DF682" w14:textId="77777777" w:rsidTr="00172C6F">
        <w:tc>
          <w:tcPr>
            <w:tcW w:w="1046" w:type="dxa"/>
            <w:vMerge w:val="restart"/>
            <w:vAlign w:val="center"/>
          </w:tcPr>
          <w:p w14:paraId="51F81A32" w14:textId="22D4E7E6" w:rsidR="00842923" w:rsidRPr="00525EA6" w:rsidRDefault="00842923" w:rsidP="00172C6F">
            <w:pPr>
              <w:pStyle w:val="WFPSideheading"/>
              <w:spacing w:before="0" w:after="0"/>
              <w:jc w:val="center"/>
              <w:rPr>
                <w:b w:val="0"/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50</w:t>
            </w:r>
          </w:p>
        </w:tc>
        <w:tc>
          <w:tcPr>
            <w:tcW w:w="6409" w:type="dxa"/>
            <w:vAlign w:val="center"/>
          </w:tcPr>
          <w:p w14:paraId="683B17DC" w14:textId="77777777" w:rsidR="00842923" w:rsidRPr="00525EA6" w:rsidRDefault="00842923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525EA6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>Rapid Scalability of BI Solutions in the Air Force</w:t>
            </w:r>
          </w:p>
          <w:p w14:paraId="05E3624B" w14:textId="64D3336B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Mr. Todd Baker, Director, DEAMS Functional Management Office, Office of the Assistant Secretary for Financial Management and Comptroller</w:t>
            </w:r>
          </w:p>
        </w:tc>
        <w:tc>
          <w:tcPr>
            <w:tcW w:w="905" w:type="dxa"/>
          </w:tcPr>
          <w:p w14:paraId="35584C43" w14:textId="2A00B43C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7F3E97AE" w14:textId="5FD2CEE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1B6B7646" w14:textId="77777777" w:rsidTr="00172C6F">
        <w:tc>
          <w:tcPr>
            <w:tcW w:w="1046" w:type="dxa"/>
            <w:vMerge/>
          </w:tcPr>
          <w:p w14:paraId="0CF69C4A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5DB1AB8C" w14:textId="77777777" w:rsidR="00842923" w:rsidRPr="00525EA6" w:rsidRDefault="00842923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525EA6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>Shaping Tone at the Top During the Transition</w:t>
            </w:r>
          </w:p>
          <w:p w14:paraId="20CBF376" w14:textId="3DA64454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Mr. Craig Bennett III, Deputy Assistant Commandant for Resources &amp; Deputy Chief Financial Officer, U.S. Coast Guard</w:t>
            </w:r>
          </w:p>
        </w:tc>
        <w:tc>
          <w:tcPr>
            <w:tcW w:w="905" w:type="dxa"/>
          </w:tcPr>
          <w:p w14:paraId="6DE832F3" w14:textId="7AD754BD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4B47C55E" w14:textId="090708C5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2A72CB9C" w14:textId="77777777" w:rsidTr="00172C6F">
        <w:tc>
          <w:tcPr>
            <w:tcW w:w="1046" w:type="dxa"/>
            <w:vMerge/>
          </w:tcPr>
          <w:p w14:paraId="04A52E14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4A03CF4A" w14:textId="77777777" w:rsidR="00842923" w:rsidRPr="00525EA6" w:rsidRDefault="00842923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525EA6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>Using Data to Decide</w:t>
            </w:r>
          </w:p>
          <w:p w14:paraId="30F29B8C" w14:textId="776CB6CE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Mr. Kevin Cockrell, Deputy Chief of Staff for Resource Management, U.S. Army Military Surface Deployment and Distribution Command</w:t>
            </w:r>
          </w:p>
        </w:tc>
        <w:tc>
          <w:tcPr>
            <w:tcW w:w="905" w:type="dxa"/>
          </w:tcPr>
          <w:p w14:paraId="0D7510A2" w14:textId="31A002FC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66461A7B" w14:textId="29D93939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32B4A1BB" w14:textId="77777777" w:rsidTr="00172C6F">
        <w:tc>
          <w:tcPr>
            <w:tcW w:w="1046" w:type="dxa"/>
            <w:vMerge/>
          </w:tcPr>
          <w:p w14:paraId="10F9DADE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65AD0B15" w14:textId="77777777" w:rsidR="00842923" w:rsidRPr="00525EA6" w:rsidRDefault="00842923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525EA6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>Financial Management Transition, Migration, and Transformation!</w:t>
            </w:r>
          </w:p>
          <w:p w14:paraId="408CFE73" w14:textId="50440709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Ms. Jennifer Beumer, SABRS Branch Director / DAI Transition Project Lead, U.S. Marine Corps</w:t>
            </w:r>
          </w:p>
        </w:tc>
        <w:tc>
          <w:tcPr>
            <w:tcW w:w="905" w:type="dxa"/>
          </w:tcPr>
          <w:p w14:paraId="3CF16116" w14:textId="1372BEF6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7C0A5039" w14:textId="2B56D335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7C075D96" w14:textId="77777777" w:rsidTr="00172C6F">
        <w:tc>
          <w:tcPr>
            <w:tcW w:w="1046" w:type="dxa"/>
            <w:shd w:val="clear" w:color="auto" w:fill="FFC000"/>
            <w:vAlign w:val="center"/>
          </w:tcPr>
          <w:p w14:paraId="58123BE9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shd w:val="clear" w:color="auto" w:fill="FFC000"/>
            <w:vAlign w:val="center"/>
          </w:tcPr>
          <w:p w14:paraId="4E914BE9" w14:textId="05B50961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auto"/>
                <w:szCs w:val="18"/>
              </w:rPr>
              <w:t>Military Service/OSD – 4</w:t>
            </w:r>
            <w:r w:rsidRPr="00525EA6">
              <w:rPr>
                <w:color w:val="auto"/>
                <w:szCs w:val="18"/>
                <w:vertAlign w:val="superscript"/>
              </w:rPr>
              <w:t>th</w:t>
            </w:r>
            <w:r w:rsidRPr="00525EA6">
              <w:rPr>
                <w:color w:val="auto"/>
                <w:szCs w:val="18"/>
              </w:rPr>
              <w:t xml:space="preserve"> Estate/USCG FM Updates</w:t>
            </w:r>
          </w:p>
        </w:tc>
        <w:tc>
          <w:tcPr>
            <w:tcW w:w="905" w:type="dxa"/>
            <w:shd w:val="clear" w:color="auto" w:fill="FFC000"/>
          </w:tcPr>
          <w:p w14:paraId="34BB2388" w14:textId="7777777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371A038F" w14:textId="6524180A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51513FA8" w14:textId="77777777" w:rsidTr="00172C6F">
        <w:tc>
          <w:tcPr>
            <w:tcW w:w="1046" w:type="dxa"/>
            <w:vMerge w:val="restart"/>
            <w:vAlign w:val="center"/>
          </w:tcPr>
          <w:p w14:paraId="419E3F20" w14:textId="3B23E644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09" w:type="dxa"/>
            <w:vAlign w:val="center"/>
          </w:tcPr>
          <w:p w14:paraId="6EE87D5F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OSD and 4</w:t>
            </w:r>
            <w:r w:rsidRPr="00525EA6">
              <w:rPr>
                <w:color w:val="C00000"/>
                <w:szCs w:val="18"/>
                <w:vertAlign w:val="superscript"/>
              </w:rPr>
              <w:t>th</w:t>
            </w:r>
            <w:r w:rsidRPr="00525EA6">
              <w:rPr>
                <w:color w:val="C00000"/>
                <w:szCs w:val="18"/>
              </w:rPr>
              <w:t xml:space="preserve"> Estate</w:t>
            </w:r>
          </w:p>
          <w:p w14:paraId="681EA20A" w14:textId="65606E13" w:rsidR="00842923" w:rsidRPr="00525EA6" w:rsidRDefault="00842923" w:rsidP="00172C6F">
            <w:pPr>
              <w:pStyle w:val="WFPSideheading"/>
              <w:spacing w:before="0" w:after="0"/>
              <w:rPr>
                <w:b w:val="0"/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Mr. Douglas Glenn, Performing the Duties of the Under Secretary of Defense, FM&amp;C</w:t>
            </w:r>
          </w:p>
        </w:tc>
        <w:tc>
          <w:tcPr>
            <w:tcW w:w="905" w:type="dxa"/>
          </w:tcPr>
          <w:p w14:paraId="72200168" w14:textId="5A54D446" w:rsidR="00842923" w:rsidRPr="001F5FAC" w:rsidRDefault="00145541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7A3B55A3" w14:textId="310D9BD5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2985342E" w14:textId="77777777" w:rsidTr="00172C6F">
        <w:tc>
          <w:tcPr>
            <w:tcW w:w="1046" w:type="dxa"/>
            <w:vMerge/>
            <w:vAlign w:val="center"/>
          </w:tcPr>
          <w:p w14:paraId="3503EA2C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723B612A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 xml:space="preserve">US ARMY </w:t>
            </w:r>
          </w:p>
          <w:p w14:paraId="247836A4" w14:textId="77777777" w:rsidR="00842923" w:rsidRPr="00525EA6" w:rsidRDefault="00842923" w:rsidP="00172C6F">
            <w:pPr>
              <w:pStyle w:val="WFPSideheading"/>
              <w:spacing w:after="0"/>
              <w:rPr>
                <w:b w:val="0"/>
                <w:color w:val="auto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Mr. Wesley Miller, Performing the Duties of the Assistant Secretary of the Army, FM&amp;C</w:t>
            </w:r>
          </w:p>
          <w:p w14:paraId="6B0B7786" w14:textId="03063A0A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LTG Thomas Horlander, USA, Military Deputy to the Assistant Secretary of the Army, FM&amp;C</w:t>
            </w:r>
          </w:p>
        </w:tc>
        <w:tc>
          <w:tcPr>
            <w:tcW w:w="905" w:type="dxa"/>
          </w:tcPr>
          <w:p w14:paraId="063A98B1" w14:textId="4794F96E" w:rsidR="00842923" w:rsidRPr="001F5FAC" w:rsidRDefault="00E84A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PMO</w:t>
            </w:r>
          </w:p>
        </w:tc>
        <w:tc>
          <w:tcPr>
            <w:tcW w:w="905" w:type="dxa"/>
            <w:vAlign w:val="center"/>
          </w:tcPr>
          <w:p w14:paraId="31F545D8" w14:textId="2EF19DAC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3FE98D6B" w14:textId="77777777" w:rsidTr="00172C6F">
        <w:tc>
          <w:tcPr>
            <w:tcW w:w="1046" w:type="dxa"/>
            <w:vMerge/>
            <w:vAlign w:val="center"/>
          </w:tcPr>
          <w:p w14:paraId="762F91D7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19FAC9BD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US Navy/Marine Corps</w:t>
            </w:r>
          </w:p>
          <w:p w14:paraId="451A090A" w14:textId="4674B2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Ms. Alaleh Jenkins, Performing the Duties of the Assistant Secretary of the Navy, FM&amp;C</w:t>
            </w:r>
          </w:p>
        </w:tc>
        <w:tc>
          <w:tcPr>
            <w:tcW w:w="905" w:type="dxa"/>
          </w:tcPr>
          <w:p w14:paraId="2CBE2C8B" w14:textId="0D64A201" w:rsidR="00842923" w:rsidRPr="001F5FAC" w:rsidRDefault="00E84A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12D99303" w14:textId="60D6D535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73926452" w14:textId="77777777" w:rsidTr="00172C6F">
        <w:tc>
          <w:tcPr>
            <w:tcW w:w="1046" w:type="dxa"/>
            <w:vMerge/>
            <w:vAlign w:val="center"/>
          </w:tcPr>
          <w:p w14:paraId="7DE3059A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095AECF2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US Air Force</w:t>
            </w:r>
          </w:p>
          <w:p w14:paraId="0040A71B" w14:textId="78E44759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Mr. Steve Herrera, Performing the Duties of the Assistant Secretary of the Air Force, FM&amp;C</w:t>
            </w:r>
          </w:p>
        </w:tc>
        <w:tc>
          <w:tcPr>
            <w:tcW w:w="905" w:type="dxa"/>
          </w:tcPr>
          <w:p w14:paraId="22190282" w14:textId="31AF7BAF" w:rsidR="00842923" w:rsidRPr="001F5FAC" w:rsidRDefault="00E84A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4B576A36" w14:textId="53E8B949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590AED82" w14:textId="77777777" w:rsidTr="00172C6F">
        <w:trPr>
          <w:trHeight w:val="456"/>
        </w:trPr>
        <w:tc>
          <w:tcPr>
            <w:tcW w:w="1046" w:type="dxa"/>
            <w:vMerge/>
            <w:vAlign w:val="center"/>
          </w:tcPr>
          <w:p w14:paraId="521F89AF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09" w:type="dxa"/>
            <w:vAlign w:val="center"/>
          </w:tcPr>
          <w:p w14:paraId="1EF1EDFF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US Coast Guard</w:t>
            </w:r>
          </w:p>
          <w:p w14:paraId="46CADA9C" w14:textId="42930723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RDML Mark Fedor, CG-8/Chief Financial Officer, U.S. Coast Guard</w:t>
            </w:r>
          </w:p>
        </w:tc>
        <w:tc>
          <w:tcPr>
            <w:tcW w:w="905" w:type="dxa"/>
          </w:tcPr>
          <w:p w14:paraId="555E2274" w14:textId="3BD1570C" w:rsidR="00842923" w:rsidRPr="001F5FAC" w:rsidRDefault="00E84A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6F318011" w14:textId="5B8340E9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71662510" w14:textId="77777777" w:rsidTr="00172C6F">
        <w:trPr>
          <w:trHeight w:val="170"/>
        </w:trPr>
        <w:tc>
          <w:tcPr>
            <w:tcW w:w="1046" w:type="dxa"/>
            <w:vAlign w:val="center"/>
          </w:tcPr>
          <w:p w14:paraId="13466C45" w14:textId="6E6999DF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409" w:type="dxa"/>
            <w:vAlign w:val="center"/>
          </w:tcPr>
          <w:p w14:paraId="0FB456F4" w14:textId="456A6F53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Early Careerist Roundtable Session</w:t>
            </w:r>
          </w:p>
        </w:tc>
        <w:tc>
          <w:tcPr>
            <w:tcW w:w="905" w:type="dxa"/>
          </w:tcPr>
          <w:p w14:paraId="6EB45F87" w14:textId="7777777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47897D9" w14:textId="1DF58322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50FF8768" w14:textId="77777777" w:rsidTr="00172C6F">
        <w:trPr>
          <w:trHeight w:val="233"/>
        </w:trPr>
        <w:tc>
          <w:tcPr>
            <w:tcW w:w="1046" w:type="dxa"/>
            <w:vAlign w:val="center"/>
          </w:tcPr>
          <w:p w14:paraId="76A8D0B8" w14:textId="77777777" w:rsidR="00842923" w:rsidRPr="001F5FAC" w:rsidRDefault="00842923" w:rsidP="00172C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09" w:type="dxa"/>
          </w:tcPr>
          <w:p w14:paraId="455C1110" w14:textId="6EB50E85" w:rsidR="00842923" w:rsidRPr="00437953" w:rsidRDefault="00842923" w:rsidP="00172C6F">
            <w:pPr>
              <w:pStyle w:val="WFPSideheading"/>
              <w:spacing w:before="0" w:after="0"/>
              <w:rPr>
                <w:color w:val="auto"/>
                <w:sz w:val="16"/>
                <w:szCs w:val="16"/>
              </w:rPr>
            </w:pPr>
            <w:r w:rsidRPr="00437953">
              <w:rPr>
                <w:color w:val="auto"/>
                <w:szCs w:val="18"/>
              </w:rPr>
              <w:t>Total CPE’s earned (Total Minutes/50)</w:t>
            </w:r>
            <w:r w:rsidRPr="00437953">
              <w:rPr>
                <w:color w:val="auto"/>
                <w:szCs w:val="18"/>
              </w:rPr>
              <w:tab/>
              <w:t>For example: 3</w:t>
            </w:r>
            <w:r>
              <w:rPr>
                <w:color w:val="auto"/>
                <w:szCs w:val="18"/>
              </w:rPr>
              <w:t>5</w:t>
            </w:r>
            <w:r w:rsidRPr="00437953">
              <w:rPr>
                <w:color w:val="auto"/>
                <w:szCs w:val="18"/>
              </w:rPr>
              <w:t>0 max/50 = 7 CPE Hours</w:t>
            </w:r>
          </w:p>
        </w:tc>
        <w:tc>
          <w:tcPr>
            <w:tcW w:w="905" w:type="dxa"/>
          </w:tcPr>
          <w:p w14:paraId="72C41952" w14:textId="0A135FF5" w:rsidR="00842923" w:rsidRPr="001F5FAC" w:rsidRDefault="009A149D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</w:t>
            </w:r>
          </w:p>
        </w:tc>
        <w:tc>
          <w:tcPr>
            <w:tcW w:w="905" w:type="dxa"/>
            <w:vAlign w:val="center"/>
          </w:tcPr>
          <w:p w14:paraId="78077424" w14:textId="408CC090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6F41F8" w:rsidRPr="001F5FAC" w14:paraId="1EDC28DF" w14:textId="77777777" w:rsidTr="00172C6F">
        <w:trPr>
          <w:trHeight w:val="1077"/>
        </w:trPr>
        <w:tc>
          <w:tcPr>
            <w:tcW w:w="9265" w:type="dxa"/>
            <w:gridSpan w:val="4"/>
          </w:tcPr>
          <w:p w14:paraId="75FA8435" w14:textId="3819A1A4" w:rsidR="006F41F8" w:rsidRDefault="006F41F8" w:rsidP="00172C6F">
            <w:pPr>
              <w:rPr>
                <w:color w:val="C00000"/>
                <w:sz w:val="17"/>
                <w:szCs w:val="17"/>
              </w:rPr>
            </w:pPr>
          </w:p>
          <w:p w14:paraId="4A5AE326" w14:textId="77777777" w:rsidR="006F41F8" w:rsidRDefault="006F41F8" w:rsidP="00172C6F">
            <w:pPr>
              <w:rPr>
                <w:color w:val="C00000"/>
                <w:sz w:val="17"/>
                <w:szCs w:val="17"/>
              </w:rPr>
            </w:pPr>
          </w:p>
          <w:p w14:paraId="26AEE6E2" w14:textId="0DDB7B66" w:rsidR="006F41F8" w:rsidRPr="009A149D" w:rsidRDefault="006F41F8" w:rsidP="00172C6F">
            <w:pPr>
              <w:rPr>
                <w:sz w:val="17"/>
                <w:szCs w:val="17"/>
              </w:rPr>
            </w:pPr>
            <w:r w:rsidRPr="00525EA6">
              <w:rPr>
                <w:sz w:val="17"/>
                <w:szCs w:val="17"/>
              </w:rPr>
              <w:t>I, (print name) _________________________________________, certify that I have attended the above sessions as indicated and have earned the total CPE’s listed for the period of March 11th, 2021.</w:t>
            </w:r>
          </w:p>
        </w:tc>
      </w:tr>
      <w:tr w:rsidR="006F41F8" w:rsidRPr="001F5FAC" w14:paraId="791852B5" w14:textId="77777777" w:rsidTr="00172C6F">
        <w:trPr>
          <w:trHeight w:val="530"/>
        </w:trPr>
        <w:tc>
          <w:tcPr>
            <w:tcW w:w="9265" w:type="dxa"/>
            <w:gridSpan w:val="4"/>
            <w:vAlign w:val="center"/>
          </w:tcPr>
          <w:p w14:paraId="7AAA1B54" w14:textId="77777777" w:rsidR="006A3CAD" w:rsidRPr="006A3CAD" w:rsidRDefault="006A3CAD" w:rsidP="006A3CAD">
            <w:pPr>
              <w:jc w:val="center"/>
              <w:rPr>
                <w:rFonts w:ascii="Brush Script MT" w:hAnsi="Brush Script MT"/>
                <w:sz w:val="24"/>
                <w:szCs w:val="24"/>
              </w:rPr>
            </w:pPr>
            <w:r w:rsidRPr="006A3CAD">
              <w:rPr>
                <w:rFonts w:ascii="Brush Script MT" w:hAnsi="Brush Script MT"/>
                <w:sz w:val="24"/>
                <w:szCs w:val="24"/>
              </w:rPr>
              <w:t>Steve Herrera, March 11th 2021</w:t>
            </w:r>
          </w:p>
          <w:p w14:paraId="7F18B266" w14:textId="6AE76EB5" w:rsidR="006F41F8" w:rsidRPr="006A3CAD" w:rsidRDefault="006A3CAD" w:rsidP="006A3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CAD">
              <w:rPr>
                <w:rFonts w:cstheme="minorHAnsi"/>
                <w:sz w:val="18"/>
                <w:szCs w:val="18"/>
              </w:rPr>
              <w:t>Mr. Steve Herrera, SES, President, Washington Chapter, ASMC</w:t>
            </w:r>
          </w:p>
          <w:p w14:paraId="7180E684" w14:textId="3E0D21F6" w:rsidR="006F41F8" w:rsidRPr="001F5FAC" w:rsidRDefault="006A3CAD" w:rsidP="006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6F41F8">
              <w:rPr>
                <w:sz w:val="16"/>
                <w:szCs w:val="16"/>
              </w:rPr>
              <w:t>Keep this form for your CPE records</w:t>
            </w:r>
            <w:r>
              <w:rPr>
                <w:sz w:val="16"/>
                <w:szCs w:val="16"/>
              </w:rPr>
              <w:t>***</w:t>
            </w:r>
          </w:p>
        </w:tc>
      </w:tr>
      <w:tr w:rsidR="006F41F8" w:rsidRPr="001F5FAC" w14:paraId="5F617260" w14:textId="77777777" w:rsidTr="00172C6F">
        <w:trPr>
          <w:trHeight w:val="530"/>
        </w:trPr>
        <w:tc>
          <w:tcPr>
            <w:tcW w:w="9265" w:type="dxa"/>
            <w:gridSpan w:val="4"/>
            <w:vAlign w:val="center"/>
          </w:tcPr>
          <w:p w14:paraId="2E76775C" w14:textId="77777777" w:rsidR="006F41F8" w:rsidRPr="0084035C" w:rsidRDefault="006F41F8" w:rsidP="00172C6F">
            <w:pPr>
              <w:rPr>
                <w:b/>
                <w:bCs/>
              </w:rPr>
            </w:pPr>
            <w:r w:rsidRPr="0084035C">
              <w:rPr>
                <w:b/>
                <w:bCs/>
              </w:rPr>
              <w:lastRenderedPageBreak/>
              <w:t>CPE field of study:</w:t>
            </w:r>
          </w:p>
          <w:p w14:paraId="11CDCEAE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Accounting: ACC</w:t>
            </w:r>
          </w:p>
          <w:p w14:paraId="1F7E9CEA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Accounting (Governmental): ACCG</w:t>
            </w:r>
          </w:p>
          <w:p w14:paraId="57567D38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Auditing: AUD</w:t>
            </w:r>
          </w:p>
          <w:p w14:paraId="2C0EC0BC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Auditing (Governmental): AUDG</w:t>
            </w:r>
          </w:p>
          <w:p w14:paraId="4D04BBA5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Behavioral Ethics: BETH</w:t>
            </w:r>
          </w:p>
          <w:p w14:paraId="499F907E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Business Law: BLAW</w:t>
            </w:r>
          </w:p>
          <w:p w14:paraId="09770CAA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Business Management &amp; Organization: BMO</w:t>
            </w:r>
          </w:p>
          <w:p w14:paraId="372D95E6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Communications and Marketing: COMS</w:t>
            </w:r>
          </w:p>
          <w:p w14:paraId="6ADC5E9C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Computer Software &amp; Applications: CS</w:t>
            </w:r>
          </w:p>
          <w:p w14:paraId="23268082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Economics: ECO</w:t>
            </w:r>
          </w:p>
          <w:p w14:paraId="171CBC31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Finance: FIN</w:t>
            </w:r>
          </w:p>
          <w:p w14:paraId="446C69C9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Information Technology: IT</w:t>
            </w:r>
          </w:p>
          <w:p w14:paraId="0E231086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Management Services: MGMT</w:t>
            </w:r>
          </w:p>
          <w:p w14:paraId="723DA99C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Personal Development: PD</w:t>
            </w:r>
          </w:p>
          <w:p w14:paraId="42A0CA12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Personnel/Human Resources: HR</w:t>
            </w:r>
          </w:p>
          <w:p w14:paraId="2D74ECE2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Production: PRD</w:t>
            </w:r>
          </w:p>
          <w:p w14:paraId="79B0537E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Regulatory Ethics: REGETH</w:t>
            </w:r>
          </w:p>
          <w:p w14:paraId="7C800E38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Specialized Knowledge: SK</w:t>
            </w:r>
          </w:p>
          <w:p w14:paraId="57AE6783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Statistics: STAT</w:t>
            </w:r>
          </w:p>
          <w:p w14:paraId="58C5FF74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Taxes: TAX</w:t>
            </w:r>
          </w:p>
          <w:p w14:paraId="25611B62" w14:textId="4FE2F16F" w:rsidR="006F41F8" w:rsidRDefault="006F41F8" w:rsidP="00172C6F">
            <w:pPr>
              <w:rPr>
                <w:rFonts w:ascii="Brush Script MT" w:hAnsi="Brush Script MT"/>
                <w:sz w:val="24"/>
                <w:szCs w:val="24"/>
              </w:rPr>
            </w:pPr>
          </w:p>
          <w:p w14:paraId="3ADA2F9D" w14:textId="31ABFA00" w:rsidR="006F41F8" w:rsidRDefault="006F41F8" w:rsidP="00172C6F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</w:tbl>
    <w:p w14:paraId="4F9DA6A0" w14:textId="177CAC54" w:rsidR="00FD5C07" w:rsidRDefault="00FD5C07"/>
    <w:p w14:paraId="6E0E1FA4" w14:textId="36984905" w:rsidR="00FD5C07" w:rsidRDefault="00FD5C07"/>
    <w:p w14:paraId="0B360D20" w14:textId="77777777" w:rsidR="0042015E" w:rsidRDefault="0042015E"/>
    <w:sectPr w:rsidR="0042015E" w:rsidSect="00F83226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05A4" w14:textId="77777777" w:rsidR="00054978" w:rsidRDefault="00054978" w:rsidP="00525EA6">
      <w:pPr>
        <w:spacing w:after="0" w:line="240" w:lineRule="auto"/>
      </w:pPr>
      <w:r>
        <w:separator/>
      </w:r>
    </w:p>
  </w:endnote>
  <w:endnote w:type="continuationSeparator" w:id="0">
    <w:p w14:paraId="6B5111BE" w14:textId="77777777" w:rsidR="00054978" w:rsidRDefault="00054978" w:rsidP="005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9B60" w14:textId="77777777" w:rsidR="00054978" w:rsidRDefault="00054978" w:rsidP="00525EA6">
      <w:pPr>
        <w:spacing w:after="0" w:line="240" w:lineRule="auto"/>
      </w:pPr>
      <w:r>
        <w:separator/>
      </w:r>
    </w:p>
  </w:footnote>
  <w:footnote w:type="continuationSeparator" w:id="0">
    <w:p w14:paraId="53DDECCD" w14:textId="77777777" w:rsidR="00054978" w:rsidRDefault="00054978" w:rsidP="0052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7"/>
    <w:rsid w:val="00024EB9"/>
    <w:rsid w:val="00031283"/>
    <w:rsid w:val="00054978"/>
    <w:rsid w:val="000653FC"/>
    <w:rsid w:val="0008241D"/>
    <w:rsid w:val="00092313"/>
    <w:rsid w:val="001166A7"/>
    <w:rsid w:val="00145541"/>
    <w:rsid w:val="00152AE8"/>
    <w:rsid w:val="00172C6F"/>
    <w:rsid w:val="001F5FAC"/>
    <w:rsid w:val="00233A45"/>
    <w:rsid w:val="002444A1"/>
    <w:rsid w:val="002C316E"/>
    <w:rsid w:val="002C79CC"/>
    <w:rsid w:val="0031332F"/>
    <w:rsid w:val="0037139E"/>
    <w:rsid w:val="003F7DA2"/>
    <w:rsid w:val="0042015E"/>
    <w:rsid w:val="00437953"/>
    <w:rsid w:val="00465D01"/>
    <w:rsid w:val="004B7BF7"/>
    <w:rsid w:val="00525EA6"/>
    <w:rsid w:val="0052765F"/>
    <w:rsid w:val="00547D3A"/>
    <w:rsid w:val="00585AB0"/>
    <w:rsid w:val="005A425E"/>
    <w:rsid w:val="005B4CA3"/>
    <w:rsid w:val="005E33DF"/>
    <w:rsid w:val="00633E0D"/>
    <w:rsid w:val="006A3CAD"/>
    <w:rsid w:val="006B0C43"/>
    <w:rsid w:val="006B4C2B"/>
    <w:rsid w:val="006C19B7"/>
    <w:rsid w:val="006D2F68"/>
    <w:rsid w:val="006F41F8"/>
    <w:rsid w:val="007056E6"/>
    <w:rsid w:val="00771741"/>
    <w:rsid w:val="007844BC"/>
    <w:rsid w:val="007A307E"/>
    <w:rsid w:val="007C44C5"/>
    <w:rsid w:val="007F23B0"/>
    <w:rsid w:val="00822279"/>
    <w:rsid w:val="0084035C"/>
    <w:rsid w:val="00842923"/>
    <w:rsid w:val="008816E6"/>
    <w:rsid w:val="008B76B9"/>
    <w:rsid w:val="008E6B91"/>
    <w:rsid w:val="008F2243"/>
    <w:rsid w:val="00937AE3"/>
    <w:rsid w:val="009A149D"/>
    <w:rsid w:val="009A7049"/>
    <w:rsid w:val="00AA3816"/>
    <w:rsid w:val="00AA725D"/>
    <w:rsid w:val="00AF7266"/>
    <w:rsid w:val="00BA194D"/>
    <w:rsid w:val="00BF02DF"/>
    <w:rsid w:val="00C60810"/>
    <w:rsid w:val="00D251D5"/>
    <w:rsid w:val="00D3567E"/>
    <w:rsid w:val="00D66AE7"/>
    <w:rsid w:val="00DA5F98"/>
    <w:rsid w:val="00DB1D70"/>
    <w:rsid w:val="00E24325"/>
    <w:rsid w:val="00E27231"/>
    <w:rsid w:val="00E7782E"/>
    <w:rsid w:val="00E84AB7"/>
    <w:rsid w:val="00EA0059"/>
    <w:rsid w:val="00EB46D0"/>
    <w:rsid w:val="00EC5846"/>
    <w:rsid w:val="00F17A91"/>
    <w:rsid w:val="00F3593A"/>
    <w:rsid w:val="00F547BB"/>
    <w:rsid w:val="00F83226"/>
    <w:rsid w:val="00FA4312"/>
    <w:rsid w:val="00FD59C5"/>
    <w:rsid w:val="00FD5C07"/>
    <w:rsid w:val="00FD5EE8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C1AF9"/>
  <w15:chartTrackingRefBased/>
  <w15:docId w15:val="{6D1648E6-84CA-4F1E-82A1-B74D7F1C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D5C07"/>
    <w:pPr>
      <w:spacing w:after="240" w:line="240" w:lineRule="atLeast"/>
    </w:pPr>
    <w:rPr>
      <w:rFonts w:ascii="Arial" w:eastAsia="Arial" w:hAnsi="Arial" w:cs="Times New Roman"/>
      <w:color w:val="000000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D5C07"/>
    <w:rPr>
      <w:rFonts w:ascii="Arial" w:eastAsia="Arial" w:hAnsi="Arial" w:cs="Times New Roman"/>
      <w:color w:val="000000"/>
      <w:sz w:val="21"/>
      <w:szCs w:val="21"/>
      <w:lang w:val="en-GB"/>
    </w:rPr>
  </w:style>
  <w:style w:type="paragraph" w:customStyle="1" w:styleId="WFPSideheading">
    <w:name w:val="WFP_Sideheading"/>
    <w:basedOn w:val="BodyText"/>
    <w:uiPriority w:val="99"/>
    <w:rsid w:val="00FD5C07"/>
    <w:pPr>
      <w:spacing w:before="20" w:after="20" w:line="240" w:lineRule="auto"/>
    </w:pPr>
    <w:rPr>
      <w:rFonts w:ascii="Arial Narrow" w:hAnsi="Arial Narrow"/>
      <w:b/>
      <w:color w:val="996633"/>
      <w:sz w:val="18"/>
    </w:rPr>
  </w:style>
  <w:style w:type="paragraph" w:customStyle="1" w:styleId="WFPBodytext">
    <w:name w:val="WFP_Bodytext"/>
    <w:basedOn w:val="BodyText"/>
    <w:uiPriority w:val="99"/>
    <w:rsid w:val="00FD5C07"/>
    <w:pPr>
      <w:spacing w:before="20" w:after="20" w:line="240" w:lineRule="auto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unhideWhenUsed/>
    <w:rsid w:val="005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A6"/>
  </w:style>
  <w:style w:type="paragraph" w:styleId="Footer">
    <w:name w:val="footer"/>
    <w:basedOn w:val="Normal"/>
    <w:link w:val="FooterChar"/>
    <w:uiPriority w:val="99"/>
    <w:unhideWhenUsed/>
    <w:rsid w:val="005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Ripley</dc:creator>
  <cp:keywords/>
  <dc:description/>
  <cp:lastModifiedBy>Whiten, Wayne</cp:lastModifiedBy>
  <cp:revision>2</cp:revision>
  <dcterms:created xsi:type="dcterms:W3CDTF">2021-03-25T11:55:00Z</dcterms:created>
  <dcterms:modified xsi:type="dcterms:W3CDTF">2021-03-25T11:55:00Z</dcterms:modified>
</cp:coreProperties>
</file>