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6FB75" w14:textId="77777777" w:rsidR="00991D52" w:rsidRPr="00991D52" w:rsidRDefault="00991D52" w:rsidP="00991D52">
      <w:pPr>
        <w:numPr>
          <w:ilvl w:val="0"/>
          <w:numId w:val="1"/>
        </w:numPr>
        <w:shd w:val="clear" w:color="auto" w:fill="FFFFFF"/>
        <w:spacing w:line="240" w:lineRule="auto"/>
        <w:ind w:left="1170"/>
        <w:rPr>
          <w:rFonts w:ascii="Arial" w:eastAsia="Times New Roman" w:hAnsi="Arial" w:cs="Arial"/>
          <w:color w:val="3C3C3C"/>
          <w:sz w:val="24"/>
          <w:szCs w:val="24"/>
          <w:lang w:bidi="he-IL"/>
        </w:rPr>
      </w:pP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Enter this information in the Address Info tab:</w:t>
      </w:r>
    </w:p>
    <w:tbl>
      <w:tblPr>
        <w:tblW w:w="10620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32"/>
        <w:gridCol w:w="8688"/>
      </w:tblGrid>
      <w:tr w:rsidR="00991D52" w:rsidRPr="00991D52" w14:paraId="297F2B6D" w14:textId="77777777" w:rsidTr="00991D52">
        <w:trPr>
          <w:tblHeader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14:paraId="2C798ECC" w14:textId="77777777" w:rsidR="00991D52" w:rsidRPr="00991D52" w:rsidRDefault="00991D52" w:rsidP="00991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he-IL"/>
              </w:rPr>
            </w:pPr>
            <w:r w:rsidRPr="00991D52">
              <w:rPr>
                <w:rFonts w:ascii="Times New Roman" w:eastAsia="Times New Roman" w:hAnsi="Times New Roman" w:cs="Times New Roman"/>
                <w:sz w:val="21"/>
                <w:szCs w:val="21"/>
                <w:lang w:bidi="he-IL"/>
              </w:rPr>
              <w:t>Customer Name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14:paraId="4E67F30A" w14:textId="77777777" w:rsidR="00991D52" w:rsidRPr="00991D52" w:rsidRDefault="00991D52" w:rsidP="00991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he-IL"/>
              </w:rPr>
            </w:pPr>
            <w:r w:rsidRPr="00991D52">
              <w:rPr>
                <w:rFonts w:ascii="Source Code Pro" w:eastAsia="Times New Roman" w:hAnsi="Source Code Pro" w:cs="Times New Roman"/>
                <w:b/>
                <w:bCs/>
                <w:sz w:val="21"/>
                <w:szCs w:val="21"/>
                <w:lang w:bidi="he-IL"/>
              </w:rPr>
              <w:t>Sherwood Tours</w:t>
            </w:r>
          </w:p>
          <w:p w14:paraId="04E392B0" w14:textId="77777777" w:rsidR="00991D52" w:rsidRPr="00991D52" w:rsidRDefault="00991D52" w:rsidP="00991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he-IL"/>
              </w:rPr>
            </w:pPr>
            <w:r w:rsidRPr="00991D52">
              <w:rPr>
                <w:rFonts w:ascii="Times New Roman" w:eastAsia="Times New Roman" w:hAnsi="Times New Roman" w:cs="Times New Roman"/>
                <w:sz w:val="21"/>
                <w:szCs w:val="21"/>
                <w:lang w:bidi="he-IL"/>
              </w:rPr>
              <w:t xml:space="preserve">Because </w:t>
            </w:r>
            <w:proofErr w:type="gramStart"/>
            <w:r w:rsidRPr="00991D52">
              <w:rPr>
                <w:rFonts w:ascii="Times New Roman" w:eastAsia="Times New Roman" w:hAnsi="Times New Roman" w:cs="Times New Roman"/>
                <w:sz w:val="21"/>
                <w:szCs w:val="21"/>
                <w:lang w:bidi="he-IL"/>
              </w:rPr>
              <w:t>you’re</w:t>
            </w:r>
            <w:proofErr w:type="gramEnd"/>
            <w:r w:rsidRPr="00991D52">
              <w:rPr>
                <w:rFonts w:ascii="Times New Roman" w:eastAsia="Times New Roman" w:hAnsi="Times New Roman" w:cs="Times New Roman"/>
                <w:sz w:val="21"/>
                <w:szCs w:val="21"/>
                <w:lang w:bidi="he-IL"/>
              </w:rPr>
              <w:t xml:space="preserve"> not entering an opening balance, you don’t need to change the date for the As Of field.</w:t>
            </w:r>
          </w:p>
        </w:tc>
      </w:tr>
      <w:tr w:rsidR="00991D52" w:rsidRPr="00991D52" w14:paraId="4FAE4A3D" w14:textId="77777777" w:rsidTr="00991D52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14:paraId="0EB1C500" w14:textId="77777777" w:rsidR="00991D52" w:rsidRPr="00991D52" w:rsidRDefault="00991D52" w:rsidP="00991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he-IL"/>
              </w:rPr>
            </w:pPr>
            <w:r w:rsidRPr="00991D52">
              <w:rPr>
                <w:rFonts w:ascii="Times New Roman" w:eastAsia="Times New Roman" w:hAnsi="Times New Roman" w:cs="Times New Roman"/>
                <w:sz w:val="21"/>
                <w:szCs w:val="21"/>
                <w:lang w:bidi="he-IL"/>
              </w:rPr>
              <w:t>Company Name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14:paraId="54DF40A7" w14:textId="77777777" w:rsidR="00991D52" w:rsidRPr="00991D52" w:rsidRDefault="00991D52" w:rsidP="00991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he-IL"/>
              </w:rPr>
            </w:pPr>
            <w:r w:rsidRPr="00991D52">
              <w:rPr>
                <w:rFonts w:ascii="Source Code Pro" w:eastAsia="Times New Roman" w:hAnsi="Source Code Pro" w:cs="Times New Roman"/>
                <w:b/>
                <w:bCs/>
                <w:sz w:val="21"/>
                <w:szCs w:val="21"/>
                <w:lang w:bidi="he-IL"/>
              </w:rPr>
              <w:t>Sherwood Tours</w:t>
            </w:r>
          </w:p>
          <w:p w14:paraId="13C03497" w14:textId="77777777" w:rsidR="00991D52" w:rsidRPr="00991D52" w:rsidRDefault="00991D52" w:rsidP="00991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he-IL"/>
              </w:rPr>
            </w:pPr>
            <w:r w:rsidRPr="00991D52">
              <w:rPr>
                <w:rFonts w:ascii="Times New Roman" w:eastAsia="Times New Roman" w:hAnsi="Times New Roman" w:cs="Times New Roman"/>
                <w:sz w:val="21"/>
                <w:szCs w:val="21"/>
                <w:lang w:bidi="he-IL"/>
              </w:rPr>
              <w:t xml:space="preserve">You can use keyboard shortcuts to copy/paste if </w:t>
            </w:r>
            <w:proofErr w:type="gramStart"/>
            <w:r w:rsidRPr="00991D52">
              <w:rPr>
                <w:rFonts w:ascii="Times New Roman" w:eastAsia="Times New Roman" w:hAnsi="Times New Roman" w:cs="Times New Roman"/>
                <w:sz w:val="21"/>
                <w:szCs w:val="21"/>
                <w:lang w:bidi="he-IL"/>
              </w:rPr>
              <w:t>it’s</w:t>
            </w:r>
            <w:proofErr w:type="gramEnd"/>
            <w:r w:rsidRPr="00991D52">
              <w:rPr>
                <w:rFonts w:ascii="Times New Roman" w:eastAsia="Times New Roman" w:hAnsi="Times New Roman" w:cs="Times New Roman"/>
                <w:sz w:val="21"/>
                <w:szCs w:val="21"/>
                <w:lang w:bidi="he-IL"/>
              </w:rPr>
              <w:t xml:space="preserve"> faster for you.</w:t>
            </w:r>
          </w:p>
        </w:tc>
      </w:tr>
      <w:tr w:rsidR="00991D52" w:rsidRPr="00991D52" w14:paraId="7EE49DB8" w14:textId="77777777" w:rsidTr="00991D52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14:paraId="6C62E7A4" w14:textId="77777777" w:rsidR="00991D52" w:rsidRPr="00991D52" w:rsidRDefault="00991D52" w:rsidP="0099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he-IL"/>
              </w:rPr>
            </w:pPr>
            <w:r w:rsidRPr="00991D52">
              <w:rPr>
                <w:rFonts w:ascii="Times New Roman" w:eastAsia="Times New Roman" w:hAnsi="Times New Roman" w:cs="Times New Roman"/>
                <w:sz w:val="21"/>
                <w:szCs w:val="21"/>
                <w:lang w:bidi="he-IL"/>
              </w:rPr>
              <w:t>Full Name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14:paraId="295D647B" w14:textId="77777777" w:rsidR="00991D52" w:rsidRPr="00991D52" w:rsidRDefault="00991D52" w:rsidP="0099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he-IL"/>
              </w:rPr>
            </w:pPr>
            <w:r w:rsidRPr="00991D52">
              <w:rPr>
                <w:rFonts w:ascii="Source Code Pro" w:eastAsia="Times New Roman" w:hAnsi="Source Code Pro" w:cs="Times New Roman"/>
                <w:b/>
                <w:bCs/>
                <w:sz w:val="21"/>
                <w:szCs w:val="21"/>
                <w:lang w:bidi="he-IL"/>
              </w:rPr>
              <w:t>Ms. Cheri Romaine</w:t>
            </w:r>
          </w:p>
        </w:tc>
      </w:tr>
      <w:tr w:rsidR="00991D52" w:rsidRPr="00991D52" w14:paraId="6A29BD33" w14:textId="77777777" w:rsidTr="00991D52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14:paraId="23839049" w14:textId="77777777" w:rsidR="00991D52" w:rsidRPr="00991D52" w:rsidRDefault="00991D52" w:rsidP="0099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he-IL"/>
              </w:rPr>
            </w:pPr>
            <w:r w:rsidRPr="00991D52">
              <w:rPr>
                <w:rFonts w:ascii="Times New Roman" w:eastAsia="Times New Roman" w:hAnsi="Times New Roman" w:cs="Times New Roman"/>
                <w:sz w:val="21"/>
                <w:szCs w:val="21"/>
                <w:lang w:bidi="he-IL"/>
              </w:rPr>
              <w:t xml:space="preserve">Job </w:t>
            </w:r>
            <w:proofErr w:type="spellStart"/>
            <w:r w:rsidRPr="00991D52">
              <w:rPr>
                <w:rFonts w:ascii="Times New Roman" w:eastAsia="Times New Roman" w:hAnsi="Times New Roman" w:cs="Times New Roman"/>
                <w:sz w:val="21"/>
                <w:szCs w:val="21"/>
                <w:lang w:bidi="he-IL"/>
              </w:rPr>
              <w:t>TItle</w:t>
            </w:r>
            <w:proofErr w:type="spellEnd"/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14:paraId="0942FE7D" w14:textId="77777777" w:rsidR="00991D52" w:rsidRPr="00991D52" w:rsidRDefault="00991D52" w:rsidP="0099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he-IL"/>
              </w:rPr>
            </w:pPr>
            <w:r w:rsidRPr="00991D52">
              <w:rPr>
                <w:rFonts w:ascii="Source Code Pro" w:eastAsia="Times New Roman" w:hAnsi="Source Code Pro" w:cs="Times New Roman"/>
                <w:b/>
                <w:bCs/>
                <w:sz w:val="21"/>
                <w:szCs w:val="21"/>
                <w:lang w:bidi="he-IL"/>
              </w:rPr>
              <w:t>Owner</w:t>
            </w:r>
          </w:p>
        </w:tc>
      </w:tr>
      <w:tr w:rsidR="00991D52" w:rsidRPr="00991D52" w14:paraId="277EE28B" w14:textId="77777777" w:rsidTr="00991D52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14:paraId="5E4C4BC8" w14:textId="77777777" w:rsidR="00991D52" w:rsidRPr="00991D52" w:rsidRDefault="00991D52" w:rsidP="0099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he-IL"/>
              </w:rPr>
            </w:pPr>
            <w:r w:rsidRPr="00991D52">
              <w:rPr>
                <w:rFonts w:ascii="Times New Roman" w:eastAsia="Times New Roman" w:hAnsi="Times New Roman" w:cs="Times New Roman"/>
                <w:sz w:val="21"/>
                <w:szCs w:val="21"/>
                <w:lang w:bidi="he-IL"/>
              </w:rPr>
              <w:t>Main Phone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14:paraId="300413F8" w14:textId="77777777" w:rsidR="00991D52" w:rsidRPr="00991D52" w:rsidRDefault="00991D52" w:rsidP="0099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he-IL"/>
              </w:rPr>
            </w:pPr>
            <w:r w:rsidRPr="00991D52">
              <w:rPr>
                <w:rFonts w:ascii="Source Code Pro" w:eastAsia="Times New Roman" w:hAnsi="Source Code Pro" w:cs="Times New Roman"/>
                <w:b/>
                <w:bCs/>
                <w:sz w:val="21"/>
                <w:szCs w:val="21"/>
                <w:lang w:bidi="he-IL"/>
              </w:rPr>
              <w:t>(503) 555-9962</w:t>
            </w:r>
          </w:p>
        </w:tc>
      </w:tr>
    </w:tbl>
    <w:p w14:paraId="407021C6" w14:textId="7D040979" w:rsidR="00991D52" w:rsidRPr="00991D52" w:rsidRDefault="00991D52" w:rsidP="00991D52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1"/>
          <w:szCs w:val="21"/>
          <w:lang w:bidi="he-IL"/>
        </w:rPr>
      </w:pPr>
      <w:r w:rsidRPr="00991D52">
        <w:rPr>
          <w:rFonts w:ascii="Arial" w:eastAsia="Times New Roman" w:hAnsi="Arial" w:cs="Arial"/>
          <w:noProof/>
          <w:color w:val="3C3C3C"/>
          <w:sz w:val="24"/>
          <w:szCs w:val="24"/>
          <w:lang w:bidi="he-IL"/>
        </w:rPr>
        <mc:AlternateContent>
          <mc:Choice Requires="wps">
            <w:drawing>
              <wp:inline distT="0" distB="0" distL="0" distR="0" wp14:anchorId="5CB5BC11" wp14:editId="42E18455">
                <wp:extent cx="304800" cy="304800"/>
                <wp:effectExtent l="0" t="0" r="0" b="0"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81BF08" id="Rectangl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5MtuE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991D52">
        <w:rPr>
          <w:rFonts w:ascii="Arial" w:eastAsia="Times New Roman" w:hAnsi="Arial" w:cs="Arial"/>
          <w:noProof/>
          <w:color w:val="3C3C3C"/>
          <w:sz w:val="21"/>
          <w:szCs w:val="21"/>
          <w:lang w:bidi="he-IL"/>
        </w:rPr>
        <mc:AlternateContent>
          <mc:Choice Requires="wps">
            <w:drawing>
              <wp:inline distT="0" distB="0" distL="0" distR="0" wp14:anchorId="42FCB251" wp14:editId="0A4120FB">
                <wp:extent cx="304800" cy="304800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B15B6" id="Rectangl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jWxwQ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991D52">
        <w:rPr>
          <w:rFonts w:ascii="Arial" w:eastAsia="Times New Roman" w:hAnsi="Arial" w:cs="Arial"/>
          <w:color w:val="3C3C3C"/>
          <w:sz w:val="21"/>
          <w:szCs w:val="21"/>
          <w:lang w:bidi="he-IL"/>
        </w:rPr>
        <w:t> Use the </w:t>
      </w:r>
      <w:r w:rsidRPr="00991D52">
        <w:rPr>
          <w:rFonts w:ascii="Source Code Pro" w:eastAsia="Times New Roman" w:hAnsi="Source Code Pro" w:cs="Arial"/>
          <w:b/>
          <w:bCs/>
          <w:color w:val="3C3C3C"/>
          <w:sz w:val="21"/>
          <w:szCs w:val="21"/>
          <w:bdr w:val="single" w:sz="6" w:space="2" w:color="000000" w:frame="1"/>
          <w:lang w:bidi="he-IL"/>
        </w:rPr>
        <w:t>Tab</w:t>
      </w:r>
      <w:r w:rsidRPr="00991D52">
        <w:rPr>
          <w:rFonts w:ascii="Arial" w:eastAsia="Times New Roman" w:hAnsi="Arial" w:cs="Arial"/>
          <w:color w:val="3C3C3C"/>
          <w:sz w:val="21"/>
          <w:szCs w:val="21"/>
          <w:lang w:bidi="he-IL"/>
        </w:rPr>
        <w:t> key to move from field to field.</w:t>
      </w:r>
    </w:p>
    <w:p w14:paraId="28CC738F" w14:textId="77777777" w:rsidR="00991D52" w:rsidRPr="00991D52" w:rsidRDefault="00991D52" w:rsidP="00991D52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rPr>
          <w:rFonts w:ascii="Arial" w:eastAsia="Times New Roman" w:hAnsi="Arial" w:cs="Arial"/>
          <w:color w:val="3C3C3C"/>
          <w:sz w:val="24"/>
          <w:szCs w:val="24"/>
          <w:lang w:bidi="he-IL"/>
        </w:rPr>
      </w:pP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Address Details Invoice/Bill To: </w:t>
      </w:r>
      <w:r w:rsidRPr="00991D52">
        <w:rPr>
          <w:rFonts w:ascii="Source Code Pro" w:eastAsia="Times New Roman" w:hAnsi="Source Code Pro" w:cs="Arial"/>
          <w:b/>
          <w:bCs/>
          <w:color w:val="3C3C3C"/>
          <w:sz w:val="24"/>
          <w:szCs w:val="24"/>
          <w:lang w:bidi="he-IL"/>
        </w:rPr>
        <w:t xml:space="preserve">21192 Langer Farms </w:t>
      </w:r>
      <w:proofErr w:type="spellStart"/>
      <w:r w:rsidRPr="00991D52">
        <w:rPr>
          <w:rFonts w:ascii="Source Code Pro" w:eastAsia="Times New Roman" w:hAnsi="Source Code Pro" w:cs="Arial"/>
          <w:b/>
          <w:bCs/>
          <w:color w:val="3C3C3C"/>
          <w:sz w:val="24"/>
          <w:szCs w:val="24"/>
          <w:lang w:bidi="he-IL"/>
        </w:rPr>
        <w:t>Pkwy</w:t>
      </w:r>
      <w:r w:rsidRPr="00991D52">
        <w:rPr>
          <w:rFonts w:ascii="Source Code Pro" w:eastAsia="Times New Roman" w:hAnsi="Source Code Pro" w:cs="Arial"/>
          <w:b/>
          <w:bCs/>
          <w:color w:val="3C3C3C"/>
          <w:sz w:val="24"/>
          <w:szCs w:val="24"/>
          <w:bdr w:val="single" w:sz="6" w:space="2" w:color="000000" w:frame="1"/>
          <w:lang w:bidi="he-IL"/>
        </w:rPr>
        <w:t>Enter</w:t>
      </w:r>
      <w:r w:rsidRPr="00991D52">
        <w:rPr>
          <w:rFonts w:ascii="Source Code Pro" w:eastAsia="Times New Roman" w:hAnsi="Source Code Pro" w:cs="Arial"/>
          <w:b/>
          <w:bCs/>
          <w:color w:val="3C3C3C"/>
          <w:sz w:val="24"/>
          <w:szCs w:val="24"/>
          <w:lang w:bidi="he-IL"/>
        </w:rPr>
        <w:t>Sherwood</w:t>
      </w:r>
      <w:proofErr w:type="spellEnd"/>
      <w:r w:rsidRPr="00991D52">
        <w:rPr>
          <w:rFonts w:ascii="Source Code Pro" w:eastAsia="Times New Roman" w:hAnsi="Source Code Pro" w:cs="Arial"/>
          <w:b/>
          <w:bCs/>
          <w:color w:val="3C3C3C"/>
          <w:sz w:val="24"/>
          <w:szCs w:val="24"/>
          <w:lang w:bidi="he-IL"/>
        </w:rPr>
        <w:t>, OR 97140</w:t>
      </w: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br/>
      </w:r>
      <w:r w:rsidRPr="00991D52">
        <w:rPr>
          <w:rFonts w:ascii="Arial" w:eastAsia="Times New Roman" w:hAnsi="Arial" w:cs="Arial"/>
          <w:i/>
          <w:iCs/>
          <w:color w:val="3C3C3C"/>
          <w:sz w:val="24"/>
          <w:szCs w:val="24"/>
          <w:lang w:bidi="he-IL"/>
        </w:rPr>
        <w:t>Before typing the address, click at the end of the last line of text, in this case the name </w:t>
      </w: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Cheri Romaine</w:t>
      </w:r>
      <w:r w:rsidRPr="00991D52">
        <w:rPr>
          <w:rFonts w:ascii="Arial" w:eastAsia="Times New Roman" w:hAnsi="Arial" w:cs="Arial"/>
          <w:i/>
          <w:iCs/>
          <w:color w:val="3C3C3C"/>
          <w:sz w:val="24"/>
          <w:szCs w:val="24"/>
          <w:lang w:bidi="he-IL"/>
        </w:rPr>
        <w:t>, and press</w:t>
      </w: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 </w:t>
      </w:r>
      <w:r w:rsidRPr="00991D52">
        <w:rPr>
          <w:rFonts w:ascii="Source Code Pro" w:eastAsia="Times New Roman" w:hAnsi="Source Code Pro" w:cs="Arial"/>
          <w:b/>
          <w:bCs/>
          <w:color w:val="3C3C3C"/>
          <w:sz w:val="24"/>
          <w:szCs w:val="24"/>
          <w:bdr w:val="single" w:sz="6" w:space="2" w:color="000000" w:frame="1"/>
          <w:lang w:bidi="he-IL"/>
        </w:rPr>
        <w:t>Enter</w:t>
      </w: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.</w:t>
      </w:r>
    </w:p>
    <w:p w14:paraId="5317B2BF" w14:textId="0640357A" w:rsidR="00991D52" w:rsidRPr="00991D52" w:rsidRDefault="00991D52" w:rsidP="003C2868">
      <w:pPr>
        <w:numPr>
          <w:ilvl w:val="0"/>
          <w:numId w:val="2"/>
        </w:numPr>
        <w:shd w:val="clear" w:color="auto" w:fill="FFFFFF"/>
        <w:spacing w:before="150" w:line="240" w:lineRule="auto"/>
        <w:ind w:left="1170"/>
        <w:rPr>
          <w:rFonts w:ascii="Arial" w:eastAsia="Times New Roman" w:hAnsi="Arial" w:cs="Arial"/>
          <w:color w:val="3C3C3C"/>
          <w:sz w:val="24"/>
          <w:szCs w:val="24"/>
          <w:lang w:bidi="he-IL"/>
        </w:rPr>
      </w:pP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Click </w:t>
      </w:r>
      <w:r w:rsidRPr="00991D52">
        <w:rPr>
          <w:rFonts w:ascii="Arial" w:eastAsia="Times New Roman" w:hAnsi="Arial" w:cs="Arial"/>
          <w:b/>
          <w:bCs/>
          <w:color w:val="3C3C3C"/>
          <w:sz w:val="24"/>
          <w:szCs w:val="24"/>
          <w:lang w:bidi="he-IL"/>
        </w:rPr>
        <w:t>Copy&gt;&gt; </w:t>
      </w: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to copy the address to the Ship To field, which saves it as the default shipping address, and click </w:t>
      </w:r>
      <w:r w:rsidRPr="00991D52">
        <w:rPr>
          <w:rFonts w:ascii="Arial" w:eastAsia="Times New Roman" w:hAnsi="Arial" w:cs="Arial"/>
          <w:b/>
          <w:bCs/>
          <w:color w:val="3C3C3C"/>
          <w:sz w:val="24"/>
          <w:szCs w:val="24"/>
          <w:lang w:bidi="he-IL"/>
        </w:rPr>
        <w:t>OK </w:t>
      </w: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in the Add Shipping Address Information window.</w:t>
      </w:r>
      <w:r w:rsidRPr="00991D52">
        <w:rPr>
          <w:rFonts w:ascii="Arial" w:eastAsia="Times New Roman" w:hAnsi="Arial" w:cs="Arial"/>
          <w:noProof/>
          <w:color w:val="3C3C3C"/>
          <w:sz w:val="24"/>
          <w:szCs w:val="24"/>
          <w:lang w:bidi="he-IL"/>
        </w:rPr>
        <mc:AlternateContent>
          <mc:Choice Requires="wps">
            <w:drawing>
              <wp:inline distT="0" distB="0" distL="0" distR="0" wp14:anchorId="7351949B" wp14:editId="5DD65D42">
                <wp:extent cx="304800" cy="304800"/>
                <wp:effectExtent l="0" t="0" r="0" b="0"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1CDB11" id="Rectangl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M5yR2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4F311849" w14:textId="77777777" w:rsidR="00991D52" w:rsidRPr="00991D52" w:rsidRDefault="00991D52" w:rsidP="00991D52">
      <w:pPr>
        <w:numPr>
          <w:ilvl w:val="0"/>
          <w:numId w:val="3"/>
        </w:numPr>
        <w:shd w:val="clear" w:color="auto" w:fill="FFFFFF"/>
        <w:spacing w:line="240" w:lineRule="auto"/>
        <w:ind w:left="1170"/>
        <w:rPr>
          <w:rFonts w:ascii="Arial" w:eastAsia="Times New Roman" w:hAnsi="Arial" w:cs="Arial"/>
          <w:color w:val="3C3C3C"/>
          <w:sz w:val="24"/>
          <w:szCs w:val="24"/>
          <w:lang w:bidi="he-IL"/>
        </w:rPr>
      </w:pP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Click the </w:t>
      </w:r>
      <w:r w:rsidRPr="00991D52">
        <w:rPr>
          <w:rFonts w:ascii="Arial" w:eastAsia="Times New Roman" w:hAnsi="Arial" w:cs="Arial"/>
          <w:b/>
          <w:bCs/>
          <w:color w:val="3C3C3C"/>
          <w:sz w:val="24"/>
          <w:szCs w:val="24"/>
          <w:lang w:bidi="he-IL"/>
        </w:rPr>
        <w:t>Payment Settings </w:t>
      </w: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tab and use this image to fill in the information:</w:t>
      </w:r>
    </w:p>
    <w:p w14:paraId="297D8CA0" w14:textId="42F5758C" w:rsidR="00991D52" w:rsidRPr="00991D52" w:rsidRDefault="00991D52" w:rsidP="00991D52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4"/>
          <w:szCs w:val="24"/>
          <w:lang w:bidi="he-IL"/>
        </w:rPr>
      </w:pPr>
      <w:r w:rsidRPr="00991D52">
        <w:rPr>
          <w:rFonts w:ascii="Arial" w:eastAsia="Times New Roman" w:hAnsi="Arial" w:cs="Arial"/>
          <w:noProof/>
          <w:color w:val="3C3C3C"/>
          <w:sz w:val="24"/>
          <w:szCs w:val="24"/>
          <w:lang w:bidi="he-IL"/>
        </w:rPr>
        <mc:AlternateContent>
          <mc:Choice Requires="wps">
            <w:drawing>
              <wp:inline distT="0" distB="0" distL="0" distR="0" wp14:anchorId="1BBEED94" wp14:editId="7283BCF8">
                <wp:extent cx="304800" cy="304800"/>
                <wp:effectExtent l="0" t="0" r="0" b="0"/>
                <wp:docPr id="4" name="Rectangle 4" descr="Account No. is T147 and the Payment Terms are Ne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7C2428" id="Rectangle 4" o:spid="_x0000_s1026" alt="Account No. is T147 and the Payment Terms are Net 1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Nmg7NwV&#10;AgAAAQQAAA4AAAAAAAAAAAAAAAAALgIAAGRycy9lMm9Eb2MueG1sUEsBAi0AFAAGAAgAAAAhAEyg&#10;6SzYAAAAAwEAAA8AAAAAAAAAAAAAAAAAbwQAAGRycy9kb3ducmV2LnhtbFBLBQYAAAAABAAEAPMA&#10;AAB0BQAAAAA=&#10;" filled="f" stroked="f">
                <o:lock v:ext="edit" aspectratio="t"/>
                <w10:anchorlock/>
              </v:rect>
            </w:pict>
          </mc:Fallback>
        </mc:AlternateContent>
      </w:r>
      <w:r w:rsidRPr="00991D52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  <w:lang w:bidi="he-IL"/>
        </w:rPr>
        <w:t xml:space="preserve">zoom </w:t>
      </w:r>
      <w:proofErr w:type="gramStart"/>
      <w:r w:rsidRPr="00991D52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  <w:lang w:bidi="he-IL"/>
        </w:rPr>
        <w:t>image</w:t>
      </w:r>
      <w:proofErr w:type="gramEnd"/>
    </w:p>
    <w:p w14:paraId="5088A360" w14:textId="77777777" w:rsidR="00991D52" w:rsidRPr="00991D52" w:rsidRDefault="00991D52" w:rsidP="00991D52">
      <w:pPr>
        <w:numPr>
          <w:ilvl w:val="0"/>
          <w:numId w:val="4"/>
        </w:numPr>
        <w:shd w:val="clear" w:color="auto" w:fill="FFFFFF"/>
        <w:spacing w:line="240" w:lineRule="auto"/>
        <w:ind w:left="1170"/>
        <w:rPr>
          <w:rFonts w:ascii="Arial" w:eastAsia="Times New Roman" w:hAnsi="Arial" w:cs="Arial"/>
          <w:color w:val="3C3C3C"/>
          <w:sz w:val="24"/>
          <w:szCs w:val="24"/>
          <w:lang w:bidi="he-IL"/>
        </w:rPr>
      </w:pP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Click the </w:t>
      </w:r>
      <w:r w:rsidRPr="00991D52">
        <w:rPr>
          <w:rFonts w:ascii="Arial" w:eastAsia="Times New Roman" w:hAnsi="Arial" w:cs="Arial"/>
          <w:b/>
          <w:bCs/>
          <w:color w:val="3C3C3C"/>
          <w:sz w:val="24"/>
          <w:szCs w:val="24"/>
          <w:lang w:bidi="he-IL"/>
        </w:rPr>
        <w:t>Additional Info </w:t>
      </w: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tab and select </w:t>
      </w:r>
      <w:r w:rsidRPr="00991D52">
        <w:rPr>
          <w:rFonts w:ascii="Arial" w:eastAsia="Times New Roman" w:hAnsi="Arial" w:cs="Arial"/>
          <w:b/>
          <w:bCs/>
          <w:color w:val="3C3C3C"/>
          <w:sz w:val="24"/>
          <w:szCs w:val="24"/>
          <w:lang w:bidi="he-IL"/>
        </w:rPr>
        <w:t>Referral </w:t>
      </w: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from the Customer Type List.</w:t>
      </w:r>
    </w:p>
    <w:p w14:paraId="24F07E22" w14:textId="0F34411C" w:rsidR="00991D52" w:rsidRPr="00991D52" w:rsidRDefault="00991D52" w:rsidP="00991D52">
      <w:pPr>
        <w:shd w:val="clear" w:color="auto" w:fill="ECECEC"/>
        <w:spacing w:line="240" w:lineRule="auto"/>
        <w:rPr>
          <w:rFonts w:ascii="Arial" w:eastAsia="Times New Roman" w:hAnsi="Arial" w:cs="Arial"/>
          <w:color w:val="3C3C3C"/>
          <w:sz w:val="21"/>
          <w:szCs w:val="21"/>
          <w:lang w:bidi="he-IL"/>
        </w:rPr>
      </w:pPr>
      <w:r w:rsidRPr="00991D52">
        <w:rPr>
          <w:rFonts w:ascii="Arial" w:eastAsia="Times New Roman" w:hAnsi="Arial" w:cs="Arial"/>
          <w:noProof/>
          <w:color w:val="3C3C3C"/>
          <w:sz w:val="21"/>
          <w:szCs w:val="21"/>
          <w:lang w:bidi="he-IL"/>
        </w:rPr>
        <mc:AlternateContent>
          <mc:Choice Requires="wps">
            <w:drawing>
              <wp:inline distT="0" distB="0" distL="0" distR="0" wp14:anchorId="06AD1691" wp14:editId="34C1F080">
                <wp:extent cx="304800" cy="30480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A51D29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Sn1W6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991D52">
        <w:rPr>
          <w:rFonts w:ascii="Arial" w:eastAsia="Times New Roman" w:hAnsi="Arial" w:cs="Arial"/>
          <w:color w:val="3C3C3C"/>
          <w:sz w:val="21"/>
          <w:szCs w:val="21"/>
          <w:lang w:bidi="he-IL"/>
        </w:rPr>
        <w:t> Tracking how customers were acquired can serve as a valuable marketing tool.</w:t>
      </w:r>
    </w:p>
    <w:p w14:paraId="3923932D" w14:textId="77777777" w:rsidR="00991D52" w:rsidRPr="00991D52" w:rsidRDefault="00991D52" w:rsidP="00991D52">
      <w:pPr>
        <w:numPr>
          <w:ilvl w:val="0"/>
          <w:numId w:val="5"/>
        </w:numPr>
        <w:shd w:val="clear" w:color="auto" w:fill="FFFFFF"/>
        <w:spacing w:line="240" w:lineRule="auto"/>
        <w:ind w:left="1170"/>
        <w:rPr>
          <w:rFonts w:ascii="Arial" w:eastAsia="Times New Roman" w:hAnsi="Arial" w:cs="Arial"/>
          <w:color w:val="3C3C3C"/>
          <w:sz w:val="24"/>
          <w:szCs w:val="24"/>
          <w:lang w:bidi="he-IL"/>
        </w:rPr>
      </w:pP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Click </w:t>
      </w:r>
      <w:r w:rsidRPr="00991D52">
        <w:rPr>
          <w:rFonts w:ascii="Arial" w:eastAsia="Times New Roman" w:hAnsi="Arial" w:cs="Arial"/>
          <w:b/>
          <w:bCs/>
          <w:color w:val="3C3C3C"/>
          <w:sz w:val="24"/>
          <w:szCs w:val="24"/>
          <w:lang w:bidi="he-IL"/>
        </w:rPr>
        <w:t>OK </w:t>
      </w: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to complete the New Customer record.</w:t>
      </w:r>
    </w:p>
    <w:p w14:paraId="24D2015D" w14:textId="77777777" w:rsidR="00991D52" w:rsidRPr="00991D52" w:rsidRDefault="00991D52" w:rsidP="00991D52">
      <w:pPr>
        <w:spacing w:line="240" w:lineRule="auto"/>
        <w:outlineLvl w:val="3"/>
        <w:rPr>
          <w:rFonts w:ascii="inherit" w:eastAsia="Times New Roman" w:hAnsi="inherit" w:cs="Arial"/>
          <w:color w:val="3C3C3C"/>
          <w:sz w:val="24"/>
          <w:szCs w:val="24"/>
          <w:lang w:bidi="he-IL"/>
        </w:rPr>
      </w:pPr>
      <w:r w:rsidRPr="00991D52">
        <w:rPr>
          <w:rFonts w:ascii="inherit" w:eastAsia="Times New Roman" w:hAnsi="inherit" w:cs="Arial"/>
          <w:color w:val="4F7E87"/>
          <w:sz w:val="24"/>
          <w:szCs w:val="24"/>
          <w:lang w:bidi="he-IL"/>
        </w:rPr>
        <w:t xml:space="preserve">Edit a </w:t>
      </w:r>
      <w:proofErr w:type="gramStart"/>
      <w:r w:rsidRPr="00991D52">
        <w:rPr>
          <w:rFonts w:ascii="inherit" w:eastAsia="Times New Roman" w:hAnsi="inherit" w:cs="Arial"/>
          <w:color w:val="4F7E87"/>
          <w:sz w:val="24"/>
          <w:szCs w:val="24"/>
          <w:lang w:bidi="he-IL"/>
        </w:rPr>
        <w:t>Customer</w:t>
      </w:r>
      <w:proofErr w:type="gramEnd"/>
    </w:p>
    <w:p w14:paraId="278B025C" w14:textId="77777777" w:rsidR="00991D52" w:rsidRPr="00991D52" w:rsidRDefault="00991D52" w:rsidP="00991D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bidi="he-IL"/>
        </w:rPr>
      </w:pPr>
      <w:r w:rsidRPr="00991D52">
        <w:rPr>
          <w:rFonts w:ascii="Arial" w:eastAsia="Times New Roman" w:hAnsi="Arial" w:cs="Arial"/>
          <w:i/>
          <w:iCs/>
          <w:color w:val="3C3C3C"/>
          <w:sz w:val="21"/>
          <w:szCs w:val="21"/>
          <w:lang w:bidi="he-IL"/>
        </w:rPr>
        <w:t>Ginny Sinclair got married and changed her name, so you need to edit the entry in the Customers &amp; Jobs List.</w:t>
      </w:r>
    </w:p>
    <w:p w14:paraId="1AE65865" w14:textId="77777777" w:rsidR="00991D52" w:rsidRPr="00991D52" w:rsidRDefault="00991D52" w:rsidP="00991D52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1170"/>
        <w:rPr>
          <w:rFonts w:ascii="Arial" w:eastAsia="Times New Roman" w:hAnsi="Arial" w:cs="Arial"/>
          <w:color w:val="3C3C3C"/>
          <w:sz w:val="24"/>
          <w:szCs w:val="24"/>
          <w:lang w:bidi="he-IL"/>
        </w:rPr>
      </w:pP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Locate and then double-click </w:t>
      </w:r>
      <w:r w:rsidRPr="00991D52">
        <w:rPr>
          <w:rFonts w:ascii="Arial" w:eastAsia="Times New Roman" w:hAnsi="Arial" w:cs="Arial"/>
          <w:b/>
          <w:bCs/>
          <w:color w:val="3C3C3C"/>
          <w:sz w:val="24"/>
          <w:szCs w:val="24"/>
          <w:lang w:bidi="he-IL"/>
        </w:rPr>
        <w:t>Sinclair, Ginny </w:t>
      </w: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in the Customers &amp; Jobs List to open the Edit Customer window.</w:t>
      </w:r>
    </w:p>
    <w:p w14:paraId="11D9CD6C" w14:textId="77777777" w:rsidR="00991D52" w:rsidRPr="00991D52" w:rsidRDefault="00991D52" w:rsidP="00991D52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1170"/>
        <w:rPr>
          <w:rFonts w:ascii="Arial" w:eastAsia="Times New Roman" w:hAnsi="Arial" w:cs="Arial"/>
          <w:color w:val="3C3C3C"/>
          <w:sz w:val="24"/>
          <w:szCs w:val="24"/>
          <w:lang w:bidi="he-IL"/>
        </w:rPr>
      </w:pP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lastRenderedPageBreak/>
        <w:t>Correct the name to read: </w:t>
      </w:r>
      <w:r w:rsidRPr="00991D52">
        <w:rPr>
          <w:rFonts w:ascii="Source Code Pro" w:eastAsia="Times New Roman" w:hAnsi="Source Code Pro" w:cs="Arial"/>
          <w:b/>
          <w:bCs/>
          <w:color w:val="3C3C3C"/>
          <w:sz w:val="24"/>
          <w:szCs w:val="24"/>
          <w:lang w:bidi="he-IL"/>
        </w:rPr>
        <w:t>Park, Ginny</w:t>
      </w: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br/>
      </w:r>
      <w:r w:rsidRPr="00991D52">
        <w:rPr>
          <w:rFonts w:ascii="Arial" w:eastAsia="Times New Roman" w:hAnsi="Arial" w:cs="Arial"/>
          <w:i/>
          <w:iCs/>
          <w:color w:val="3C3C3C"/>
          <w:sz w:val="24"/>
          <w:szCs w:val="24"/>
          <w:lang w:bidi="he-IL"/>
        </w:rPr>
        <w:t>You will need to correct this in four separate places in the Edit Customer window.</w:t>
      </w:r>
    </w:p>
    <w:p w14:paraId="6BAA5A95" w14:textId="77777777" w:rsidR="00991D52" w:rsidRPr="00991D52" w:rsidRDefault="00991D52" w:rsidP="00991D52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1170"/>
        <w:rPr>
          <w:rFonts w:ascii="Arial" w:eastAsia="Times New Roman" w:hAnsi="Arial" w:cs="Arial"/>
          <w:color w:val="3C3C3C"/>
          <w:sz w:val="24"/>
          <w:szCs w:val="24"/>
          <w:lang w:bidi="he-IL"/>
        </w:rPr>
      </w:pP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Click the </w:t>
      </w:r>
      <w:r w:rsidRPr="00991D52">
        <w:rPr>
          <w:rFonts w:ascii="Arial" w:eastAsia="Times New Roman" w:hAnsi="Arial" w:cs="Arial"/>
          <w:b/>
          <w:bCs/>
          <w:color w:val="3C3C3C"/>
          <w:sz w:val="24"/>
          <w:szCs w:val="24"/>
          <w:lang w:bidi="he-IL"/>
        </w:rPr>
        <w:t>Additional Info </w:t>
      </w: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tab and select </w:t>
      </w:r>
      <w:proofErr w:type="gramStart"/>
      <w:r w:rsidRPr="00991D52">
        <w:rPr>
          <w:rFonts w:ascii="Arial" w:eastAsia="Times New Roman" w:hAnsi="Arial" w:cs="Arial"/>
          <w:b/>
          <w:bCs/>
          <w:color w:val="3C3C3C"/>
          <w:sz w:val="24"/>
          <w:szCs w:val="24"/>
          <w:lang w:bidi="he-IL"/>
        </w:rPr>
        <w:t>From</w:t>
      </w:r>
      <w:proofErr w:type="gramEnd"/>
      <w:r w:rsidRPr="00991D52">
        <w:rPr>
          <w:rFonts w:ascii="Arial" w:eastAsia="Times New Roman" w:hAnsi="Arial" w:cs="Arial"/>
          <w:b/>
          <w:bCs/>
          <w:color w:val="3C3C3C"/>
          <w:sz w:val="24"/>
          <w:szCs w:val="24"/>
          <w:lang w:bidi="he-IL"/>
        </w:rPr>
        <w:t xml:space="preserve"> advertisement </w:t>
      </w: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as the Customer Type.</w:t>
      </w:r>
    </w:p>
    <w:p w14:paraId="016208BC" w14:textId="77777777" w:rsidR="00991D52" w:rsidRPr="00991D52" w:rsidRDefault="00991D52" w:rsidP="00991D52">
      <w:pPr>
        <w:numPr>
          <w:ilvl w:val="0"/>
          <w:numId w:val="6"/>
        </w:numPr>
        <w:shd w:val="clear" w:color="auto" w:fill="FFFFFF"/>
        <w:spacing w:before="150" w:line="240" w:lineRule="auto"/>
        <w:ind w:left="1170"/>
        <w:rPr>
          <w:rFonts w:ascii="Arial" w:eastAsia="Times New Roman" w:hAnsi="Arial" w:cs="Arial"/>
          <w:color w:val="3C3C3C"/>
          <w:sz w:val="24"/>
          <w:szCs w:val="24"/>
          <w:lang w:bidi="he-IL"/>
        </w:rPr>
      </w:pP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Click </w:t>
      </w:r>
      <w:r w:rsidRPr="00991D52">
        <w:rPr>
          <w:rFonts w:ascii="Arial" w:eastAsia="Times New Roman" w:hAnsi="Arial" w:cs="Arial"/>
          <w:b/>
          <w:bCs/>
          <w:color w:val="3C3C3C"/>
          <w:sz w:val="24"/>
          <w:szCs w:val="24"/>
          <w:lang w:bidi="he-IL"/>
        </w:rPr>
        <w:t>OK </w:t>
      </w: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to accept the change and leave the Customer Center open.</w:t>
      </w:r>
    </w:p>
    <w:p w14:paraId="28F5B87D" w14:textId="77777777" w:rsidR="00991D52" w:rsidRPr="00991D52" w:rsidRDefault="00991D52" w:rsidP="00991D52">
      <w:pPr>
        <w:spacing w:line="240" w:lineRule="auto"/>
        <w:outlineLvl w:val="3"/>
        <w:rPr>
          <w:rFonts w:ascii="inherit" w:eastAsia="Times New Roman" w:hAnsi="inherit" w:cs="Arial"/>
          <w:color w:val="3C3C3C"/>
          <w:sz w:val="24"/>
          <w:szCs w:val="24"/>
          <w:lang w:bidi="he-IL"/>
        </w:rPr>
      </w:pPr>
      <w:r w:rsidRPr="00991D52">
        <w:rPr>
          <w:rFonts w:ascii="inherit" w:eastAsia="Times New Roman" w:hAnsi="inherit" w:cs="Arial"/>
          <w:color w:val="4F7E87"/>
          <w:sz w:val="24"/>
          <w:szCs w:val="24"/>
          <w:lang w:bidi="he-IL"/>
        </w:rPr>
        <w:t xml:space="preserve">Delete a </w:t>
      </w:r>
      <w:proofErr w:type="gramStart"/>
      <w:r w:rsidRPr="00991D52">
        <w:rPr>
          <w:rFonts w:ascii="inherit" w:eastAsia="Times New Roman" w:hAnsi="inherit" w:cs="Arial"/>
          <w:color w:val="4F7E87"/>
          <w:sz w:val="24"/>
          <w:szCs w:val="24"/>
          <w:lang w:bidi="he-IL"/>
        </w:rPr>
        <w:t>Customer</w:t>
      </w:r>
      <w:proofErr w:type="gramEnd"/>
    </w:p>
    <w:p w14:paraId="75B362FB" w14:textId="77777777" w:rsidR="00991D52" w:rsidRPr="00991D52" w:rsidRDefault="00991D52" w:rsidP="00991D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bidi="he-IL"/>
        </w:rPr>
      </w:pPr>
      <w:r w:rsidRPr="00991D52">
        <w:rPr>
          <w:rFonts w:ascii="Arial" w:eastAsia="Times New Roman" w:hAnsi="Arial" w:cs="Arial"/>
          <w:i/>
          <w:iCs/>
          <w:color w:val="3C3C3C"/>
          <w:sz w:val="21"/>
          <w:szCs w:val="21"/>
          <w:lang w:bidi="he-IL"/>
        </w:rPr>
        <w:t xml:space="preserve">Willamette Tour Enterprises has gone out of business without booking a tour, so you will delete the company from the Customers &amp; Jobs List. And since you </w:t>
      </w:r>
      <w:proofErr w:type="gramStart"/>
      <w:r w:rsidRPr="00991D52">
        <w:rPr>
          <w:rFonts w:ascii="Arial" w:eastAsia="Times New Roman" w:hAnsi="Arial" w:cs="Arial"/>
          <w:i/>
          <w:iCs/>
          <w:color w:val="3C3C3C"/>
          <w:sz w:val="21"/>
          <w:szCs w:val="21"/>
          <w:lang w:bidi="he-IL"/>
        </w:rPr>
        <w:t>don’t</w:t>
      </w:r>
      <w:proofErr w:type="gramEnd"/>
      <w:r w:rsidRPr="00991D52">
        <w:rPr>
          <w:rFonts w:ascii="Arial" w:eastAsia="Times New Roman" w:hAnsi="Arial" w:cs="Arial"/>
          <w:i/>
          <w:iCs/>
          <w:color w:val="3C3C3C"/>
          <w:sz w:val="21"/>
          <w:szCs w:val="21"/>
          <w:lang w:bidi="he-IL"/>
        </w:rPr>
        <w:t xml:space="preserve"> anticipate Jose Hernandez returning as a customer, you will mark him as inactive.</w:t>
      </w:r>
    </w:p>
    <w:p w14:paraId="7DE93F23" w14:textId="77777777" w:rsidR="00991D52" w:rsidRPr="00991D52" w:rsidRDefault="00991D52" w:rsidP="00991D52">
      <w:pPr>
        <w:numPr>
          <w:ilvl w:val="0"/>
          <w:numId w:val="7"/>
        </w:numPr>
        <w:shd w:val="clear" w:color="auto" w:fill="FFFFFF"/>
        <w:spacing w:before="150" w:after="150" w:line="240" w:lineRule="auto"/>
        <w:ind w:left="1170"/>
        <w:rPr>
          <w:rFonts w:ascii="Arial" w:eastAsia="Times New Roman" w:hAnsi="Arial" w:cs="Arial"/>
          <w:color w:val="3C3C3C"/>
          <w:sz w:val="24"/>
          <w:szCs w:val="24"/>
          <w:lang w:bidi="he-IL"/>
        </w:rPr>
      </w:pP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Locate and right-click </w:t>
      </w:r>
      <w:r w:rsidRPr="00991D52">
        <w:rPr>
          <w:rFonts w:ascii="Arial" w:eastAsia="Times New Roman" w:hAnsi="Arial" w:cs="Arial"/>
          <w:b/>
          <w:bCs/>
          <w:color w:val="3C3C3C"/>
          <w:sz w:val="24"/>
          <w:szCs w:val="24"/>
          <w:lang w:bidi="he-IL"/>
        </w:rPr>
        <w:t>Willamette Tour Enterprises</w:t>
      </w: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,</w:t>
      </w:r>
      <w:r w:rsidRPr="00991D52">
        <w:rPr>
          <w:rFonts w:ascii="Arial" w:eastAsia="Times New Roman" w:hAnsi="Arial" w:cs="Arial"/>
          <w:b/>
          <w:bCs/>
          <w:color w:val="3C3C3C"/>
          <w:sz w:val="24"/>
          <w:szCs w:val="24"/>
          <w:lang w:bidi="he-IL"/>
        </w:rPr>
        <w:t> </w:t>
      </w: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choose </w:t>
      </w:r>
      <w:r w:rsidRPr="00991D52">
        <w:rPr>
          <w:rFonts w:ascii="Arial" w:eastAsia="Times New Roman" w:hAnsi="Arial" w:cs="Arial"/>
          <w:b/>
          <w:bCs/>
          <w:color w:val="3C3C3C"/>
          <w:sz w:val="24"/>
          <w:szCs w:val="24"/>
          <w:lang w:bidi="he-IL"/>
        </w:rPr>
        <w:t xml:space="preserve">Delete </w:t>
      </w:r>
      <w:proofErr w:type="spellStart"/>
      <w:proofErr w:type="gramStart"/>
      <w:r w:rsidRPr="00991D52">
        <w:rPr>
          <w:rFonts w:ascii="Arial" w:eastAsia="Times New Roman" w:hAnsi="Arial" w:cs="Arial"/>
          <w:b/>
          <w:bCs/>
          <w:color w:val="3C3C3C"/>
          <w:sz w:val="24"/>
          <w:szCs w:val="24"/>
          <w:lang w:bidi="he-IL"/>
        </w:rPr>
        <w:t>Customer:Job</w:t>
      </w:r>
      <w:proofErr w:type="spellEnd"/>
      <w:proofErr w:type="gramEnd"/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,</w:t>
      </w:r>
      <w:r w:rsidRPr="00991D52">
        <w:rPr>
          <w:rFonts w:ascii="Arial" w:eastAsia="Times New Roman" w:hAnsi="Arial" w:cs="Arial"/>
          <w:b/>
          <w:bCs/>
          <w:color w:val="3C3C3C"/>
          <w:sz w:val="24"/>
          <w:szCs w:val="24"/>
          <w:lang w:bidi="he-IL"/>
        </w:rPr>
        <w:t> </w:t>
      </w: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and click </w:t>
      </w:r>
      <w:r w:rsidRPr="00991D52">
        <w:rPr>
          <w:rFonts w:ascii="Arial" w:eastAsia="Times New Roman" w:hAnsi="Arial" w:cs="Arial"/>
          <w:b/>
          <w:bCs/>
          <w:color w:val="3C3C3C"/>
          <w:sz w:val="24"/>
          <w:szCs w:val="24"/>
          <w:lang w:bidi="he-IL"/>
        </w:rPr>
        <w:t>OK </w:t>
      </w: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to confirm.</w:t>
      </w:r>
    </w:p>
    <w:p w14:paraId="7828255C" w14:textId="4B2DCA21" w:rsidR="00991D52" w:rsidRPr="00991D52" w:rsidRDefault="00991D52" w:rsidP="00991D52">
      <w:pPr>
        <w:numPr>
          <w:ilvl w:val="0"/>
          <w:numId w:val="7"/>
        </w:numPr>
        <w:shd w:val="clear" w:color="auto" w:fill="FFFFFF"/>
        <w:spacing w:before="150" w:line="240" w:lineRule="auto"/>
        <w:ind w:left="1170"/>
        <w:rPr>
          <w:rFonts w:ascii="Arial" w:eastAsia="Times New Roman" w:hAnsi="Arial" w:cs="Arial"/>
          <w:color w:val="3C3C3C"/>
          <w:sz w:val="24"/>
          <w:szCs w:val="24"/>
          <w:lang w:bidi="he-IL"/>
        </w:rPr>
      </w:pP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Right-click </w:t>
      </w:r>
      <w:r w:rsidRPr="00991D52">
        <w:rPr>
          <w:rFonts w:ascii="Arial" w:eastAsia="Times New Roman" w:hAnsi="Arial" w:cs="Arial"/>
          <w:b/>
          <w:bCs/>
          <w:color w:val="3C3C3C"/>
          <w:sz w:val="24"/>
          <w:szCs w:val="24"/>
          <w:lang w:bidi="he-IL"/>
        </w:rPr>
        <w:t>Hernandez, Jose </w:t>
      </w: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and choose </w:t>
      </w:r>
      <w:r w:rsidRPr="00991D52">
        <w:rPr>
          <w:rFonts w:ascii="Arial" w:eastAsia="Times New Roman" w:hAnsi="Arial" w:cs="Arial"/>
          <w:b/>
          <w:bCs/>
          <w:color w:val="3C3C3C"/>
          <w:sz w:val="24"/>
          <w:szCs w:val="24"/>
          <w:lang w:bidi="he-IL"/>
        </w:rPr>
        <w:t xml:space="preserve">Make </w:t>
      </w:r>
      <w:proofErr w:type="spellStart"/>
      <w:proofErr w:type="gramStart"/>
      <w:r w:rsidRPr="00991D52">
        <w:rPr>
          <w:rFonts w:ascii="Arial" w:eastAsia="Times New Roman" w:hAnsi="Arial" w:cs="Arial"/>
          <w:b/>
          <w:bCs/>
          <w:color w:val="3C3C3C"/>
          <w:sz w:val="24"/>
          <w:szCs w:val="24"/>
          <w:lang w:bidi="he-IL"/>
        </w:rPr>
        <w:t>Customer:Job</w:t>
      </w:r>
      <w:proofErr w:type="spellEnd"/>
      <w:proofErr w:type="gramEnd"/>
      <w:r w:rsidRPr="00991D52">
        <w:rPr>
          <w:rFonts w:ascii="Arial" w:eastAsia="Times New Roman" w:hAnsi="Arial" w:cs="Arial"/>
          <w:b/>
          <w:bCs/>
          <w:color w:val="3C3C3C"/>
          <w:sz w:val="24"/>
          <w:szCs w:val="24"/>
          <w:lang w:bidi="he-IL"/>
        </w:rPr>
        <w:t xml:space="preserve"> Inactive</w:t>
      </w: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;</w:t>
      </w:r>
      <w:r w:rsidRPr="00991D52">
        <w:rPr>
          <w:rFonts w:ascii="Arial" w:eastAsia="Times New Roman" w:hAnsi="Arial" w:cs="Arial"/>
          <w:b/>
          <w:bCs/>
          <w:color w:val="3C3C3C"/>
          <w:sz w:val="24"/>
          <w:szCs w:val="24"/>
          <w:lang w:bidi="he-IL"/>
        </w:rPr>
        <w:t> </w:t>
      </w: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leave the Customer Center open.</w:t>
      </w: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br/>
      </w:r>
      <w:r w:rsidRPr="00991D52">
        <w:rPr>
          <w:rFonts w:ascii="Arial" w:eastAsia="Times New Roman" w:hAnsi="Arial" w:cs="Arial"/>
          <w:i/>
          <w:iCs/>
          <w:color w:val="3C3C3C"/>
          <w:sz w:val="24"/>
          <w:szCs w:val="24"/>
          <w:lang w:bidi="he-IL"/>
        </w:rPr>
        <w:t>Jose Hernandez will no longer appear on the Customers &amp; Jobs List, as it’s filtered to show only active customers. If you choose the Active Customers drop-down arrow </w:t>
      </w:r>
      <w:r w:rsidRPr="00991D52">
        <w:rPr>
          <w:rFonts w:ascii="Arial" w:eastAsia="Times New Roman" w:hAnsi="Arial" w:cs="Arial"/>
          <w:i/>
          <w:iCs/>
          <w:noProof/>
          <w:color w:val="3C3C3C"/>
          <w:sz w:val="24"/>
          <w:szCs w:val="24"/>
          <w:lang w:bidi="he-IL"/>
        </w:rPr>
        <mc:AlternateContent>
          <mc:Choice Requires="wps">
            <w:drawing>
              <wp:inline distT="0" distB="0" distL="0" distR="0" wp14:anchorId="39477D50" wp14:editId="4FCECA25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E31DA8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PaSLuoBAADE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 w:rsidRPr="00991D52">
        <w:rPr>
          <w:rFonts w:ascii="Arial" w:eastAsia="Times New Roman" w:hAnsi="Arial" w:cs="Arial"/>
          <w:i/>
          <w:iCs/>
          <w:color w:val="3C3C3C"/>
          <w:sz w:val="24"/>
          <w:szCs w:val="24"/>
          <w:lang w:bidi="he-IL"/>
        </w:rPr>
        <w:t> and select All Customers, you will see the inactive customers listed with an “X” next to their names and jobs. Switch back to Active Customers to hide the Inactive Customers.</w:t>
      </w:r>
    </w:p>
    <w:p w14:paraId="0460944E" w14:textId="69E2C826" w:rsidR="00991D52" w:rsidRPr="00991D52" w:rsidRDefault="00991D52" w:rsidP="00991D52">
      <w:pPr>
        <w:shd w:val="clear" w:color="auto" w:fill="FFFFFF"/>
        <w:spacing w:line="240" w:lineRule="auto"/>
        <w:rPr>
          <w:rFonts w:ascii="inherit" w:eastAsia="Times New Roman" w:hAnsi="inherit" w:cs="Arial"/>
          <w:color w:val="3C3C3C"/>
          <w:sz w:val="24"/>
          <w:szCs w:val="24"/>
          <w:lang w:bidi="he-IL"/>
        </w:rPr>
      </w:pPr>
      <w:r w:rsidRPr="00991D52">
        <w:rPr>
          <w:rFonts w:ascii="Arial" w:eastAsia="Times New Roman" w:hAnsi="Arial" w:cs="Arial"/>
          <w:noProof/>
          <w:color w:val="3C3C3C"/>
          <w:sz w:val="24"/>
          <w:szCs w:val="24"/>
          <w:lang w:bidi="he-IL"/>
        </w:rPr>
        <mc:AlternateContent>
          <mc:Choice Requires="wps">
            <w:drawing>
              <wp:inline distT="0" distB="0" distL="0" distR="0" wp14:anchorId="069F283A" wp14:editId="74496C2B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B76A9C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991D52">
        <w:rPr>
          <w:rFonts w:ascii="inherit" w:eastAsia="Times New Roman" w:hAnsi="inherit" w:cs="Arial"/>
          <w:color w:val="4F7E87"/>
          <w:sz w:val="24"/>
          <w:szCs w:val="24"/>
          <w:lang w:bidi="he-IL"/>
        </w:rPr>
        <w:t>Add Jobs to a Customer</w:t>
      </w:r>
    </w:p>
    <w:p w14:paraId="08263048" w14:textId="77777777" w:rsidR="00991D52" w:rsidRPr="00991D52" w:rsidRDefault="00991D52" w:rsidP="00991D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bidi="he-IL"/>
        </w:rPr>
      </w:pPr>
      <w:r w:rsidRPr="00991D52">
        <w:rPr>
          <w:rFonts w:ascii="Arial" w:eastAsia="Times New Roman" w:hAnsi="Arial" w:cs="Arial"/>
          <w:i/>
          <w:iCs/>
          <w:color w:val="3C3C3C"/>
          <w:sz w:val="21"/>
          <w:szCs w:val="21"/>
          <w:lang w:bidi="he-IL"/>
        </w:rPr>
        <w:t>The YMCA has submitted its summer camp schedule, so you will create a separate job for each camp session it will be running.</w:t>
      </w:r>
    </w:p>
    <w:p w14:paraId="3C16F99F" w14:textId="77777777" w:rsidR="00991D52" w:rsidRPr="00991D52" w:rsidRDefault="00991D52" w:rsidP="00991D52">
      <w:pPr>
        <w:numPr>
          <w:ilvl w:val="0"/>
          <w:numId w:val="8"/>
        </w:numPr>
        <w:shd w:val="clear" w:color="auto" w:fill="FFFFFF"/>
        <w:spacing w:before="150" w:after="150" w:line="240" w:lineRule="auto"/>
        <w:ind w:left="1170"/>
        <w:rPr>
          <w:rFonts w:ascii="Arial" w:eastAsia="Times New Roman" w:hAnsi="Arial" w:cs="Arial"/>
          <w:color w:val="3C3C3C"/>
          <w:sz w:val="24"/>
          <w:szCs w:val="24"/>
          <w:lang w:bidi="he-IL"/>
        </w:rPr>
      </w:pP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From the Customers &amp; Jobs List, select </w:t>
      </w:r>
      <w:r w:rsidRPr="00991D52">
        <w:rPr>
          <w:rFonts w:ascii="Arial" w:eastAsia="Times New Roman" w:hAnsi="Arial" w:cs="Arial"/>
          <w:b/>
          <w:bCs/>
          <w:color w:val="3C3C3C"/>
          <w:sz w:val="24"/>
          <w:szCs w:val="24"/>
          <w:lang w:bidi="he-IL"/>
        </w:rPr>
        <w:t>YMCA of the Keys</w:t>
      </w: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,</w:t>
      </w:r>
      <w:r w:rsidRPr="00991D52">
        <w:rPr>
          <w:rFonts w:ascii="Arial" w:eastAsia="Times New Roman" w:hAnsi="Arial" w:cs="Arial"/>
          <w:b/>
          <w:bCs/>
          <w:color w:val="3C3C3C"/>
          <w:sz w:val="24"/>
          <w:szCs w:val="24"/>
          <w:lang w:bidi="he-IL"/>
        </w:rPr>
        <w:t> </w:t>
      </w: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click the </w:t>
      </w:r>
      <w:r w:rsidRPr="00991D52">
        <w:rPr>
          <w:rFonts w:ascii="Arial" w:eastAsia="Times New Roman" w:hAnsi="Arial" w:cs="Arial"/>
          <w:b/>
          <w:bCs/>
          <w:color w:val="3C3C3C"/>
          <w:sz w:val="24"/>
          <w:szCs w:val="24"/>
          <w:lang w:bidi="he-IL"/>
        </w:rPr>
        <w:t>New Customer &amp; Job </w:t>
      </w: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button, and choose </w:t>
      </w:r>
      <w:r w:rsidRPr="00991D52">
        <w:rPr>
          <w:rFonts w:ascii="Arial" w:eastAsia="Times New Roman" w:hAnsi="Arial" w:cs="Arial"/>
          <w:b/>
          <w:bCs/>
          <w:color w:val="3C3C3C"/>
          <w:sz w:val="24"/>
          <w:szCs w:val="24"/>
          <w:lang w:bidi="he-IL"/>
        </w:rPr>
        <w:t>Add Job</w:t>
      </w: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.</w:t>
      </w:r>
    </w:p>
    <w:p w14:paraId="58731CD5" w14:textId="77777777" w:rsidR="00991D52" w:rsidRPr="00991D52" w:rsidRDefault="00991D52" w:rsidP="00991D52">
      <w:pPr>
        <w:numPr>
          <w:ilvl w:val="0"/>
          <w:numId w:val="8"/>
        </w:numPr>
        <w:shd w:val="clear" w:color="auto" w:fill="FFFFFF"/>
        <w:spacing w:before="150" w:after="150" w:line="240" w:lineRule="auto"/>
        <w:ind w:left="1170"/>
        <w:rPr>
          <w:rFonts w:ascii="Arial" w:eastAsia="Times New Roman" w:hAnsi="Arial" w:cs="Arial"/>
          <w:color w:val="3C3C3C"/>
          <w:sz w:val="24"/>
          <w:szCs w:val="24"/>
          <w:lang w:bidi="he-IL"/>
        </w:rPr>
      </w:pP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Type </w:t>
      </w:r>
      <w:r w:rsidRPr="00991D52">
        <w:rPr>
          <w:rFonts w:ascii="Source Code Pro" w:eastAsia="Times New Roman" w:hAnsi="Source Code Pro" w:cs="Arial"/>
          <w:b/>
          <w:bCs/>
          <w:color w:val="3C3C3C"/>
          <w:sz w:val="24"/>
          <w:szCs w:val="24"/>
          <w:lang w:bidi="he-IL"/>
        </w:rPr>
        <w:t>Camp Mar28</w:t>
      </w:r>
      <w:r w:rsidRPr="00991D52">
        <w:rPr>
          <w:rFonts w:ascii="Arial" w:eastAsia="Times New Roman" w:hAnsi="Arial" w:cs="Arial"/>
          <w:b/>
          <w:bCs/>
          <w:color w:val="3C3C3C"/>
          <w:sz w:val="24"/>
          <w:szCs w:val="24"/>
          <w:lang w:bidi="he-IL"/>
        </w:rPr>
        <w:t> </w:t>
      </w: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in the Job Name field and click </w:t>
      </w:r>
      <w:r w:rsidRPr="00991D52">
        <w:rPr>
          <w:rFonts w:ascii="Arial" w:eastAsia="Times New Roman" w:hAnsi="Arial" w:cs="Arial"/>
          <w:b/>
          <w:bCs/>
          <w:color w:val="3C3C3C"/>
          <w:sz w:val="24"/>
          <w:szCs w:val="24"/>
          <w:lang w:bidi="he-IL"/>
        </w:rPr>
        <w:t>OK</w:t>
      </w: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.</w:t>
      </w: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br/>
      </w:r>
      <w:r w:rsidRPr="00991D52">
        <w:rPr>
          <w:rFonts w:ascii="Arial" w:eastAsia="Times New Roman" w:hAnsi="Arial" w:cs="Arial"/>
          <w:i/>
          <w:iCs/>
          <w:color w:val="3C3C3C"/>
          <w:sz w:val="24"/>
          <w:szCs w:val="24"/>
          <w:lang w:bidi="he-IL"/>
        </w:rPr>
        <w:t>Notice the right side of the window says </w:t>
      </w: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Job Information</w:t>
      </w:r>
      <w:r w:rsidRPr="00991D52">
        <w:rPr>
          <w:rFonts w:ascii="Arial" w:eastAsia="Times New Roman" w:hAnsi="Arial" w:cs="Arial"/>
          <w:i/>
          <w:iCs/>
          <w:color w:val="3C3C3C"/>
          <w:sz w:val="24"/>
          <w:szCs w:val="24"/>
          <w:lang w:bidi="he-IL"/>
        </w:rPr>
        <w:t> rather than </w:t>
      </w: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Customer Information.</w:t>
      </w:r>
    </w:p>
    <w:p w14:paraId="5325E993" w14:textId="77777777" w:rsidR="00991D52" w:rsidRPr="00991D52" w:rsidRDefault="00991D52" w:rsidP="00991D52">
      <w:pPr>
        <w:numPr>
          <w:ilvl w:val="0"/>
          <w:numId w:val="8"/>
        </w:numPr>
        <w:shd w:val="clear" w:color="auto" w:fill="FFFFFF"/>
        <w:spacing w:before="150" w:after="150" w:line="240" w:lineRule="auto"/>
        <w:ind w:left="1170"/>
        <w:rPr>
          <w:rFonts w:ascii="Arial" w:eastAsia="Times New Roman" w:hAnsi="Arial" w:cs="Arial"/>
          <w:color w:val="3C3C3C"/>
          <w:sz w:val="24"/>
          <w:szCs w:val="24"/>
          <w:lang w:bidi="he-IL"/>
        </w:rPr>
      </w:pP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Using the procedure in steps 17–18, create these additional jobs for the YMCA:</w:t>
      </w:r>
    </w:p>
    <w:p w14:paraId="707E9034" w14:textId="77777777" w:rsidR="00991D52" w:rsidRPr="00991D52" w:rsidRDefault="00991D52" w:rsidP="00991D52">
      <w:pPr>
        <w:numPr>
          <w:ilvl w:val="0"/>
          <w:numId w:val="9"/>
        </w:numPr>
        <w:shd w:val="clear" w:color="auto" w:fill="FFFFFF"/>
        <w:spacing w:before="150" w:after="150" w:line="240" w:lineRule="auto"/>
        <w:ind w:left="1170"/>
        <w:rPr>
          <w:rFonts w:ascii="Arial" w:eastAsia="Times New Roman" w:hAnsi="Arial" w:cs="Arial"/>
          <w:color w:val="3C3C3C"/>
          <w:sz w:val="24"/>
          <w:szCs w:val="24"/>
          <w:lang w:bidi="he-IL"/>
        </w:rPr>
      </w:pPr>
      <w:r w:rsidRPr="00991D52">
        <w:rPr>
          <w:rFonts w:ascii="Source Code Pro" w:eastAsia="Times New Roman" w:hAnsi="Source Code Pro" w:cs="Arial"/>
          <w:b/>
          <w:bCs/>
          <w:color w:val="3C3C3C"/>
          <w:sz w:val="24"/>
          <w:szCs w:val="24"/>
          <w:lang w:bidi="he-IL"/>
        </w:rPr>
        <w:t>Camp Jun27</w:t>
      </w:r>
    </w:p>
    <w:p w14:paraId="426F18FF" w14:textId="77777777" w:rsidR="00991D52" w:rsidRPr="00991D52" w:rsidRDefault="00991D52" w:rsidP="00991D52">
      <w:pPr>
        <w:numPr>
          <w:ilvl w:val="0"/>
          <w:numId w:val="9"/>
        </w:numPr>
        <w:shd w:val="clear" w:color="auto" w:fill="FFFFFF"/>
        <w:spacing w:before="150" w:after="150" w:line="240" w:lineRule="auto"/>
        <w:ind w:left="1170"/>
        <w:rPr>
          <w:rFonts w:ascii="Arial" w:eastAsia="Times New Roman" w:hAnsi="Arial" w:cs="Arial"/>
          <w:color w:val="3C3C3C"/>
          <w:sz w:val="24"/>
          <w:szCs w:val="24"/>
          <w:lang w:bidi="he-IL"/>
        </w:rPr>
      </w:pPr>
      <w:r w:rsidRPr="00991D52">
        <w:rPr>
          <w:rFonts w:ascii="Source Code Pro" w:eastAsia="Times New Roman" w:hAnsi="Source Code Pro" w:cs="Arial"/>
          <w:b/>
          <w:bCs/>
          <w:color w:val="3C3C3C"/>
          <w:sz w:val="24"/>
          <w:szCs w:val="24"/>
          <w:lang w:bidi="he-IL"/>
        </w:rPr>
        <w:t>Camp Jul11</w:t>
      </w:r>
    </w:p>
    <w:p w14:paraId="3B1EBD16" w14:textId="77777777" w:rsidR="00991D52" w:rsidRPr="00991D52" w:rsidRDefault="00991D52" w:rsidP="00991D52">
      <w:pPr>
        <w:numPr>
          <w:ilvl w:val="0"/>
          <w:numId w:val="9"/>
        </w:numPr>
        <w:shd w:val="clear" w:color="auto" w:fill="FFFFFF"/>
        <w:spacing w:before="150" w:after="150" w:line="240" w:lineRule="auto"/>
        <w:ind w:left="1170"/>
        <w:rPr>
          <w:rFonts w:ascii="Arial" w:eastAsia="Times New Roman" w:hAnsi="Arial" w:cs="Arial"/>
          <w:color w:val="3C3C3C"/>
          <w:sz w:val="24"/>
          <w:szCs w:val="24"/>
          <w:lang w:bidi="he-IL"/>
        </w:rPr>
      </w:pPr>
      <w:r w:rsidRPr="00991D52">
        <w:rPr>
          <w:rFonts w:ascii="Source Code Pro" w:eastAsia="Times New Roman" w:hAnsi="Source Code Pro" w:cs="Arial"/>
          <w:b/>
          <w:bCs/>
          <w:color w:val="3C3C3C"/>
          <w:sz w:val="24"/>
          <w:szCs w:val="24"/>
          <w:lang w:bidi="he-IL"/>
        </w:rPr>
        <w:t>Camp Jul25</w:t>
      </w:r>
    </w:p>
    <w:p w14:paraId="2548D5A7" w14:textId="77777777" w:rsidR="00991D52" w:rsidRPr="00991D52" w:rsidRDefault="00991D52" w:rsidP="00991D52">
      <w:pPr>
        <w:numPr>
          <w:ilvl w:val="0"/>
          <w:numId w:val="10"/>
        </w:numPr>
        <w:shd w:val="clear" w:color="auto" w:fill="FFFFFF"/>
        <w:spacing w:before="150" w:line="240" w:lineRule="auto"/>
        <w:ind w:left="1170"/>
        <w:rPr>
          <w:rFonts w:ascii="Arial" w:eastAsia="Times New Roman" w:hAnsi="Arial" w:cs="Arial"/>
          <w:color w:val="3C3C3C"/>
          <w:sz w:val="24"/>
          <w:szCs w:val="24"/>
          <w:lang w:bidi="he-IL"/>
        </w:rPr>
      </w:pPr>
      <w:r w:rsidRPr="00991D52">
        <w:rPr>
          <w:rFonts w:ascii="Arial" w:eastAsia="Times New Roman" w:hAnsi="Arial" w:cs="Arial"/>
          <w:color w:val="3C3C3C"/>
          <w:sz w:val="24"/>
          <w:szCs w:val="24"/>
          <w:lang w:bidi="he-IL"/>
        </w:rPr>
        <w:t>Close the Customer Center window.</w:t>
      </w:r>
    </w:p>
    <w:p w14:paraId="48F0C18E" w14:textId="77777777" w:rsidR="00B83B22" w:rsidRDefault="00B83B22"/>
    <w:sectPr w:rsidR="00B83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54289"/>
    <w:multiLevelType w:val="multilevel"/>
    <w:tmpl w:val="98080C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B4176"/>
    <w:multiLevelType w:val="multilevel"/>
    <w:tmpl w:val="FF02A8C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D7D09"/>
    <w:multiLevelType w:val="multilevel"/>
    <w:tmpl w:val="19B6BB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2A5E3F"/>
    <w:multiLevelType w:val="multilevel"/>
    <w:tmpl w:val="CB16C3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BC57F0"/>
    <w:multiLevelType w:val="multilevel"/>
    <w:tmpl w:val="A53A3FE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A64F84"/>
    <w:multiLevelType w:val="multilevel"/>
    <w:tmpl w:val="776AC24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414B36"/>
    <w:multiLevelType w:val="multilevel"/>
    <w:tmpl w:val="2E62D2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7F0634"/>
    <w:multiLevelType w:val="multilevel"/>
    <w:tmpl w:val="704EDE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340215"/>
    <w:multiLevelType w:val="multilevel"/>
    <w:tmpl w:val="1F5EAB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C602B3"/>
    <w:multiLevelType w:val="multilevel"/>
    <w:tmpl w:val="5D64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52"/>
    <w:rsid w:val="00991D52"/>
    <w:rsid w:val="00B8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89FC"/>
  <w15:chartTrackingRefBased/>
  <w15:docId w15:val="{AE1F5136-C55F-4275-BEA3-B7318DED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91D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91D52"/>
    <w:rPr>
      <w:rFonts w:ascii="Times New Roman" w:eastAsia="Times New Roman" w:hAnsi="Times New Roman" w:cs="Times New Roman"/>
      <w:b/>
      <w:bCs/>
      <w:sz w:val="24"/>
      <w:szCs w:val="24"/>
      <w:lang w:bidi="he-IL"/>
    </w:rPr>
  </w:style>
  <w:style w:type="paragraph" w:styleId="NormalWeb">
    <w:name w:val="Normal (Web)"/>
    <w:basedOn w:val="Normal"/>
    <w:uiPriority w:val="99"/>
    <w:semiHidden/>
    <w:unhideWhenUsed/>
    <w:rsid w:val="0099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Strong">
    <w:name w:val="Strong"/>
    <w:basedOn w:val="DefaultParagraphFont"/>
    <w:uiPriority w:val="22"/>
    <w:qFormat/>
    <w:rsid w:val="00991D52"/>
    <w:rPr>
      <w:b/>
      <w:bCs/>
    </w:rPr>
  </w:style>
  <w:style w:type="character" w:customStyle="1" w:styleId="visuallyhidden">
    <w:name w:val="visuallyhidden"/>
    <w:basedOn w:val="DefaultParagraphFont"/>
    <w:rsid w:val="00991D52"/>
  </w:style>
  <w:style w:type="character" w:styleId="Emphasis">
    <w:name w:val="Emphasis"/>
    <w:basedOn w:val="DefaultParagraphFont"/>
    <w:uiPriority w:val="20"/>
    <w:qFormat/>
    <w:rsid w:val="00991D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1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497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6657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9243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51187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4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2489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315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9720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9604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9764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5178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2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73867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01527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4360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41026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6087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27737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61588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2221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8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082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3485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7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0912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8147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6492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1148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4971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6346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1872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04846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928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7499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25632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455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3429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6361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0482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2423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2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Cookie Setton</dc:creator>
  <cp:keywords/>
  <dc:description/>
  <cp:lastModifiedBy>Cookie Setton</cp:lastModifiedBy>
  <cp:revision>1</cp:revision>
  <dcterms:created xsi:type="dcterms:W3CDTF">2021-03-15T15:55:00Z</dcterms:created>
  <dcterms:modified xsi:type="dcterms:W3CDTF">2021-03-15T16:00:00Z</dcterms:modified>
</cp:coreProperties>
</file>