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06" w:rsidRPr="00197EBD" w:rsidRDefault="00594006" w:rsidP="00594006">
      <w:pPr>
        <w:pStyle w:val="Default"/>
        <w:rPr>
          <w:rStyle w:val="Hyperlink"/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>April 22</w:t>
      </w:r>
      <w:r w:rsidRPr="00197EBD">
        <w:rPr>
          <w:rFonts w:ascii="Times New Roman" w:hAnsi="Times New Roman" w:cs="Times New Roman"/>
        </w:rPr>
        <w:t xml:space="preserve">, 2021 – </w:t>
      </w:r>
      <w:r w:rsidRPr="00197EBD">
        <w:rPr>
          <w:rFonts w:ascii="Times New Roman" w:hAnsi="Times New Roman" w:cs="Times New Roman"/>
          <w:bCs/>
        </w:rPr>
        <w:t xml:space="preserve">Professional Award Scholarships – Submission Deadline </w:t>
      </w:r>
      <w:hyperlink r:id="rId4" w:history="1">
        <w:r w:rsidRPr="00197EBD">
          <w:rPr>
            <w:rStyle w:val="Hyperlink"/>
            <w:rFonts w:ascii="Times New Roman" w:hAnsi="Times New Roman" w:cs="Times New Roman"/>
            <w:b/>
          </w:rPr>
          <w:t>http://www.washington-asmc.org/upcoming-special-activities_1.html</w:t>
        </w:r>
      </w:hyperlink>
    </w:p>
    <w:p w:rsidR="001459FB" w:rsidRDefault="001459FB"/>
    <w:p w:rsidR="00594006" w:rsidRDefault="00594006"/>
    <w:p w:rsidR="00594006" w:rsidRDefault="00594006" w:rsidP="005940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ASMC Washington Chapter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Professional Award Scholarships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Submission Deadline: 15 April 2022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Continued professional and personal development is a core tenet of ASMC. In an effort to offset the personal cost of continuing education &amp; training, the Washington Chapter will provide five annual scholarships of $1000 to current ASMC members of the following grades/rank: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GS-07-15, All Enlisted, O-1 to O-6 Officers: (5) $1000 annual scholarships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Application Requirements: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To be considered, each applicants will submit a 1-3 page letter explaining why they are deserving of a scholarship to achieve their goal of a degree/certification related to business or public policy. Applications need to include full name, rank/grade, current position/title, degree/certification being pursued, course provider, and personal contact information. 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narrative of the application must include information in each of the areas below: 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Participation/Membership in ASMC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Community Service/Volunteer Work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GPA/Academic Achievement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Professional Achievement/Awards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-Bold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-Bold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Course Work to Current Position 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Submission Deadline: 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The cut-off date for applications is 15 April 2022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Applications submitted after this date will not be eligible for the scholarship consideration in 2022. 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Submission Instructions: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Applications should be submitted via electronic mail to Mario R. Beckles at the following two addresses: </w:t>
      </w:r>
      <w:r>
        <w:rPr>
          <w:rFonts w:ascii="TimesNewRomanPSMT" w:hAnsi="TimesNewRomanPSMT" w:cs="TimesNewRomanPSMT"/>
          <w:color w:val="466CCB"/>
          <w:sz w:val="24"/>
          <w:szCs w:val="24"/>
        </w:rPr>
        <w:t xml:space="preserve">scholarships@washington-asmc.org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and </w:t>
      </w:r>
      <w:hyperlink r:id="rId5" w:history="1">
        <w:r w:rsidRPr="005378CD">
          <w:rPr>
            <w:rStyle w:val="Hyperlink"/>
            <w:rFonts w:ascii="TimesNewRomanPSMT" w:hAnsi="TimesNewRomanPSMT" w:cs="TimesNewRomanPSMT"/>
            <w:sz w:val="24"/>
            <w:szCs w:val="24"/>
          </w:rPr>
          <w:t>mario.r.beckles@gmail.com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Scholarship Award: </w:t>
      </w:r>
      <w:r>
        <w:rPr>
          <w:rFonts w:ascii="TimesNewRomanPSMT" w:hAnsi="TimesNewRomanPSMT" w:cs="TimesNewRomanPSMT"/>
          <w:color w:val="000000"/>
          <w:sz w:val="24"/>
          <w:szCs w:val="24"/>
        </w:rPr>
        <w:t>Scholarship winners will be notified by 1 May 2022 of their selection. We will announced all scholarship award winners at the May (2022) luncheon.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Scholarship Selection: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Scholarship Committee will evaluate applications based on the individuals accomplishments in each of the areas required for the narrative, with ASMC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 xml:space="preserve">participation and membership being the most heavily weighted. Additionally, writing mechanics such as grammar, spelling and prose will be factored in. </w:t>
      </w: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94006" w:rsidRDefault="00594006" w:rsidP="0059400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If you have any questions or need additional information please email Mario R. Beckles at</w:t>
      </w:r>
    </w:p>
    <w:p w:rsidR="00594006" w:rsidRDefault="00594006" w:rsidP="00594006">
      <w:r>
        <w:rPr>
          <w:rFonts w:ascii="TimesNewRomanPSMT" w:hAnsi="TimesNewRomanPSMT" w:cs="TimesNewRomanPSMT"/>
          <w:color w:val="0000FF"/>
          <w:sz w:val="24"/>
          <w:szCs w:val="24"/>
        </w:rPr>
        <w:t>mario.r.beckles@gmail.com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sectPr w:rsidR="0059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57 Condensed">
    <w:altName w:val="Frutiger LT Pro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06"/>
    <w:rsid w:val="001459FB"/>
    <w:rsid w:val="00594006"/>
    <w:rsid w:val="0080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8D853-E7E6-49D3-B50A-D8E4C888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006"/>
    <w:rPr>
      <w:color w:val="0563C1" w:themeColor="hyperlink"/>
      <w:u w:val="single"/>
    </w:rPr>
  </w:style>
  <w:style w:type="paragraph" w:customStyle="1" w:styleId="Default">
    <w:name w:val="Default"/>
    <w:rsid w:val="00594006"/>
    <w:pPr>
      <w:autoSpaceDE w:val="0"/>
      <w:autoSpaceDN w:val="0"/>
      <w:adjustRightInd w:val="0"/>
      <w:spacing w:after="0" w:line="240" w:lineRule="auto"/>
    </w:pPr>
    <w:rPr>
      <w:rFonts w:ascii="Frutiger LT Pro 57 Condensed" w:hAnsi="Frutiger LT Pro 57 Condensed" w:cs="Frutiger LT Pro 57 Condense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o.r.beckles@gmail.com" TargetMode="External"/><Relationship Id="rId4" Type="http://schemas.openxmlformats.org/officeDocument/2006/relationships/hyperlink" Target="http://www.washington-asmc.org/upcoming-special-activities_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CALIBRE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Whiten, Wayne</dc:creator>
  <cp:keywords/>
  <dc:description/>
  <cp:lastModifiedBy>Iacobucci, Dom</cp:lastModifiedBy>
  <cp:revision>2</cp:revision>
  <dcterms:created xsi:type="dcterms:W3CDTF">2021-09-13T17:25:00Z</dcterms:created>
  <dcterms:modified xsi:type="dcterms:W3CDTF">2021-09-13T17:25:00Z</dcterms:modified>
</cp:coreProperties>
</file>