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FAD" w:rsidRDefault="00F978BF">
      <w:pPr>
        <w:pStyle w:val="Standarduser"/>
        <w:jc w:val="both"/>
        <w:rPr>
          <w:rFonts w:hint="eastAsia"/>
        </w:rPr>
      </w:pPr>
      <w:bookmarkStart w:id="0" w:name="_GoBack"/>
      <w:bookmarkEnd w:id="0"/>
      <w:r>
        <w:rPr>
          <w:rFonts w:ascii="Arial" w:hAnsi="Arial"/>
          <w:b/>
          <w:bCs/>
          <w:color w:val="3465A4"/>
          <w:sz w:val="32"/>
          <w:szCs w:val="32"/>
        </w:rPr>
        <w:t>TeleMeetup (TMU) Web App</w:t>
      </w:r>
    </w:p>
    <w:p w:rsidR="00086FAD" w:rsidRDefault="00086FAD">
      <w:pPr>
        <w:pStyle w:val="Standarduser"/>
        <w:jc w:val="center"/>
        <w:rPr>
          <w:rFonts w:ascii="Arial" w:hAnsi="Arial"/>
          <w:b/>
          <w:bCs/>
          <w:color w:val="3465A4"/>
          <w:sz w:val="32"/>
          <w:szCs w:val="32"/>
        </w:rPr>
      </w:pPr>
    </w:p>
    <w:p w:rsidR="00086FAD" w:rsidRDefault="00086FAD">
      <w:pPr>
        <w:pStyle w:val="TtulodeTDC"/>
        <w:spacing w:before="0" w:line="240" w:lineRule="auto"/>
        <w:outlineLvl w:val="9"/>
        <w:rPr>
          <w:sz w:val="6"/>
          <w:szCs w:val="6"/>
        </w:rPr>
      </w:pPr>
    </w:p>
    <w:p w:rsidR="00086FAD" w:rsidRDefault="00F978BF">
      <w:pPr>
        <w:pStyle w:val="ContentsHeading"/>
        <w:tabs>
          <w:tab w:val="right" w:leader="dot" w:pos="8838"/>
        </w:tabs>
        <w:rPr>
          <w:rFonts w:hint="eastAsia"/>
          <w:lang w:val="es-ES"/>
        </w:rPr>
      </w:pPr>
      <w:r>
        <w:rPr>
          <w:rFonts w:ascii="Calibri Light" w:eastAsia="Calibri Light" w:hAnsi="Calibri Light" w:cs="Lucida Sans"/>
          <w:b w:val="0"/>
          <w:bCs w:val="0"/>
          <w:color w:val="3399FF"/>
          <w:kern w:val="0"/>
          <w:sz w:val="44"/>
          <w:lang w:val="en-US" w:eastAsia="en-US" w:bidi="ar-SA"/>
        </w:rPr>
        <w:fldChar w:fldCharType="begin"/>
      </w:r>
      <w:r>
        <w:instrText xml:space="preserve"> TOC \o "1-4" \h </w:instrText>
      </w:r>
      <w:r>
        <w:rPr>
          <w:rFonts w:ascii="Calibri Light" w:eastAsia="Calibri Light" w:hAnsi="Calibri Light" w:cs="Lucida Sans"/>
          <w:b w:val="0"/>
          <w:bCs w:val="0"/>
          <w:color w:val="3399FF"/>
          <w:kern w:val="0"/>
          <w:sz w:val="44"/>
          <w:lang w:val="en-US" w:eastAsia="en-US" w:bidi="ar-SA"/>
        </w:rPr>
        <w:fldChar w:fldCharType="separate"/>
      </w:r>
      <w:r>
        <w:rPr>
          <w:lang w:val="es-ES"/>
        </w:rPr>
        <w:t xml:space="preserve">Tabla </w:t>
      </w:r>
      <w:r>
        <w:rPr>
          <w:lang w:val="es-ES"/>
        </w:rPr>
        <w:t>de Contenido</w:t>
      </w:r>
    </w:p>
    <w:p w:rsidR="00086FAD" w:rsidRDefault="00F978BF">
      <w:pPr>
        <w:tabs>
          <w:tab w:val="right" w:leader="dot" w:pos="9964"/>
        </w:tabs>
        <w:rPr>
          <w:rFonts w:hint="eastAsia"/>
        </w:rPr>
      </w:pPr>
      <w:hyperlink r:id="rId8" w:history="1">
        <w:r>
          <w:rPr>
            <w:lang w:val="es-ES"/>
          </w:rPr>
          <w:t>Registrarse</w:t>
        </w:r>
        <w:r>
          <w:rPr>
            <w:lang w:val="es-ES"/>
          </w:rPr>
          <w:tab/>
          <w:t>3</w:t>
        </w:r>
      </w:hyperlink>
    </w:p>
    <w:p w:rsidR="00086FAD" w:rsidRDefault="00F978BF">
      <w:pPr>
        <w:tabs>
          <w:tab w:val="right" w:leader="dot" w:pos="9964"/>
        </w:tabs>
        <w:rPr>
          <w:rFonts w:hint="eastAsia"/>
        </w:rPr>
      </w:pPr>
      <w:hyperlink r:id="rId9" w:history="1">
        <w:r>
          <w:rPr>
            <w:lang w:val="es-ES"/>
          </w:rPr>
          <w:t>Usuario Registrado</w:t>
        </w:r>
        <w:r>
          <w:rPr>
            <w:lang w:val="es-ES"/>
          </w:rPr>
          <w:tab/>
          <w:t>5</w:t>
        </w:r>
      </w:hyperlink>
    </w:p>
    <w:p w:rsidR="00086FAD" w:rsidRDefault="00F978BF">
      <w:pPr>
        <w:tabs>
          <w:tab w:val="right" w:leader="dot" w:pos="9964"/>
        </w:tabs>
        <w:rPr>
          <w:rFonts w:hint="eastAsia"/>
        </w:rPr>
      </w:pPr>
      <w:hyperlink r:id="rId10" w:history="1">
        <w:r>
          <w:rPr>
            <w:lang w:val="es-ES"/>
          </w:rPr>
          <w:t>Unirse a una llamada</w:t>
        </w:r>
        <w:r>
          <w:rPr>
            <w:lang w:val="es-ES"/>
          </w:rPr>
          <w:tab/>
          <w:t>7</w:t>
        </w:r>
      </w:hyperlink>
    </w:p>
    <w:p w:rsidR="00086FAD" w:rsidRDefault="00F978BF">
      <w:pPr>
        <w:tabs>
          <w:tab w:val="right" w:leader="dot" w:pos="9964"/>
        </w:tabs>
        <w:rPr>
          <w:rFonts w:hint="eastAsia"/>
        </w:rPr>
      </w:pPr>
      <w:hyperlink r:id="rId11" w:history="1">
        <w:r>
          <w:rPr>
            <w:lang w:val="es-VE"/>
          </w:rPr>
          <w:t>Unirse a la llamada con un enlace:</w:t>
        </w:r>
        <w:r>
          <w:rPr>
            <w:lang w:val="es-VE"/>
          </w:rPr>
          <w:tab/>
          <w:t>7</w:t>
        </w:r>
      </w:hyperlink>
    </w:p>
    <w:p w:rsidR="00086FAD" w:rsidRDefault="00F978BF">
      <w:pPr>
        <w:tabs>
          <w:tab w:val="right" w:leader="dot" w:pos="9964"/>
        </w:tabs>
        <w:rPr>
          <w:rFonts w:hint="eastAsia"/>
        </w:rPr>
      </w:pPr>
      <w:hyperlink r:id="rId12" w:history="1">
        <w:r>
          <w:rPr>
            <w:lang w:val="es-ES"/>
          </w:rPr>
          <w:t>Unirse a la llamada</w:t>
        </w:r>
        <w:r>
          <w:rPr>
            <w:lang w:val="es-ES"/>
          </w:rPr>
          <w:t xml:space="preserve"> con un </w:t>
        </w:r>
      </w:hyperlink>
      <w:hyperlink r:id="rId13" w:history="1">
        <w:r>
          <w:rPr>
            <w:i/>
            <w:iCs/>
            <w:lang w:val="es-ES"/>
          </w:rPr>
          <w:t>token</w:t>
        </w:r>
      </w:hyperlink>
      <w:hyperlink r:id="rId14" w:history="1">
        <w:r>
          <w:rPr>
            <w:lang w:val="es-ES"/>
          </w:rPr>
          <w:tab/>
          <w:t>8</w:t>
        </w:r>
      </w:hyperlink>
    </w:p>
    <w:p w:rsidR="00086FAD" w:rsidRDefault="00F978BF">
      <w:pPr>
        <w:tabs>
          <w:tab w:val="right" w:leader="dot" w:pos="9964"/>
        </w:tabs>
        <w:rPr>
          <w:rFonts w:hint="eastAsia"/>
        </w:rPr>
      </w:pPr>
      <w:hyperlink r:id="rId15" w:history="1">
        <w:r>
          <w:rPr>
            <w:lang w:val="es-ES"/>
          </w:rPr>
          <w:t>Unirse a la llamada como usuario registrado</w:t>
        </w:r>
        <w:r>
          <w:rPr>
            <w:lang w:val="es-ES"/>
          </w:rPr>
          <w:tab/>
          <w:t>10</w:t>
        </w:r>
      </w:hyperlink>
    </w:p>
    <w:p w:rsidR="00086FAD" w:rsidRDefault="00F978BF">
      <w:pPr>
        <w:tabs>
          <w:tab w:val="right" w:leader="dot" w:pos="9964"/>
        </w:tabs>
        <w:rPr>
          <w:rFonts w:hint="eastAsia"/>
        </w:rPr>
      </w:pPr>
      <w:hyperlink r:id="rId16" w:history="1">
        <w:r>
          <w:rPr>
            <w:lang w:val="es-ES"/>
          </w:rPr>
          <w:t>Unirse a la llamada desde el correo electrónico de invitación</w:t>
        </w:r>
        <w:r>
          <w:rPr>
            <w:lang w:val="es-ES"/>
          </w:rPr>
          <w:tab/>
          <w:t>11</w:t>
        </w:r>
      </w:hyperlink>
    </w:p>
    <w:p w:rsidR="00086FAD" w:rsidRDefault="00F978BF">
      <w:pPr>
        <w:tabs>
          <w:tab w:val="right" w:leader="dot" w:pos="9964"/>
        </w:tabs>
        <w:rPr>
          <w:rFonts w:hint="eastAsia"/>
        </w:rPr>
      </w:pPr>
      <w:hyperlink r:id="rId17" w:history="1">
        <w:r>
          <w:rPr>
            <w:lang w:val="es-ES"/>
          </w:rPr>
          <w:t>Iniciar con</w:t>
        </w:r>
        <w:r>
          <w:rPr>
            <w:lang w:val="es-ES"/>
          </w:rPr>
          <w:tab/>
          <w:t>11</w:t>
        </w:r>
      </w:hyperlink>
    </w:p>
    <w:p w:rsidR="00086FAD" w:rsidRDefault="00F978BF">
      <w:pPr>
        <w:tabs>
          <w:tab w:val="right" w:leader="dot" w:pos="9964"/>
        </w:tabs>
        <w:rPr>
          <w:rFonts w:hint="eastAsia"/>
        </w:rPr>
      </w:pPr>
      <w:hyperlink r:id="rId18" w:history="1">
        <w:r>
          <w:rPr>
            <w:lang w:val="es-ES"/>
          </w:rPr>
          <w:t>Opciones de Menú</w:t>
        </w:r>
        <w:r>
          <w:rPr>
            <w:lang w:val="es-ES"/>
          </w:rPr>
          <w:tab/>
          <w:t>12</w:t>
        </w:r>
      </w:hyperlink>
    </w:p>
    <w:p w:rsidR="00086FAD" w:rsidRDefault="00F978BF">
      <w:pPr>
        <w:tabs>
          <w:tab w:val="right" w:leader="dot" w:pos="9964"/>
        </w:tabs>
        <w:rPr>
          <w:rFonts w:hint="eastAsia"/>
        </w:rPr>
      </w:pPr>
      <w:hyperlink r:id="rId19" w:history="1">
        <w:r>
          <w:rPr>
            <w:lang w:val="es-ES"/>
          </w:rPr>
          <w:t>Información de la aplicación TMU</w:t>
        </w:r>
        <w:r>
          <w:rPr>
            <w:lang w:val="es-ES"/>
          </w:rPr>
          <w:tab/>
          <w:t>12</w:t>
        </w:r>
      </w:hyperlink>
    </w:p>
    <w:p w:rsidR="00086FAD" w:rsidRDefault="00F978BF">
      <w:pPr>
        <w:tabs>
          <w:tab w:val="right" w:leader="dot" w:pos="9964"/>
        </w:tabs>
        <w:rPr>
          <w:rFonts w:hint="eastAsia"/>
        </w:rPr>
      </w:pPr>
      <w:hyperlink r:id="rId20" w:history="1">
        <w:r>
          <w:rPr>
            <w:lang w:val="es-ES"/>
          </w:rPr>
          <w:t>Perfil</w:t>
        </w:r>
        <w:r>
          <w:rPr>
            <w:lang w:val="es-ES"/>
          </w:rPr>
          <w:tab/>
          <w:t>13</w:t>
        </w:r>
      </w:hyperlink>
    </w:p>
    <w:p w:rsidR="00086FAD" w:rsidRDefault="00F978BF">
      <w:pPr>
        <w:tabs>
          <w:tab w:val="right" w:leader="dot" w:pos="9964"/>
        </w:tabs>
        <w:rPr>
          <w:rFonts w:hint="eastAsia"/>
        </w:rPr>
      </w:pPr>
      <w:hyperlink r:id="rId21" w:history="1">
        <w:r>
          <w:rPr>
            <w:lang w:val="es-ES"/>
          </w:rPr>
          <w:t>Llamadas</w:t>
        </w:r>
        <w:r>
          <w:rPr>
            <w:lang w:val="es-ES"/>
          </w:rPr>
          <w:tab/>
          <w:t>17</w:t>
        </w:r>
      </w:hyperlink>
    </w:p>
    <w:p w:rsidR="00086FAD" w:rsidRDefault="00F978BF">
      <w:pPr>
        <w:tabs>
          <w:tab w:val="right" w:leader="dot" w:pos="9964"/>
        </w:tabs>
        <w:rPr>
          <w:rFonts w:hint="eastAsia"/>
        </w:rPr>
      </w:pPr>
      <w:hyperlink r:id="rId22" w:history="1">
        <w:r>
          <w:rPr>
            <w:lang w:val="es-ES"/>
          </w:rPr>
          <w:t>Todas las llamadas</w:t>
        </w:r>
        <w:r>
          <w:rPr>
            <w:lang w:val="es-ES"/>
          </w:rPr>
          <w:tab/>
          <w:t>17</w:t>
        </w:r>
      </w:hyperlink>
    </w:p>
    <w:p w:rsidR="00086FAD" w:rsidRDefault="00F978BF">
      <w:pPr>
        <w:tabs>
          <w:tab w:val="right" w:leader="dot" w:pos="9964"/>
        </w:tabs>
        <w:rPr>
          <w:rFonts w:hint="eastAsia"/>
        </w:rPr>
      </w:pPr>
      <w:hyperlink r:id="rId23" w:history="1">
        <w:r>
          <w:rPr>
            <w:lang w:val="es-ES"/>
          </w:rPr>
          <w:t>Hacer una llamada</w:t>
        </w:r>
        <w:r>
          <w:rPr>
            <w:lang w:val="es-ES"/>
          </w:rPr>
          <w:tab/>
          <w:t>20</w:t>
        </w:r>
      </w:hyperlink>
    </w:p>
    <w:p w:rsidR="00086FAD" w:rsidRDefault="00F978BF">
      <w:pPr>
        <w:tabs>
          <w:tab w:val="right" w:leader="dot" w:pos="9964"/>
        </w:tabs>
        <w:rPr>
          <w:rFonts w:hint="eastAsia"/>
        </w:rPr>
      </w:pPr>
      <w:hyperlink r:id="rId24" w:history="1">
        <w:r>
          <w:rPr>
            <w:lang w:val="es-ES"/>
          </w:rPr>
          <w:t>Unirse a una llamada</w:t>
        </w:r>
        <w:r>
          <w:rPr>
            <w:lang w:val="es-ES"/>
          </w:rPr>
          <w:tab/>
          <w:t>20</w:t>
        </w:r>
      </w:hyperlink>
    </w:p>
    <w:p w:rsidR="00086FAD" w:rsidRDefault="00F978BF">
      <w:pPr>
        <w:tabs>
          <w:tab w:val="right" w:leader="dot" w:pos="9964"/>
        </w:tabs>
        <w:rPr>
          <w:rFonts w:hint="eastAsia"/>
        </w:rPr>
      </w:pPr>
      <w:hyperlink r:id="rId25" w:history="1">
        <w:r>
          <w:rPr>
            <w:lang w:val="es-ES"/>
          </w:rPr>
          <w:t>Programar llamadas</w:t>
        </w:r>
        <w:r>
          <w:rPr>
            <w:lang w:val="es-ES"/>
          </w:rPr>
          <w:tab/>
          <w:t>21</w:t>
        </w:r>
      </w:hyperlink>
    </w:p>
    <w:p w:rsidR="00086FAD" w:rsidRDefault="00F978BF">
      <w:pPr>
        <w:tabs>
          <w:tab w:val="right" w:leader="dot" w:pos="9964"/>
        </w:tabs>
        <w:rPr>
          <w:rFonts w:hint="eastAsia"/>
        </w:rPr>
      </w:pPr>
      <w:hyperlink r:id="rId26" w:history="1">
        <w:r>
          <w:rPr>
            <w:lang w:val="es-ES"/>
          </w:rPr>
          <w:t>Chat</w:t>
        </w:r>
      </w:hyperlink>
      <w:hyperlink r:id="rId27" w:history="1">
        <w:r>
          <w:rPr>
            <w:lang w:val="es-ES"/>
          </w:rPr>
          <w:t>ear</w:t>
        </w:r>
      </w:hyperlink>
      <w:hyperlink r:id="rId28" w:history="1">
        <w:r>
          <w:rPr>
            <w:lang w:val="es-ES"/>
          </w:rPr>
          <w:tab/>
          <w:t>24</w:t>
        </w:r>
      </w:hyperlink>
    </w:p>
    <w:p w:rsidR="00086FAD" w:rsidRDefault="00F978BF">
      <w:pPr>
        <w:tabs>
          <w:tab w:val="right" w:leader="dot" w:pos="9964"/>
        </w:tabs>
        <w:rPr>
          <w:rFonts w:hint="eastAsia"/>
        </w:rPr>
      </w:pPr>
      <w:hyperlink r:id="rId29" w:history="1">
        <w:r>
          <w:rPr>
            <w:lang w:val="es-ES"/>
          </w:rPr>
          <w:t>Contactos</w:t>
        </w:r>
        <w:r>
          <w:rPr>
            <w:lang w:val="es-ES"/>
          </w:rPr>
          <w:tab/>
          <w:t>24</w:t>
        </w:r>
      </w:hyperlink>
    </w:p>
    <w:p w:rsidR="00086FAD" w:rsidRDefault="00F978BF">
      <w:pPr>
        <w:tabs>
          <w:tab w:val="right" w:leader="dot" w:pos="9964"/>
        </w:tabs>
        <w:rPr>
          <w:rFonts w:hint="eastAsia"/>
        </w:rPr>
      </w:pPr>
      <w:hyperlink r:id="rId30" w:history="1">
        <w:r>
          <w:rPr>
            <w:lang w:val="es-ES"/>
          </w:rPr>
          <w:t>Contactos existentes</w:t>
        </w:r>
        <w:r>
          <w:rPr>
            <w:lang w:val="es-ES"/>
          </w:rPr>
          <w:tab/>
          <w:t>25</w:t>
        </w:r>
      </w:hyperlink>
    </w:p>
    <w:p w:rsidR="00086FAD" w:rsidRDefault="00F978BF">
      <w:pPr>
        <w:tabs>
          <w:tab w:val="right" w:leader="dot" w:pos="9964"/>
        </w:tabs>
        <w:rPr>
          <w:rFonts w:hint="eastAsia"/>
        </w:rPr>
      </w:pPr>
      <w:hyperlink r:id="rId31" w:history="1">
        <w:r>
          <w:rPr>
            <w:lang w:val="es-ES"/>
          </w:rPr>
          <w:t>Solicitudes</w:t>
        </w:r>
        <w:r>
          <w:rPr>
            <w:lang w:val="es-ES"/>
          </w:rPr>
          <w:tab/>
          <w:t>25</w:t>
        </w:r>
      </w:hyperlink>
    </w:p>
    <w:p w:rsidR="00086FAD" w:rsidRDefault="00F978BF">
      <w:pPr>
        <w:tabs>
          <w:tab w:val="right" w:leader="dot" w:pos="9964"/>
        </w:tabs>
        <w:rPr>
          <w:rFonts w:hint="eastAsia"/>
        </w:rPr>
      </w:pPr>
      <w:hyperlink r:id="rId32" w:history="1">
        <w:r>
          <w:rPr>
            <w:lang w:val="es-VE"/>
          </w:rPr>
          <w:t>Encontrar un amigo</w:t>
        </w:r>
        <w:r>
          <w:rPr>
            <w:lang w:val="es-VE"/>
          </w:rPr>
          <w:tab/>
          <w:t>26</w:t>
        </w:r>
      </w:hyperlink>
    </w:p>
    <w:p w:rsidR="00086FAD" w:rsidRDefault="00F978BF">
      <w:pPr>
        <w:tabs>
          <w:tab w:val="right" w:leader="dot" w:pos="9964"/>
        </w:tabs>
        <w:rPr>
          <w:rFonts w:hint="eastAsia"/>
        </w:rPr>
      </w:pPr>
      <w:hyperlink r:id="rId33" w:history="1">
        <w:r>
          <w:rPr>
            <w:lang w:val="es-ES"/>
          </w:rPr>
          <w:t>Ajustes</w:t>
        </w:r>
        <w:r>
          <w:rPr>
            <w:lang w:val="es-ES"/>
          </w:rPr>
          <w:tab/>
          <w:t>27</w:t>
        </w:r>
      </w:hyperlink>
    </w:p>
    <w:p w:rsidR="00086FAD" w:rsidRDefault="00F978BF">
      <w:pPr>
        <w:tabs>
          <w:tab w:val="right" w:leader="dot" w:pos="9964"/>
        </w:tabs>
        <w:rPr>
          <w:rFonts w:hint="eastAsia"/>
        </w:rPr>
      </w:pPr>
      <w:hyperlink r:id="rId34" w:history="1">
        <w:r>
          <w:rPr>
            <w:lang w:val="es-ES"/>
          </w:rPr>
          <w:t>Cerrar sesión</w:t>
        </w:r>
        <w:r>
          <w:rPr>
            <w:lang w:val="es-ES"/>
          </w:rPr>
          <w:tab/>
          <w:t>27</w:t>
        </w:r>
      </w:hyperlink>
    </w:p>
    <w:p w:rsidR="00086FAD" w:rsidRDefault="00F978BF">
      <w:pPr>
        <w:tabs>
          <w:tab w:val="right" w:leader="dot" w:pos="9964"/>
        </w:tabs>
        <w:rPr>
          <w:rFonts w:hint="eastAsia"/>
        </w:rPr>
      </w:pPr>
      <w:hyperlink r:id="rId35" w:history="1">
        <w:r>
          <w:rPr>
            <w:lang w:val="es-ES"/>
          </w:rPr>
          <w:t>Integraciones</w:t>
        </w:r>
        <w:r>
          <w:rPr>
            <w:lang w:val="es-ES"/>
          </w:rPr>
          <w:tab/>
          <w:t>27</w:t>
        </w:r>
      </w:hyperlink>
    </w:p>
    <w:p w:rsidR="00086FAD" w:rsidRDefault="00F978BF">
      <w:pPr>
        <w:tabs>
          <w:tab w:val="right" w:leader="dot" w:pos="9964"/>
        </w:tabs>
        <w:rPr>
          <w:rFonts w:hint="eastAsia"/>
        </w:rPr>
      </w:pPr>
      <w:hyperlink r:id="rId36" w:history="1">
        <w:r>
          <w:rPr>
            <w:lang w:val="es-ES"/>
          </w:rPr>
          <w:t>Funciones en la llamada</w:t>
        </w:r>
        <w:r>
          <w:rPr>
            <w:lang w:val="es-ES"/>
          </w:rPr>
          <w:tab/>
          <w:t>27</w:t>
        </w:r>
      </w:hyperlink>
    </w:p>
    <w:p w:rsidR="00086FAD" w:rsidRDefault="00F978BF">
      <w:pPr>
        <w:tabs>
          <w:tab w:val="right" w:leader="dot" w:pos="9964"/>
        </w:tabs>
        <w:rPr>
          <w:rFonts w:hint="eastAsia"/>
        </w:rPr>
      </w:pPr>
      <w:hyperlink r:id="rId37" w:history="1">
        <w:r>
          <w:rPr>
            <w:lang w:val="es-ES"/>
          </w:rPr>
          <w:t>Participantes</w:t>
        </w:r>
        <w:r>
          <w:rPr>
            <w:lang w:val="es-ES"/>
          </w:rPr>
          <w:tab/>
          <w:t>27</w:t>
        </w:r>
      </w:hyperlink>
    </w:p>
    <w:p w:rsidR="00086FAD" w:rsidRDefault="00F978BF">
      <w:pPr>
        <w:tabs>
          <w:tab w:val="right" w:leader="dot" w:pos="9964"/>
        </w:tabs>
        <w:rPr>
          <w:rFonts w:hint="eastAsia"/>
        </w:rPr>
      </w:pPr>
      <w:hyperlink r:id="rId38" w:history="1">
        <w:r>
          <w:rPr>
            <w:lang w:val="es-ES"/>
          </w:rPr>
          <w:t>Agregar Participantes</w:t>
        </w:r>
        <w:r>
          <w:rPr>
            <w:lang w:val="es-ES"/>
          </w:rPr>
          <w:tab/>
          <w:t>28</w:t>
        </w:r>
      </w:hyperlink>
    </w:p>
    <w:p w:rsidR="00086FAD" w:rsidRDefault="00F978BF">
      <w:pPr>
        <w:tabs>
          <w:tab w:val="right" w:leader="dot" w:pos="9964"/>
        </w:tabs>
        <w:rPr>
          <w:rFonts w:hint="eastAsia"/>
        </w:rPr>
      </w:pPr>
      <w:hyperlink r:id="rId39" w:history="1">
        <w:r>
          <w:t>Audio y Video</w:t>
        </w:r>
        <w:r>
          <w:tab/>
          <w:t>29</w:t>
        </w:r>
      </w:hyperlink>
    </w:p>
    <w:p w:rsidR="00086FAD" w:rsidRDefault="00F978BF">
      <w:pPr>
        <w:tabs>
          <w:tab w:val="right" w:leader="dot" w:pos="9964"/>
        </w:tabs>
        <w:rPr>
          <w:rFonts w:hint="eastAsia"/>
        </w:rPr>
      </w:pPr>
      <w:hyperlink r:id="rId40" w:history="1">
        <w:r>
          <w:rPr>
            <w:lang w:val="es-VE"/>
          </w:rPr>
          <w:t>Me</w:t>
        </w:r>
      </w:hyperlink>
      <w:hyperlink r:id="rId41" w:history="1">
        <w:r>
          <w:rPr>
            <w:lang w:val="es-VE"/>
          </w:rPr>
          <w:t>nsajes</w:t>
        </w:r>
      </w:hyperlink>
      <w:hyperlink r:id="rId42" w:history="1">
        <w:r>
          <w:rPr>
            <w:lang w:val="es-VE"/>
          </w:rPr>
          <w:tab/>
          <w:t>29</w:t>
        </w:r>
      </w:hyperlink>
    </w:p>
    <w:p w:rsidR="00086FAD" w:rsidRDefault="00F978BF">
      <w:pPr>
        <w:tabs>
          <w:tab w:val="right" w:leader="dot" w:pos="9964"/>
        </w:tabs>
        <w:rPr>
          <w:rFonts w:hint="eastAsia"/>
        </w:rPr>
      </w:pPr>
      <w:hyperlink r:id="rId43" w:history="1">
        <w:r>
          <w:rPr>
            <w:lang w:val="es-VE"/>
          </w:rPr>
          <w:t>Compartir pantalla</w:t>
        </w:r>
        <w:r>
          <w:rPr>
            <w:lang w:val="es-VE"/>
          </w:rPr>
          <w:tab/>
          <w:t>31</w:t>
        </w:r>
      </w:hyperlink>
    </w:p>
    <w:p w:rsidR="00086FAD" w:rsidRDefault="00F978BF">
      <w:pPr>
        <w:tabs>
          <w:tab w:val="right" w:leader="dot" w:pos="9964"/>
        </w:tabs>
        <w:rPr>
          <w:rFonts w:hint="eastAsia"/>
        </w:rPr>
      </w:pPr>
      <w:hyperlink r:id="rId44" w:history="1">
        <w:r>
          <w:rPr>
            <w:lang w:val="es-VE"/>
          </w:rPr>
          <w:t>Pizar</w:t>
        </w:r>
        <w:r>
          <w:rPr>
            <w:lang w:val="es-VE"/>
          </w:rPr>
          <w:t>ra en blanco</w:t>
        </w:r>
        <w:r>
          <w:rPr>
            <w:lang w:val="es-VE"/>
          </w:rPr>
          <w:tab/>
          <w:t>33</w:t>
        </w:r>
      </w:hyperlink>
    </w:p>
    <w:p w:rsidR="00086FAD" w:rsidRDefault="00F978BF">
      <w:pPr>
        <w:tabs>
          <w:tab w:val="right" w:leader="dot" w:pos="9964"/>
        </w:tabs>
        <w:rPr>
          <w:rFonts w:hint="eastAsia"/>
        </w:rPr>
      </w:pPr>
      <w:hyperlink r:id="rId45" w:history="1">
        <w:r>
          <w:rPr>
            <w:lang w:val="es-ES"/>
          </w:rPr>
          <w:t>Grabar</w:t>
        </w:r>
        <w:r>
          <w:rPr>
            <w:lang w:val="es-ES"/>
          </w:rPr>
          <w:tab/>
          <w:t>34</w:t>
        </w:r>
      </w:hyperlink>
    </w:p>
    <w:p w:rsidR="00086FAD" w:rsidRDefault="00F978BF">
      <w:pPr>
        <w:tabs>
          <w:tab w:val="right" w:leader="dot" w:pos="9964"/>
        </w:tabs>
        <w:rPr>
          <w:rFonts w:hint="eastAsia"/>
        </w:rPr>
      </w:pPr>
      <w:hyperlink r:id="rId46" w:history="1">
        <w:r>
          <w:rPr>
            <w:lang w:val="es-ES"/>
          </w:rPr>
          <w:t>Finalizando la llamada</w:t>
        </w:r>
        <w:r>
          <w:rPr>
            <w:lang w:val="es-ES"/>
          </w:rPr>
          <w:tab/>
          <w:t>35</w:t>
        </w:r>
      </w:hyperlink>
    </w:p>
    <w:p w:rsidR="00086FAD" w:rsidRDefault="00F978BF">
      <w:pPr>
        <w:pStyle w:val="Standard"/>
        <w:jc w:val="center"/>
        <w:rPr>
          <w:rFonts w:hint="eastAsia"/>
        </w:rPr>
      </w:pPr>
      <w:r>
        <w:fldChar w:fldCharType="end"/>
      </w:r>
    </w:p>
    <w:p w:rsidR="00086FAD" w:rsidRDefault="00086FAD">
      <w:pPr>
        <w:pStyle w:val="Standard"/>
        <w:jc w:val="center"/>
        <w:rPr>
          <w:rFonts w:hint="eastAsia"/>
        </w:rPr>
      </w:pPr>
    </w:p>
    <w:p w:rsidR="00086FAD" w:rsidRDefault="00F978BF">
      <w:pPr>
        <w:pStyle w:val="Standard"/>
        <w:jc w:val="center"/>
        <w:rPr>
          <w:rFonts w:hint="eastAsia"/>
        </w:rPr>
      </w:pPr>
      <w:r>
        <w:rPr>
          <w:noProof/>
          <w:lang w:val="es-MX" w:eastAsia="es-MX" w:bidi="ar-SA"/>
        </w:rPr>
        <w:lastRenderedPageBreak/>
        <w:drawing>
          <wp:inline distT="0" distB="0" distL="0" distR="0">
            <wp:extent cx="5430600" cy="5440679"/>
            <wp:effectExtent l="0" t="0" r="0" b="7621"/>
            <wp:docPr id="2" name="Image8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lum/>
                      <a:alphaModFix/>
                    </a:blip>
                    <a:srcRect t="9" r="6480" b="17398"/>
                    <a:stretch>
                      <a:fillRect/>
                    </a:stretch>
                  </pic:blipFill>
                  <pic:spPr>
                    <a:xfrm>
                      <a:off x="0" y="0"/>
                      <a:ext cx="5430600" cy="54406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"/>
        <w:jc w:val="center"/>
        <w:rPr>
          <w:rFonts w:hint="eastAsia"/>
        </w:rPr>
      </w:pPr>
    </w:p>
    <w:p w:rsidR="00086FAD" w:rsidRDefault="00086FAD">
      <w:pPr>
        <w:pStyle w:val="Standard"/>
        <w:rPr>
          <w:rFonts w:ascii="Arial" w:hAnsi="Arial"/>
          <w:b/>
          <w:bCs/>
          <w:color w:val="3465A4"/>
          <w:sz w:val="32"/>
          <w:szCs w:val="32"/>
        </w:rPr>
      </w:pPr>
    </w:p>
    <w:p w:rsidR="00086FAD" w:rsidRDefault="00086FAD">
      <w:pPr>
        <w:pStyle w:val="Standard"/>
        <w:rPr>
          <w:rFonts w:ascii="Arial" w:hAnsi="Arial"/>
          <w:b/>
          <w:bCs/>
          <w:color w:val="3465A4"/>
          <w:sz w:val="32"/>
          <w:szCs w:val="32"/>
        </w:rPr>
      </w:pPr>
    </w:p>
    <w:p w:rsidR="00086FAD" w:rsidRDefault="00086FAD">
      <w:pPr>
        <w:pStyle w:val="Standard"/>
        <w:rPr>
          <w:rFonts w:ascii="Arial" w:hAnsi="Arial"/>
          <w:b/>
          <w:bCs/>
          <w:color w:val="3465A4"/>
          <w:sz w:val="32"/>
          <w:szCs w:val="32"/>
        </w:rPr>
      </w:pPr>
    </w:p>
    <w:p w:rsidR="00086FAD" w:rsidRDefault="00086FAD">
      <w:pPr>
        <w:pStyle w:val="Standard"/>
        <w:rPr>
          <w:rFonts w:ascii="Arial" w:hAnsi="Arial"/>
          <w:b/>
          <w:bCs/>
          <w:color w:val="3465A4"/>
          <w:sz w:val="32"/>
          <w:szCs w:val="32"/>
        </w:rPr>
      </w:pPr>
    </w:p>
    <w:p w:rsidR="00086FAD" w:rsidRDefault="00086FAD">
      <w:pPr>
        <w:pStyle w:val="Standard"/>
        <w:rPr>
          <w:rFonts w:ascii="Arial" w:hAnsi="Arial"/>
          <w:b/>
          <w:bCs/>
          <w:color w:val="3465A4"/>
          <w:sz w:val="32"/>
          <w:szCs w:val="32"/>
        </w:rPr>
      </w:pPr>
    </w:p>
    <w:p w:rsidR="00086FAD" w:rsidRDefault="00086FAD">
      <w:pPr>
        <w:pStyle w:val="Standard"/>
        <w:rPr>
          <w:rFonts w:ascii="Arial" w:hAnsi="Arial"/>
          <w:b/>
          <w:bCs/>
          <w:color w:val="3465A4"/>
          <w:sz w:val="32"/>
          <w:szCs w:val="32"/>
        </w:rPr>
      </w:pPr>
    </w:p>
    <w:p w:rsidR="00086FAD" w:rsidRDefault="00086FAD">
      <w:pPr>
        <w:pStyle w:val="Standard"/>
        <w:rPr>
          <w:rFonts w:ascii="Arial" w:hAnsi="Arial"/>
          <w:b/>
          <w:bCs/>
          <w:color w:val="3465A4"/>
          <w:sz w:val="32"/>
          <w:szCs w:val="32"/>
        </w:rPr>
      </w:pPr>
    </w:p>
    <w:p w:rsidR="00086FAD" w:rsidRDefault="00086FAD">
      <w:pPr>
        <w:pStyle w:val="Standard"/>
        <w:rPr>
          <w:rFonts w:ascii="Arial" w:hAnsi="Arial"/>
          <w:b/>
          <w:bCs/>
          <w:color w:val="3465A4"/>
          <w:sz w:val="32"/>
          <w:szCs w:val="32"/>
        </w:rPr>
      </w:pPr>
    </w:p>
    <w:p w:rsidR="00086FAD" w:rsidRDefault="00086FAD">
      <w:pPr>
        <w:pStyle w:val="Standard"/>
        <w:rPr>
          <w:rFonts w:ascii="Arial" w:hAnsi="Arial"/>
          <w:b/>
          <w:bCs/>
          <w:color w:val="3465A4"/>
          <w:sz w:val="32"/>
          <w:szCs w:val="32"/>
        </w:rPr>
      </w:pPr>
    </w:p>
    <w:p w:rsidR="00086FAD" w:rsidRDefault="00086FAD">
      <w:pPr>
        <w:pStyle w:val="Standard"/>
        <w:rPr>
          <w:rFonts w:ascii="Arial" w:hAnsi="Arial"/>
          <w:b/>
          <w:bCs/>
          <w:color w:val="3465A4"/>
          <w:sz w:val="32"/>
          <w:szCs w:val="32"/>
        </w:rPr>
      </w:pPr>
    </w:p>
    <w:p w:rsidR="00086FAD" w:rsidRDefault="00086FAD">
      <w:pPr>
        <w:pStyle w:val="Standard"/>
        <w:rPr>
          <w:rFonts w:ascii="Arial" w:hAnsi="Arial"/>
          <w:b/>
          <w:bCs/>
          <w:color w:val="3465A4"/>
          <w:sz w:val="32"/>
          <w:szCs w:val="32"/>
        </w:rPr>
      </w:pPr>
    </w:p>
    <w:p w:rsidR="00086FAD" w:rsidRDefault="00086FAD">
      <w:pPr>
        <w:pStyle w:val="Standard"/>
        <w:rPr>
          <w:rFonts w:ascii="Arial" w:hAnsi="Arial"/>
          <w:b/>
          <w:bCs/>
          <w:color w:val="3465A4"/>
          <w:sz w:val="32"/>
          <w:szCs w:val="32"/>
        </w:rPr>
      </w:pPr>
    </w:p>
    <w:p w:rsidR="00086FAD" w:rsidRDefault="00F978BF">
      <w:pPr>
        <w:pStyle w:val="Standard"/>
        <w:rPr>
          <w:rFonts w:ascii="Arial" w:hAnsi="Arial"/>
          <w:b/>
          <w:bCs/>
          <w:color w:val="3465A4"/>
          <w:sz w:val="32"/>
          <w:szCs w:val="32"/>
          <w:lang w:val="es-ES"/>
        </w:rPr>
      </w:pPr>
      <w:r>
        <w:rPr>
          <w:rFonts w:ascii="Arial" w:hAnsi="Arial"/>
          <w:b/>
          <w:bCs/>
          <w:color w:val="3465A4"/>
          <w:sz w:val="32"/>
          <w:szCs w:val="32"/>
          <w:lang w:val="es-ES"/>
        </w:rPr>
        <w:t>Opciones de inicio de sesión:</w:t>
      </w: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  <w:szCs w:val="22"/>
          <w:lang w:val="es-VE"/>
        </w:rPr>
      </w:pPr>
    </w:p>
    <w:p w:rsidR="00086FAD" w:rsidRDefault="00F978BF">
      <w:pPr>
        <w:pStyle w:val="Standarduser"/>
        <w:jc w:val="both"/>
        <w:rPr>
          <w:rFonts w:ascii="Arial" w:hAnsi="Arial"/>
          <w:b/>
          <w:bCs/>
          <w:color w:val="3465A4"/>
          <w:sz w:val="22"/>
          <w:szCs w:val="22"/>
          <w:lang w:val="es-ES"/>
        </w:rPr>
      </w:pPr>
      <w:r>
        <w:rPr>
          <w:rFonts w:ascii="Arial" w:hAnsi="Arial"/>
          <w:b/>
          <w:bCs/>
          <w:color w:val="3465A4"/>
          <w:sz w:val="22"/>
          <w:szCs w:val="22"/>
          <w:lang w:val="es-ES"/>
        </w:rPr>
        <w:t>Hay muchas formas de iniciar sesión en TMU.</w:t>
      </w: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  <w:szCs w:val="22"/>
          <w:lang w:val="es-VE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3840479" cy="4416479"/>
            <wp:effectExtent l="0" t="0" r="7621" b="3121"/>
            <wp:docPr id="3" name="Image8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lum/>
                      <a:alphaModFix/>
                    </a:blip>
                    <a:srcRect t="9" r="6480" b="17398"/>
                    <a:stretch>
                      <a:fillRect/>
                    </a:stretch>
                  </pic:blipFill>
                  <pic:spPr>
                    <a:xfrm>
                      <a:off x="0" y="0"/>
                      <a:ext cx="3840479" cy="44164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  <w:szCs w:val="22"/>
        </w:rPr>
      </w:pP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  <w:szCs w:val="22"/>
        </w:rPr>
      </w:pPr>
    </w:p>
    <w:p w:rsidR="00086FAD" w:rsidRDefault="00F978BF">
      <w:pPr>
        <w:pStyle w:val="Ttulo2"/>
        <w:rPr>
          <w:lang w:val="es-VE"/>
        </w:rPr>
      </w:pPr>
      <w:bookmarkStart w:id="1" w:name="_Toc75192281"/>
      <w:bookmarkStart w:id="2" w:name="__RefHeading___Toc3756_3213718835"/>
      <w:r>
        <w:rPr>
          <w:lang w:val="es-VE"/>
        </w:rPr>
        <w:t>R</w:t>
      </w:r>
      <w:bookmarkEnd w:id="1"/>
      <w:r>
        <w:rPr>
          <w:lang w:val="es-VE"/>
        </w:rPr>
        <w:t>egistrarse</w:t>
      </w:r>
      <w:bookmarkEnd w:id="2"/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  <w:szCs w:val="22"/>
          <w:lang w:val="es-VE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szCs w:val="22"/>
          <w:lang w:val="es-ES"/>
        </w:rPr>
        <w:t xml:space="preserve">Si no tiene una cuenta con nosotros, haga clic en la opción </w:t>
      </w:r>
      <w:r>
        <w:rPr>
          <w:rFonts w:ascii="Arial" w:hAnsi="Arial"/>
          <w:b/>
          <w:bCs/>
          <w:i/>
          <w:iCs/>
          <w:color w:val="3465A4"/>
          <w:sz w:val="22"/>
          <w:szCs w:val="22"/>
          <w:lang w:val="es-ES"/>
        </w:rPr>
        <w:t>Sign up</w:t>
      </w:r>
      <w:r>
        <w:rPr>
          <w:rFonts w:ascii="Arial" w:hAnsi="Arial"/>
          <w:b/>
          <w:bCs/>
          <w:color w:val="3465A4"/>
          <w:sz w:val="22"/>
          <w:szCs w:val="22"/>
          <w:lang w:val="es-ES"/>
        </w:rPr>
        <w:t xml:space="preserve"> </w:t>
      </w:r>
      <w:r>
        <w:rPr>
          <w:rFonts w:ascii="Arial" w:hAnsi="Arial"/>
          <w:color w:val="3465A4"/>
          <w:sz w:val="22"/>
          <w:szCs w:val="22"/>
          <w:lang w:val="es-ES"/>
        </w:rPr>
        <w:t>para registrarse.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VE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1133640" cy="361799"/>
            <wp:effectExtent l="0" t="0" r="9360" b="151"/>
            <wp:docPr id="4" name="Image8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640" cy="3617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086FAD">
      <w:pPr>
        <w:pStyle w:val="Standarduser"/>
        <w:jc w:val="both"/>
        <w:rPr>
          <w:rFonts w:hint="eastAsia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szCs w:val="22"/>
          <w:lang w:val="es-ES"/>
        </w:rPr>
        <w:t>Ingrese su nombre, apellido, nombre de usuario (que se mostrará a otros usuarios en las llamadas), correo electrónico y contraseña, acepte los Términos</w:t>
      </w:r>
      <w:r>
        <w:rPr>
          <w:rFonts w:ascii="Arial" w:hAnsi="Arial"/>
          <w:color w:val="3465A4"/>
          <w:sz w:val="22"/>
          <w:szCs w:val="22"/>
          <w:lang w:val="es-ES"/>
        </w:rPr>
        <w:t xml:space="preserve"> de uso y la Política de privacidad y haga clic en  </w:t>
      </w:r>
      <w:r>
        <w:rPr>
          <w:rFonts w:ascii="Arial" w:hAnsi="Arial"/>
          <w:b/>
          <w:bCs/>
          <w:i/>
          <w:iCs/>
          <w:color w:val="3465A4"/>
          <w:sz w:val="22"/>
          <w:szCs w:val="22"/>
          <w:lang w:val="es-ES"/>
        </w:rPr>
        <w:t>Sign Up</w:t>
      </w: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lastRenderedPageBreak/>
        <w:drawing>
          <wp:inline distT="0" distB="0" distL="0" distR="0">
            <wp:extent cx="3037319" cy="3606119"/>
            <wp:effectExtent l="0" t="0" r="0" b="0"/>
            <wp:docPr id="5" name="Image8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7319" cy="36061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F978BF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ES"/>
        </w:rPr>
      </w:pPr>
      <w:r>
        <w:rPr>
          <w:rFonts w:ascii="Arial" w:hAnsi="Arial"/>
          <w:color w:val="3465A4"/>
          <w:sz w:val="22"/>
          <w:szCs w:val="22"/>
          <w:lang w:val="es-ES"/>
        </w:rPr>
        <w:t>Luego de aceptar los términos de uso y política de privacidad, se envía un código de verificación al correo electrónico registrado. El código tiene un tiempo de caducidad de 1440 minutos.</w:t>
      </w: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noProof/>
          <w:lang w:val="es-MX" w:eastAsia="es-MX" w:bidi="ar-SA"/>
        </w:rPr>
        <w:drawing>
          <wp:anchor distT="0" distB="0" distL="114300" distR="114300" simplePos="0" relativeHeight="38" behindDoc="0" locked="0" layoutInCell="1" allowOverlap="1">
            <wp:simplePos x="0" y="0"/>
            <wp:positionH relativeFrom="column">
              <wp:posOffset>1313280</wp:posOffset>
            </wp:positionH>
            <wp:positionV relativeFrom="paragraph">
              <wp:posOffset>124560</wp:posOffset>
            </wp:positionV>
            <wp:extent cx="3584520" cy="255960"/>
            <wp:effectExtent l="0" t="0" r="0" b="0"/>
            <wp:wrapSquare wrapText="bothSides"/>
            <wp:docPr id="6" name="Image8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4520" cy="2559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bookmarkStart w:id="3" w:name="move74815919"/>
      <w:r>
        <w:rPr>
          <w:noProof/>
          <w:lang w:val="es-MX" w:eastAsia="es-MX" w:bidi="ar-SA"/>
        </w:rPr>
        <w:drawing>
          <wp:inline distT="0" distB="0" distL="0" distR="0">
            <wp:extent cx="2615039" cy="1144800"/>
            <wp:effectExtent l="0" t="0" r="0" b="0"/>
            <wp:docPr id="7" name="Image8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5039" cy="1144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End w:id="3"/>
    </w:p>
    <w:p w:rsidR="00086FAD" w:rsidRDefault="00086FAD">
      <w:pPr>
        <w:pStyle w:val="Standarduser"/>
        <w:jc w:val="center"/>
        <w:rPr>
          <w:rFonts w:ascii="Arial" w:hAnsi="Arial"/>
          <w:color w:val="3465A4"/>
          <w:sz w:val="22"/>
          <w:szCs w:val="22"/>
        </w:rPr>
      </w:pPr>
    </w:p>
    <w:p w:rsidR="00086FAD" w:rsidRDefault="00F978BF">
      <w:pPr>
        <w:pStyle w:val="Standarduser"/>
        <w:rPr>
          <w:rFonts w:hint="eastAsia"/>
        </w:rPr>
      </w:pPr>
      <w:r>
        <w:rPr>
          <w:rFonts w:ascii="Arial" w:hAnsi="Arial"/>
          <w:color w:val="3465A4"/>
          <w:sz w:val="22"/>
          <w:szCs w:val="22"/>
          <w:lang w:val="es-ES"/>
        </w:rPr>
        <w:t xml:space="preserve">Después de recibir el código por correo electrónico, debe ingresar el mismo en el sistema y luego hacer clic en </w:t>
      </w:r>
      <w:r>
        <w:rPr>
          <w:rFonts w:ascii="Arial" w:hAnsi="Arial"/>
          <w:b/>
          <w:bCs/>
          <w:i/>
          <w:iCs/>
          <w:color w:val="3465A4"/>
          <w:sz w:val="22"/>
          <w:szCs w:val="22"/>
          <w:lang w:val="es-ES"/>
        </w:rPr>
        <w:t>Complete Verification</w:t>
      </w:r>
      <w:r>
        <w:rPr>
          <w:rFonts w:ascii="Arial" w:hAnsi="Arial"/>
          <w:color w:val="3465A4"/>
          <w:sz w:val="22"/>
          <w:szCs w:val="22"/>
          <w:lang w:val="es-ES"/>
        </w:rPr>
        <w:t>. Esto completará el proceso y creará la cuenta.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bookmarkStart w:id="4" w:name="move748159191"/>
      <w:r>
        <w:rPr>
          <w:noProof/>
          <w:lang w:val="es-MX" w:eastAsia="es-MX" w:bidi="ar-SA"/>
        </w:rPr>
        <w:drawing>
          <wp:inline distT="0" distB="0" distL="0" distR="0">
            <wp:extent cx="3346559" cy="1463039"/>
            <wp:effectExtent l="0" t="0" r="6241" b="3811"/>
            <wp:docPr id="8" name="Image8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6559" cy="14630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End w:id="4"/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1493640" cy="265320"/>
            <wp:effectExtent l="0" t="0" r="0" b="1380"/>
            <wp:docPr id="9" name="Image8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lum/>
                      <a:alphaModFix/>
                    </a:blip>
                    <a:srcRect b="11675"/>
                    <a:stretch>
                      <a:fillRect/>
                    </a:stretch>
                  </pic:blipFill>
                  <pic:spPr>
                    <a:xfrm>
                      <a:off x="0" y="0"/>
                      <a:ext cx="1493640" cy="2653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F978BF">
      <w:pPr>
        <w:pStyle w:val="Ttulo2"/>
        <w:rPr>
          <w:lang w:val="es-VE"/>
        </w:rPr>
      </w:pPr>
      <w:bookmarkStart w:id="5" w:name="_Toc75192282"/>
      <w:bookmarkStart w:id="6" w:name="__RefHeading___Toc3758_3213718835"/>
      <w:r>
        <w:rPr>
          <w:lang w:val="es-VE"/>
        </w:rPr>
        <w:t>U</w:t>
      </w:r>
      <w:bookmarkEnd w:id="5"/>
      <w:r>
        <w:rPr>
          <w:lang w:val="es-VE"/>
        </w:rPr>
        <w:t>suario Registrado</w:t>
      </w:r>
      <w:bookmarkEnd w:id="6"/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  <w:szCs w:val="22"/>
          <w:lang w:val="es-VE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szCs w:val="22"/>
          <w:lang w:val="es-ES"/>
        </w:rPr>
        <w:t xml:space="preserve">Si ya tiene una cuenta TMU, </w:t>
      </w:r>
      <w:r>
        <w:rPr>
          <w:rFonts w:ascii="Arial" w:hAnsi="Arial"/>
          <w:b/>
          <w:bCs/>
          <w:color w:val="3465A4"/>
          <w:sz w:val="22"/>
          <w:szCs w:val="22"/>
          <w:lang w:val="es-ES"/>
        </w:rPr>
        <w:t xml:space="preserve">solo necesita </w:t>
      </w:r>
      <w:r>
        <w:rPr>
          <w:rFonts w:ascii="Arial" w:hAnsi="Arial"/>
          <w:b/>
          <w:bCs/>
          <w:color w:val="3465A4"/>
          <w:sz w:val="22"/>
          <w:szCs w:val="22"/>
          <w:lang w:val="es-ES"/>
        </w:rPr>
        <w:t>completar los campos de correo electrónico y contraseña</w:t>
      </w:r>
      <w:r>
        <w:rPr>
          <w:rFonts w:ascii="Arial" w:hAnsi="Arial"/>
          <w:color w:val="3465A4"/>
          <w:sz w:val="22"/>
          <w:szCs w:val="22"/>
          <w:lang w:val="es-ES"/>
        </w:rPr>
        <w:t xml:space="preserve"> y hacer clic en Iniciar sesión.</w:t>
      </w:r>
    </w:p>
    <w:p w:rsidR="00086FAD" w:rsidRDefault="00086FAD">
      <w:pPr>
        <w:pStyle w:val="Standard"/>
        <w:jc w:val="both"/>
        <w:rPr>
          <w:rFonts w:ascii="Arial" w:hAnsi="Arial"/>
          <w:color w:val="3465A4"/>
          <w:sz w:val="22"/>
          <w:szCs w:val="22"/>
          <w:lang w:val="es-ES"/>
        </w:rPr>
      </w:pPr>
    </w:p>
    <w:p w:rsidR="00086FAD" w:rsidRDefault="00F978BF">
      <w:pPr>
        <w:pStyle w:val="Standard"/>
        <w:jc w:val="both"/>
        <w:rPr>
          <w:rFonts w:hint="eastAsia"/>
        </w:rPr>
      </w:pPr>
      <w:r>
        <w:rPr>
          <w:rFonts w:ascii="Arial" w:hAnsi="Arial"/>
          <w:b/>
          <w:bCs/>
          <w:color w:val="3465A4"/>
          <w:sz w:val="22"/>
          <w:szCs w:val="22"/>
          <w:lang w:val="es-ES"/>
        </w:rPr>
        <w:t>Nota:</w:t>
      </w:r>
      <w:r>
        <w:rPr>
          <w:rFonts w:ascii="Arial" w:hAnsi="Arial"/>
          <w:color w:val="3465A4"/>
          <w:sz w:val="22"/>
          <w:szCs w:val="22"/>
          <w:lang w:val="es-ES"/>
        </w:rPr>
        <w:t xml:space="preserve"> Tiene la opción de hacer clic en </w:t>
      </w:r>
      <w:r>
        <w:rPr>
          <w:rFonts w:ascii="Arial" w:hAnsi="Arial"/>
          <w:b/>
          <w:bCs/>
          <w:i/>
          <w:iCs/>
          <w:color w:val="3465A4"/>
          <w:sz w:val="22"/>
          <w:szCs w:val="22"/>
          <w:lang w:val="es-ES"/>
        </w:rPr>
        <w:t>Remember me</w:t>
      </w:r>
      <w:r>
        <w:rPr>
          <w:rFonts w:ascii="Arial" w:hAnsi="Arial"/>
          <w:color w:val="3465A4"/>
          <w:sz w:val="22"/>
          <w:szCs w:val="22"/>
          <w:lang w:val="es-ES"/>
        </w:rPr>
        <w:t xml:space="preserve"> para guardar su correo electrónico para futuros inicios de sesión.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VE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VE"/>
        </w:rPr>
      </w:pP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  <w:szCs w:val="22"/>
          <w:shd w:val="clear" w:color="auto" w:fill="FFFF00"/>
          <w:lang w:val="es-VE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3021480" cy="2225519"/>
            <wp:effectExtent l="0" t="0" r="0" b="3331"/>
            <wp:docPr id="10" name="Image8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lum/>
                      <a:alphaModFix/>
                    </a:blip>
                    <a:srcRect l="6141" r="-6375"/>
                    <a:stretch>
                      <a:fillRect/>
                    </a:stretch>
                  </pic:blipFill>
                  <pic:spPr>
                    <a:xfrm>
                      <a:off x="0" y="0"/>
                      <a:ext cx="3021480" cy="22255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MX" w:eastAsia="es-MX" w:bidi="ar-SA"/>
        </w:rPr>
        <w:drawing>
          <wp:inline distT="0" distB="0" distL="0" distR="0">
            <wp:extent cx="2931839" cy="2871360"/>
            <wp:effectExtent l="0" t="0" r="1861" b="5190"/>
            <wp:docPr id="11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1839" cy="28713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  <w:szCs w:val="22"/>
        </w:rPr>
      </w:pPr>
    </w:p>
    <w:p w:rsidR="00086FAD" w:rsidRDefault="00086FAD">
      <w:pPr>
        <w:pStyle w:val="Standarduser"/>
        <w:jc w:val="center"/>
        <w:rPr>
          <w:rFonts w:ascii="Arial" w:hAnsi="Arial"/>
          <w:color w:val="3465A4"/>
          <w:sz w:val="22"/>
          <w:szCs w:val="22"/>
        </w:rPr>
      </w:pPr>
    </w:p>
    <w:p w:rsidR="00086FAD" w:rsidRDefault="00086FAD">
      <w:pPr>
        <w:pStyle w:val="Standarduser"/>
        <w:jc w:val="center"/>
        <w:rPr>
          <w:rFonts w:ascii="Arial" w:hAnsi="Arial"/>
          <w:color w:val="3465A4"/>
          <w:sz w:val="22"/>
          <w:szCs w:val="22"/>
        </w:rPr>
      </w:pPr>
    </w:p>
    <w:p w:rsidR="00086FAD" w:rsidRDefault="00F978BF">
      <w:pPr>
        <w:pStyle w:val="Standarduser"/>
        <w:rPr>
          <w:rFonts w:hint="eastAsia"/>
        </w:rPr>
      </w:pPr>
      <w:r>
        <w:rPr>
          <w:rFonts w:ascii="Arial" w:hAnsi="Arial"/>
          <w:color w:val="3465A4"/>
          <w:sz w:val="22"/>
          <w:szCs w:val="22"/>
          <w:lang w:val="es-ES"/>
        </w:rPr>
        <w:t xml:space="preserve">Si olvidó su contraseña, simplemente </w:t>
      </w:r>
      <w:r>
        <w:rPr>
          <w:rFonts w:ascii="Arial" w:hAnsi="Arial"/>
          <w:color w:val="3465A4"/>
          <w:sz w:val="22"/>
          <w:szCs w:val="22"/>
          <w:lang w:val="es-ES"/>
        </w:rPr>
        <w:t xml:space="preserve">haga clic en </w:t>
      </w:r>
      <w:r>
        <w:rPr>
          <w:rFonts w:ascii="Arial" w:hAnsi="Arial"/>
          <w:b/>
          <w:bCs/>
          <w:i/>
          <w:iCs/>
          <w:color w:val="3465A4"/>
          <w:sz w:val="22"/>
          <w:szCs w:val="22"/>
          <w:lang w:val="es-ES"/>
        </w:rPr>
        <w:t>Forgot Password?</w:t>
      </w:r>
    </w:p>
    <w:p w:rsidR="00086FAD" w:rsidRDefault="00086FAD">
      <w:pPr>
        <w:pStyle w:val="Standarduser"/>
        <w:rPr>
          <w:rFonts w:ascii="Arial" w:hAnsi="Arial"/>
          <w:color w:val="3465A4"/>
          <w:sz w:val="22"/>
          <w:szCs w:val="22"/>
          <w:lang w:val="es-VE"/>
        </w:rPr>
      </w:pPr>
    </w:p>
    <w:p w:rsidR="00086FAD" w:rsidRDefault="00F978BF">
      <w:pPr>
        <w:pStyle w:val="Standarduser"/>
        <w:rPr>
          <w:rFonts w:ascii="Arial" w:hAnsi="Arial"/>
          <w:color w:val="3465A4"/>
          <w:sz w:val="22"/>
          <w:szCs w:val="22"/>
          <w:lang w:val="es-ES"/>
        </w:rPr>
      </w:pPr>
      <w:r>
        <w:rPr>
          <w:rFonts w:ascii="Arial" w:hAnsi="Arial"/>
          <w:color w:val="3465A4"/>
          <w:sz w:val="22"/>
          <w:szCs w:val="22"/>
          <w:lang w:val="es-ES"/>
        </w:rPr>
        <w:t>Ingrese su dirección de correo electrónico y se le enviará un código de verificación.</w:t>
      </w: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anchor distT="0" distB="0" distL="114300" distR="114300" simplePos="0" relativeHeight="37" behindDoc="0" locked="0" layoutInCell="1" allowOverlap="1">
            <wp:simplePos x="0" y="0"/>
            <wp:positionH relativeFrom="column">
              <wp:posOffset>1468080</wp:posOffset>
            </wp:positionH>
            <wp:positionV relativeFrom="paragraph">
              <wp:posOffset>146520</wp:posOffset>
            </wp:positionV>
            <wp:extent cx="3555360" cy="1645920"/>
            <wp:effectExtent l="0" t="0" r="0" b="0"/>
            <wp:wrapSquare wrapText="bothSides"/>
            <wp:docPr id="12" name="Image8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lum/>
                      <a:alphaModFix/>
                    </a:blip>
                    <a:srcRect l="3806" r="-3806" b="12162"/>
                    <a:stretch>
                      <a:fillRect/>
                    </a:stretch>
                  </pic:blipFill>
                  <pic:spPr>
                    <a:xfrm>
                      <a:off x="0" y="0"/>
                      <a:ext cx="3555360" cy="16459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MX" w:eastAsia="es-MX" w:bidi="ar-SA"/>
        </w:rPr>
        <w:drawing>
          <wp:inline distT="0" distB="0" distL="0" distR="0">
            <wp:extent cx="2935080" cy="1993319"/>
            <wp:effectExtent l="0" t="0" r="0" b="6931"/>
            <wp:docPr id="13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5080" cy="19933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  <w:szCs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F978BF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ES"/>
        </w:rPr>
      </w:pPr>
      <w:r>
        <w:rPr>
          <w:rFonts w:ascii="Arial" w:hAnsi="Arial"/>
          <w:color w:val="3465A4"/>
          <w:sz w:val="22"/>
          <w:szCs w:val="22"/>
          <w:lang w:val="es-ES"/>
        </w:rPr>
        <w:t>Este código caduca en 10 minutos.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VE"/>
        </w:rPr>
      </w:pP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  <w:szCs w:val="22"/>
          <w:lang w:val="es-VE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3410640" cy="320040"/>
            <wp:effectExtent l="0" t="0" r="0" b="3810"/>
            <wp:docPr id="14" name="Image8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lum/>
                      <a:alphaModFix/>
                    </a:blip>
                    <a:srcRect l="-170" r="28171"/>
                    <a:stretch>
                      <a:fillRect/>
                    </a:stretch>
                  </pic:blipFill>
                  <pic:spPr>
                    <a:xfrm>
                      <a:off x="0" y="0"/>
                      <a:ext cx="3410640" cy="3200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szCs w:val="22"/>
          <w:lang w:val="es-ES"/>
        </w:rPr>
        <w:t xml:space="preserve">Ingrese el código y haga clic en </w:t>
      </w:r>
      <w:r>
        <w:rPr>
          <w:rFonts w:ascii="Arial" w:hAnsi="Arial"/>
          <w:b/>
          <w:bCs/>
          <w:i/>
          <w:iCs/>
          <w:color w:val="3465A4"/>
          <w:sz w:val="22"/>
          <w:szCs w:val="22"/>
          <w:lang w:val="es-ES"/>
        </w:rPr>
        <w:t>Confirm</w:t>
      </w:r>
      <w:r>
        <w:rPr>
          <w:rFonts w:ascii="Arial" w:hAnsi="Arial"/>
          <w:color w:val="3465A4"/>
          <w:sz w:val="22"/>
          <w:szCs w:val="22"/>
          <w:lang w:val="es-ES"/>
        </w:rPr>
        <w:t xml:space="preserve">, tendrá acceso a la opción a la pantalla </w:t>
      </w:r>
      <w:r>
        <w:rPr>
          <w:rFonts w:ascii="Arial" w:hAnsi="Arial"/>
          <w:b/>
          <w:bCs/>
          <w:i/>
          <w:iCs/>
          <w:color w:val="3465A4"/>
          <w:sz w:val="22"/>
          <w:szCs w:val="22"/>
          <w:lang w:val="es-ES"/>
        </w:rPr>
        <w:t xml:space="preserve">Change </w:t>
      </w:r>
      <w:r>
        <w:rPr>
          <w:rFonts w:ascii="Arial" w:hAnsi="Arial"/>
          <w:b/>
          <w:bCs/>
          <w:i/>
          <w:iCs/>
          <w:color w:val="3465A4"/>
          <w:sz w:val="22"/>
          <w:szCs w:val="22"/>
          <w:lang w:val="es-ES"/>
        </w:rPr>
        <w:t>Password</w:t>
      </w:r>
      <w:r>
        <w:rPr>
          <w:rFonts w:ascii="Arial" w:hAnsi="Arial"/>
          <w:color w:val="3465A4"/>
          <w:sz w:val="22"/>
          <w:szCs w:val="22"/>
          <w:lang w:val="es-ES"/>
        </w:rPr>
        <w:t xml:space="preserve"> donde podrá registrar una nueva contraseña.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VE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2999159" cy="1965960"/>
            <wp:effectExtent l="0" t="0" r="0" b="0"/>
            <wp:docPr id="1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9159" cy="19659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szCs w:val="22"/>
          <w:lang w:val="es-ES"/>
        </w:rPr>
        <w:t xml:space="preserve">Ingrese una nueva contraseña y haga clic en </w:t>
      </w:r>
      <w:r>
        <w:rPr>
          <w:rFonts w:ascii="Arial" w:hAnsi="Arial"/>
          <w:b/>
          <w:bCs/>
          <w:i/>
          <w:iCs/>
          <w:color w:val="3465A4"/>
          <w:sz w:val="22"/>
          <w:szCs w:val="22"/>
          <w:lang w:val="es-ES"/>
        </w:rPr>
        <w:t>Save Password.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VE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lastRenderedPageBreak/>
        <w:drawing>
          <wp:inline distT="0" distB="0" distL="0" distR="0">
            <wp:extent cx="4206239" cy="2359079"/>
            <wp:effectExtent l="0" t="0" r="3811" b="3121"/>
            <wp:docPr id="16" name="Image8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6239" cy="23590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MX" w:eastAsia="es-MX" w:bidi="ar-SA"/>
        </w:rPr>
        <w:drawing>
          <wp:inline distT="0" distB="0" distL="0" distR="0">
            <wp:extent cx="3767400" cy="2148840"/>
            <wp:effectExtent l="0" t="0" r="4500" b="3810"/>
            <wp:docPr id="17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7400" cy="21488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  <w:szCs w:val="22"/>
        </w:rPr>
      </w:pP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  <w:szCs w:val="22"/>
        </w:rPr>
      </w:pPr>
    </w:p>
    <w:p w:rsidR="00086FAD" w:rsidRDefault="00086FAD">
      <w:pPr>
        <w:pStyle w:val="Ttulo2"/>
      </w:pPr>
    </w:p>
    <w:p w:rsidR="00086FAD" w:rsidRDefault="00F978BF">
      <w:pPr>
        <w:pStyle w:val="Ttulo2"/>
        <w:rPr>
          <w:lang w:val="es-VE"/>
        </w:rPr>
      </w:pPr>
      <w:bookmarkStart w:id="7" w:name="_Toc75192283"/>
      <w:bookmarkStart w:id="8" w:name="__RefHeading___Toc3760_3213718835"/>
      <w:r>
        <w:rPr>
          <w:lang w:val="es-VE"/>
        </w:rPr>
        <w:t>U</w:t>
      </w:r>
      <w:bookmarkEnd w:id="7"/>
      <w:r>
        <w:rPr>
          <w:lang w:val="es-VE"/>
        </w:rPr>
        <w:t>nirse a una llamada</w:t>
      </w:r>
      <w:bookmarkEnd w:id="8"/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VE"/>
        </w:rPr>
      </w:pPr>
    </w:p>
    <w:p w:rsidR="00086FAD" w:rsidRDefault="00F978BF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ES"/>
        </w:rPr>
      </w:pPr>
      <w:r>
        <w:rPr>
          <w:rFonts w:ascii="Arial" w:hAnsi="Arial"/>
          <w:color w:val="3465A4"/>
          <w:sz w:val="22"/>
          <w:szCs w:val="22"/>
          <w:lang w:val="es-ES"/>
        </w:rPr>
        <w:t>Cuando alguien te invite a una llamada de TeleMeetUp, recibirás un enlace, un código para unirse o ambos.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VE"/>
        </w:rPr>
      </w:pPr>
    </w:p>
    <w:p w:rsidR="00086FAD" w:rsidRDefault="00F978BF">
      <w:pPr>
        <w:pStyle w:val="Ttulo3"/>
      </w:pPr>
      <w:bookmarkStart w:id="9" w:name="__RefHeading___Toc3762_3213718835"/>
      <w:r>
        <w:rPr>
          <w:lang w:val="es-ES"/>
        </w:rPr>
        <w:t>Unirse a la llamada con un enlace:</w:t>
      </w:r>
      <w:bookmarkEnd w:id="9"/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szCs w:val="22"/>
          <w:lang w:val="es-ES"/>
        </w:rPr>
        <w:t>Haga clic en el enlace o abra el enlace copiándolo y pegándolo en un navegador, se le pedirá que ingrese su información de inicio de sesión.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VE"/>
        </w:rPr>
      </w:pPr>
    </w:p>
    <w:p w:rsidR="00086FAD" w:rsidRDefault="00F978BF">
      <w:pPr>
        <w:pStyle w:val="Standarduser"/>
        <w:ind w:left="360"/>
        <w:jc w:val="both"/>
        <w:rPr>
          <w:rFonts w:ascii="Arial" w:hAnsi="Arial"/>
          <w:color w:val="3465A4"/>
          <w:sz w:val="22"/>
          <w:szCs w:val="22"/>
          <w:lang w:val="es-ES"/>
        </w:rPr>
      </w:pPr>
      <w:r>
        <w:rPr>
          <w:rFonts w:ascii="Arial" w:hAnsi="Arial"/>
          <w:color w:val="3465A4"/>
          <w:sz w:val="22"/>
          <w:szCs w:val="22"/>
          <w:lang w:val="es-ES"/>
        </w:rPr>
        <w:t>Si tiene una cuenta de TeleMeetUp:</w:t>
      </w:r>
    </w:p>
    <w:p w:rsidR="00086FAD" w:rsidRDefault="00F978BF">
      <w:pPr>
        <w:pStyle w:val="Standarduser"/>
        <w:ind w:left="720" w:hanging="360"/>
        <w:jc w:val="both"/>
        <w:rPr>
          <w:rFonts w:ascii="Arial" w:hAnsi="Arial"/>
          <w:color w:val="3465A4"/>
          <w:sz w:val="22"/>
          <w:szCs w:val="22"/>
          <w:lang w:val="es-ES"/>
        </w:rPr>
      </w:pPr>
      <w:r>
        <w:rPr>
          <w:rFonts w:ascii="Arial" w:hAnsi="Arial"/>
          <w:color w:val="3465A4"/>
          <w:sz w:val="22"/>
          <w:szCs w:val="22"/>
          <w:lang w:val="es-ES"/>
        </w:rPr>
        <w:t xml:space="preserve">    • introduce tu correo electrónico y </w:t>
      </w:r>
      <w:r>
        <w:rPr>
          <w:rFonts w:ascii="Arial" w:hAnsi="Arial"/>
          <w:color w:val="3465A4"/>
          <w:sz w:val="22"/>
          <w:szCs w:val="22"/>
          <w:lang w:val="es-ES"/>
        </w:rPr>
        <w:t>contraseña,</w:t>
      </w:r>
    </w:p>
    <w:p w:rsidR="00086FAD" w:rsidRDefault="00F978BF">
      <w:pPr>
        <w:pStyle w:val="Standarduser"/>
        <w:ind w:left="720" w:hanging="360"/>
        <w:jc w:val="both"/>
        <w:rPr>
          <w:rFonts w:ascii="Arial" w:hAnsi="Arial"/>
          <w:color w:val="3465A4"/>
          <w:sz w:val="22"/>
          <w:szCs w:val="22"/>
          <w:lang w:val="es-ES"/>
        </w:rPr>
      </w:pPr>
      <w:r>
        <w:rPr>
          <w:rFonts w:ascii="Arial" w:hAnsi="Arial"/>
          <w:color w:val="3465A4"/>
          <w:sz w:val="22"/>
          <w:szCs w:val="22"/>
          <w:lang w:val="es-ES"/>
        </w:rPr>
        <w:t xml:space="preserve">    • habilite o deshabilite su cámara y micrófono,</w:t>
      </w:r>
    </w:p>
    <w:p w:rsidR="00086FAD" w:rsidRDefault="00F978BF">
      <w:pPr>
        <w:pStyle w:val="Standarduser"/>
        <w:ind w:left="720" w:hanging="360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szCs w:val="22"/>
          <w:lang w:val="es-ES"/>
        </w:rPr>
        <w:t xml:space="preserve">    • haga clic en </w:t>
      </w:r>
      <w:r>
        <w:rPr>
          <w:rFonts w:ascii="Arial" w:hAnsi="Arial"/>
          <w:b/>
          <w:bCs/>
          <w:i/>
          <w:iCs/>
          <w:color w:val="3465A4"/>
          <w:sz w:val="22"/>
          <w:szCs w:val="22"/>
          <w:lang w:val="es-ES"/>
        </w:rPr>
        <w:t>Sign In.</w:t>
      </w:r>
    </w:p>
    <w:p w:rsidR="00086FAD" w:rsidRDefault="00086FAD">
      <w:pPr>
        <w:pStyle w:val="Standarduser"/>
        <w:ind w:left="720" w:hanging="360"/>
        <w:jc w:val="both"/>
        <w:rPr>
          <w:rFonts w:ascii="Arial" w:hAnsi="Arial"/>
          <w:b/>
          <w:bCs/>
          <w:color w:val="3465A4"/>
          <w:sz w:val="22"/>
          <w:szCs w:val="22"/>
          <w:lang w:val="es-VE"/>
        </w:rPr>
      </w:pPr>
    </w:p>
    <w:p w:rsidR="00086FAD" w:rsidRDefault="00F978BF">
      <w:pPr>
        <w:pStyle w:val="Standarduser"/>
        <w:ind w:left="720" w:hanging="360"/>
        <w:jc w:val="both"/>
        <w:rPr>
          <w:rFonts w:ascii="Arial" w:hAnsi="Arial"/>
          <w:color w:val="3465A4"/>
          <w:sz w:val="22"/>
          <w:szCs w:val="22"/>
          <w:lang w:val="es-ES"/>
        </w:rPr>
      </w:pPr>
      <w:r>
        <w:rPr>
          <w:rFonts w:ascii="Arial" w:hAnsi="Arial"/>
          <w:color w:val="3465A4"/>
          <w:sz w:val="22"/>
          <w:szCs w:val="22"/>
          <w:lang w:val="es-ES"/>
        </w:rPr>
        <w:t>Si no, puede unirse como invitado:</w:t>
      </w:r>
    </w:p>
    <w:p w:rsidR="00086FAD" w:rsidRDefault="00F978BF">
      <w:pPr>
        <w:pStyle w:val="Standarduser"/>
        <w:ind w:left="720" w:hanging="360"/>
        <w:jc w:val="both"/>
        <w:rPr>
          <w:rFonts w:ascii="Arial" w:hAnsi="Arial"/>
          <w:color w:val="3465A4"/>
          <w:sz w:val="22"/>
          <w:szCs w:val="22"/>
          <w:lang w:val="es-ES"/>
        </w:rPr>
      </w:pPr>
      <w:r>
        <w:rPr>
          <w:rFonts w:ascii="Arial" w:hAnsi="Arial"/>
          <w:color w:val="3465A4"/>
          <w:sz w:val="22"/>
          <w:szCs w:val="22"/>
          <w:lang w:val="es-ES"/>
        </w:rPr>
        <w:t xml:space="preserve">    • introduzca su nombre,</w:t>
      </w:r>
    </w:p>
    <w:p w:rsidR="00086FAD" w:rsidRDefault="00F978BF">
      <w:pPr>
        <w:pStyle w:val="Standarduser"/>
        <w:ind w:left="720" w:hanging="360"/>
        <w:jc w:val="both"/>
        <w:rPr>
          <w:rFonts w:ascii="Arial" w:hAnsi="Arial"/>
          <w:color w:val="3465A4"/>
          <w:sz w:val="22"/>
          <w:szCs w:val="22"/>
          <w:lang w:val="es-ES"/>
        </w:rPr>
      </w:pPr>
      <w:r>
        <w:rPr>
          <w:rFonts w:ascii="Arial" w:hAnsi="Arial"/>
          <w:color w:val="3465A4"/>
          <w:sz w:val="22"/>
          <w:szCs w:val="22"/>
          <w:lang w:val="es-ES"/>
        </w:rPr>
        <w:t xml:space="preserve">    • habilitar o deshabilitar su cámara y micrófono,</w:t>
      </w:r>
    </w:p>
    <w:p w:rsidR="00086FAD" w:rsidRDefault="00F978BF">
      <w:pPr>
        <w:pStyle w:val="Standarduser"/>
        <w:ind w:left="720" w:hanging="360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szCs w:val="22"/>
          <w:lang w:val="es-ES"/>
        </w:rPr>
        <w:t xml:space="preserve">    • haga clic en </w:t>
      </w:r>
      <w:r>
        <w:rPr>
          <w:rFonts w:ascii="Arial" w:hAnsi="Arial"/>
          <w:b/>
          <w:bCs/>
          <w:i/>
          <w:iCs/>
          <w:color w:val="3465A4"/>
          <w:sz w:val="22"/>
          <w:szCs w:val="22"/>
          <w:lang w:val="es-ES"/>
        </w:rPr>
        <w:t>Continue as Guest.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n-US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noProof/>
          <w:lang w:val="es-MX" w:eastAsia="es-MX" w:bidi="ar-SA"/>
        </w:rPr>
        <w:lastRenderedPageBreak/>
        <w:drawing>
          <wp:inline distT="0" distB="0" distL="0" distR="0">
            <wp:extent cx="5961959" cy="2834639"/>
            <wp:effectExtent l="0" t="0" r="691" b="3811"/>
            <wp:docPr id="18" name="Image8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1959" cy="28346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F978BF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ES"/>
        </w:rPr>
      </w:pPr>
      <w:r>
        <w:rPr>
          <w:rFonts w:ascii="Arial" w:hAnsi="Arial"/>
          <w:color w:val="3465A4"/>
          <w:sz w:val="22"/>
          <w:szCs w:val="22"/>
          <w:lang w:val="es-ES"/>
        </w:rPr>
        <w:t>Permita el acceso a su cámara y micrófono si se lo solicita el navegador.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VE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VE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2148840" cy="877679"/>
            <wp:effectExtent l="0" t="0" r="3810" b="0"/>
            <wp:docPr id="19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8776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3465A4"/>
          <w:sz w:val="22"/>
          <w:szCs w:val="22"/>
        </w:rPr>
        <w:t xml:space="preserve">       </w:t>
      </w:r>
      <w:r>
        <w:rPr>
          <w:noProof/>
          <w:lang w:val="es-MX" w:eastAsia="es-MX" w:bidi="ar-SA"/>
        </w:rPr>
        <w:drawing>
          <wp:inline distT="0" distB="0" distL="0" distR="0">
            <wp:extent cx="2157839" cy="877679"/>
            <wp:effectExtent l="0" t="0" r="0" b="0"/>
            <wp:docPr id="20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7839" cy="8776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szCs w:val="22"/>
          <w:lang w:val="es-ES"/>
        </w:rPr>
        <w:t xml:space="preserve">Si el anfitrión ha habilitado la grabación de la llamada, haga clic en </w:t>
      </w:r>
      <w:r>
        <w:rPr>
          <w:rFonts w:ascii="Arial" w:hAnsi="Arial"/>
          <w:b/>
          <w:bCs/>
          <w:i/>
          <w:iCs/>
          <w:color w:val="3465A4"/>
          <w:sz w:val="22"/>
          <w:szCs w:val="22"/>
          <w:lang w:val="es-ES"/>
        </w:rPr>
        <w:t>Accept</w:t>
      </w:r>
      <w:r>
        <w:rPr>
          <w:rFonts w:ascii="Arial" w:hAnsi="Arial"/>
          <w:color w:val="3465A4"/>
          <w:sz w:val="22"/>
          <w:szCs w:val="22"/>
          <w:lang w:val="es-ES"/>
        </w:rPr>
        <w:t xml:space="preserve"> para aceptar ser grabado y unirse a la llamada.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VE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2139839" cy="1133999"/>
            <wp:effectExtent l="0" t="0" r="0" b="9001"/>
            <wp:docPr id="21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9839" cy="11339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  <w:szCs w:val="22"/>
        </w:rPr>
      </w:pPr>
    </w:p>
    <w:p w:rsidR="00086FAD" w:rsidRDefault="00086FAD">
      <w:pPr>
        <w:pStyle w:val="Ttulo3"/>
      </w:pPr>
    </w:p>
    <w:p w:rsidR="00086FAD" w:rsidRDefault="00F978BF">
      <w:pPr>
        <w:pStyle w:val="Ttulo3"/>
        <w:rPr>
          <w:lang w:val="es-ES"/>
        </w:rPr>
      </w:pPr>
      <w:bookmarkStart w:id="10" w:name="__RefHeading___Toc3764_3213718835"/>
      <w:r>
        <w:rPr>
          <w:lang w:val="es-ES"/>
        </w:rPr>
        <w:t xml:space="preserve">Unirse a la llamada con un </w:t>
      </w:r>
      <w:r>
        <w:rPr>
          <w:i/>
          <w:iCs/>
          <w:lang w:val="es-ES"/>
        </w:rPr>
        <w:t>token</w:t>
      </w:r>
      <w:bookmarkEnd w:id="10"/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  <w:lang w:val="es-VE"/>
        </w:rPr>
      </w:pPr>
    </w:p>
    <w:p w:rsidR="00086FAD" w:rsidRDefault="00F978BF">
      <w:pPr>
        <w:pStyle w:val="Standarduser"/>
        <w:rPr>
          <w:rFonts w:ascii="Arial" w:hAnsi="Arial"/>
          <w:color w:val="3465A4"/>
          <w:sz w:val="22"/>
          <w:szCs w:val="22"/>
          <w:lang w:val="es-ES"/>
        </w:rPr>
      </w:pPr>
      <w:r>
        <w:rPr>
          <w:rFonts w:ascii="Arial" w:hAnsi="Arial"/>
          <w:color w:val="3465A4"/>
          <w:sz w:val="22"/>
          <w:szCs w:val="22"/>
          <w:lang w:val="es-ES"/>
        </w:rPr>
        <w:t xml:space="preserve">Para unirse a la llamada con un </w:t>
      </w:r>
      <w:r>
        <w:rPr>
          <w:rFonts w:ascii="Arial" w:hAnsi="Arial"/>
          <w:i/>
          <w:iCs/>
          <w:color w:val="3465A4"/>
          <w:sz w:val="22"/>
          <w:szCs w:val="22"/>
          <w:lang w:val="es-ES"/>
        </w:rPr>
        <w:t>token</w:t>
      </w:r>
      <w:r>
        <w:rPr>
          <w:rFonts w:ascii="Arial" w:hAnsi="Arial"/>
          <w:color w:val="3465A4"/>
          <w:sz w:val="22"/>
          <w:szCs w:val="22"/>
          <w:lang w:val="es-ES"/>
        </w:rPr>
        <w:t xml:space="preserve"> de llamada, navegue hasta la pantalla de inicio de sesión y elija la opción que más le convenga:</w:t>
      </w: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  <w:szCs w:val="22"/>
          <w:lang w:val="es-VE"/>
        </w:rPr>
      </w:pPr>
    </w:p>
    <w:p w:rsidR="00086FAD" w:rsidRDefault="00F978BF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ES"/>
        </w:rPr>
      </w:pPr>
      <w:r>
        <w:rPr>
          <w:rFonts w:ascii="Arial" w:hAnsi="Arial"/>
          <w:color w:val="3465A4"/>
          <w:sz w:val="22"/>
          <w:szCs w:val="22"/>
          <w:lang w:val="es-ES"/>
        </w:rPr>
        <w:t>Si tiene una cuenta de TeleMeetUp:</w:t>
      </w:r>
    </w:p>
    <w:p w:rsidR="00086FAD" w:rsidRDefault="00F978BF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VE"/>
        </w:rPr>
      </w:pPr>
      <w:r>
        <w:rPr>
          <w:rFonts w:ascii="Arial" w:hAnsi="Arial"/>
          <w:color w:val="3465A4"/>
          <w:sz w:val="22"/>
          <w:szCs w:val="22"/>
          <w:lang w:val="es-VE"/>
        </w:rPr>
        <w:t xml:space="preserve">    • inicie sesión en </w:t>
      </w:r>
      <w:r>
        <w:rPr>
          <w:rFonts w:ascii="Arial" w:hAnsi="Arial"/>
          <w:i/>
          <w:iCs/>
          <w:color w:val="3465A4"/>
          <w:sz w:val="22"/>
          <w:szCs w:val="22"/>
          <w:lang w:val="es-VE"/>
        </w:rPr>
        <w:t>login,</w:t>
      </w: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szCs w:val="22"/>
          <w:lang w:val="es-ES"/>
        </w:rPr>
        <w:t xml:space="preserve">    • </w:t>
      </w:r>
      <w:proofErr w:type="gramStart"/>
      <w:r>
        <w:rPr>
          <w:rFonts w:ascii="Arial" w:hAnsi="Arial"/>
          <w:color w:val="3465A4"/>
          <w:sz w:val="22"/>
          <w:szCs w:val="22"/>
          <w:lang w:val="es-ES"/>
        </w:rPr>
        <w:t>clic</w:t>
      </w:r>
      <w:proofErr w:type="gramEnd"/>
      <w:r>
        <w:rPr>
          <w:rFonts w:ascii="Arial" w:hAnsi="Arial"/>
          <w:color w:val="3465A4"/>
          <w:sz w:val="22"/>
          <w:szCs w:val="22"/>
          <w:lang w:val="es-ES"/>
        </w:rPr>
        <w:t xml:space="preserve"> en </w:t>
      </w:r>
      <w:r>
        <w:rPr>
          <w:rFonts w:ascii="Arial" w:hAnsi="Arial"/>
          <w:b/>
          <w:bCs/>
          <w:i/>
          <w:iCs/>
          <w:color w:val="3465A4"/>
          <w:sz w:val="22"/>
          <w:szCs w:val="22"/>
          <w:lang w:val="es-ES"/>
        </w:rPr>
        <w:t>Calls</w:t>
      </w:r>
      <w:r>
        <w:rPr>
          <w:rFonts w:ascii="Arial" w:hAnsi="Arial"/>
          <w:color w:val="3465A4"/>
          <w:sz w:val="22"/>
          <w:szCs w:val="22"/>
          <w:lang w:val="es-ES"/>
        </w:rPr>
        <w:t xml:space="preserve"> en el menú de la izquierda,</w:t>
      </w: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szCs w:val="22"/>
          <w:lang w:val="es-ES"/>
        </w:rPr>
        <w:lastRenderedPageBreak/>
        <w:t xml:space="preserve">    • </w:t>
      </w:r>
      <w:proofErr w:type="gramStart"/>
      <w:r>
        <w:rPr>
          <w:rFonts w:ascii="Arial" w:hAnsi="Arial"/>
          <w:color w:val="3465A4"/>
          <w:sz w:val="22"/>
          <w:szCs w:val="22"/>
          <w:lang w:val="es-ES"/>
        </w:rPr>
        <w:t>clic</w:t>
      </w:r>
      <w:proofErr w:type="gramEnd"/>
      <w:r>
        <w:rPr>
          <w:rFonts w:ascii="Arial" w:hAnsi="Arial"/>
          <w:color w:val="3465A4"/>
          <w:sz w:val="22"/>
          <w:szCs w:val="22"/>
          <w:lang w:val="es-ES"/>
        </w:rPr>
        <w:t xml:space="preserve"> en </w:t>
      </w:r>
      <w:r>
        <w:rPr>
          <w:rFonts w:ascii="Arial" w:hAnsi="Arial"/>
          <w:b/>
          <w:bCs/>
          <w:i/>
          <w:iCs/>
          <w:color w:val="3465A4"/>
          <w:sz w:val="22"/>
          <w:szCs w:val="22"/>
          <w:lang w:val="es-ES"/>
        </w:rPr>
        <w:t>Join Call,</w:t>
      </w:r>
    </w:p>
    <w:p w:rsidR="00086FAD" w:rsidRDefault="00F978BF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ES"/>
        </w:rPr>
      </w:pPr>
      <w:r>
        <w:rPr>
          <w:rFonts w:ascii="Arial" w:hAnsi="Arial"/>
          <w:color w:val="3465A4"/>
          <w:sz w:val="22"/>
          <w:szCs w:val="22"/>
          <w:lang w:val="es-ES"/>
        </w:rPr>
        <w:t xml:space="preserve">    • ingrese el t</w:t>
      </w:r>
      <w:r>
        <w:rPr>
          <w:rFonts w:ascii="Arial" w:hAnsi="Arial"/>
          <w:i/>
          <w:iCs/>
          <w:color w:val="3465A4"/>
          <w:sz w:val="22"/>
          <w:szCs w:val="22"/>
          <w:lang w:val="es-ES"/>
        </w:rPr>
        <w:t>oken</w:t>
      </w:r>
      <w:r>
        <w:rPr>
          <w:rFonts w:ascii="Arial" w:hAnsi="Arial"/>
          <w:color w:val="3465A4"/>
          <w:sz w:val="22"/>
          <w:szCs w:val="22"/>
          <w:lang w:val="es-ES"/>
        </w:rPr>
        <w:t xml:space="preserve"> de llamada,</w:t>
      </w:r>
    </w:p>
    <w:p w:rsidR="00086FAD" w:rsidRDefault="00F978BF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ES"/>
        </w:rPr>
      </w:pPr>
      <w:r>
        <w:rPr>
          <w:rFonts w:ascii="Arial" w:hAnsi="Arial"/>
          <w:color w:val="3465A4"/>
          <w:sz w:val="22"/>
          <w:szCs w:val="22"/>
          <w:lang w:val="es-ES"/>
        </w:rPr>
        <w:t xml:space="preserve">    • habilitar o deshabilitar su cámara o micrófono,</w:t>
      </w: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szCs w:val="22"/>
          <w:lang w:val="es-ES"/>
        </w:rPr>
        <w:t xml:space="preserve">    • haga clic en </w:t>
      </w:r>
      <w:r>
        <w:rPr>
          <w:rFonts w:ascii="Arial" w:hAnsi="Arial"/>
          <w:b/>
          <w:bCs/>
          <w:i/>
          <w:iCs/>
          <w:color w:val="3465A4"/>
          <w:sz w:val="22"/>
          <w:szCs w:val="22"/>
          <w:lang w:val="es-ES"/>
        </w:rPr>
        <w:t>Join Call.</w:t>
      </w: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  <w:szCs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4105439" cy="2240279"/>
            <wp:effectExtent l="0" t="0" r="9361" b="7621"/>
            <wp:docPr id="22" name="Image8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>
                      <a:lum/>
                      <a:alphaModFix/>
                    </a:blip>
                    <a:srcRect r="6658"/>
                    <a:stretch>
                      <a:fillRect/>
                    </a:stretch>
                  </pic:blipFill>
                  <pic:spPr>
                    <a:xfrm>
                      <a:off x="0" y="0"/>
                      <a:ext cx="4105439" cy="22402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F978BF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ES"/>
        </w:rPr>
      </w:pPr>
      <w:r>
        <w:rPr>
          <w:rFonts w:ascii="Arial" w:hAnsi="Arial"/>
          <w:color w:val="3465A4"/>
          <w:sz w:val="22"/>
          <w:szCs w:val="22"/>
          <w:lang w:val="es-ES"/>
        </w:rPr>
        <w:t>Si no tiene una cuenta, puede registrarse primero o simplemente usar el inici</w:t>
      </w:r>
      <w:r>
        <w:rPr>
          <w:rFonts w:ascii="Arial" w:hAnsi="Arial"/>
          <w:color w:val="3465A4"/>
          <w:sz w:val="22"/>
          <w:szCs w:val="22"/>
          <w:lang w:val="es-ES"/>
        </w:rPr>
        <w:t>o de sesión de la cuenta de invitado para unirse a la llamada. Para unirse a la llamada como invitado:</w:t>
      </w: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szCs w:val="22"/>
          <w:lang w:val="es-ES"/>
        </w:rPr>
        <w:t xml:space="preserve">    • </w:t>
      </w:r>
      <w:proofErr w:type="gramStart"/>
      <w:r>
        <w:rPr>
          <w:rFonts w:ascii="Arial" w:hAnsi="Arial"/>
          <w:color w:val="3465A4"/>
          <w:sz w:val="22"/>
          <w:szCs w:val="22"/>
          <w:lang w:val="es-ES"/>
        </w:rPr>
        <w:t>clic</w:t>
      </w:r>
      <w:proofErr w:type="gramEnd"/>
      <w:r>
        <w:rPr>
          <w:rFonts w:ascii="Arial" w:hAnsi="Arial"/>
          <w:color w:val="3465A4"/>
          <w:sz w:val="22"/>
          <w:szCs w:val="22"/>
          <w:lang w:val="es-ES"/>
        </w:rPr>
        <w:t xml:space="preserve"> en </w:t>
      </w:r>
      <w:r>
        <w:rPr>
          <w:rFonts w:ascii="Arial" w:hAnsi="Arial"/>
          <w:b/>
          <w:bCs/>
          <w:i/>
          <w:iCs/>
          <w:color w:val="3465A4"/>
          <w:sz w:val="22"/>
          <w:szCs w:val="22"/>
          <w:lang w:val="es-ES"/>
        </w:rPr>
        <w:t>Join a Meeting,</w:t>
      </w:r>
    </w:p>
    <w:p w:rsidR="00086FAD" w:rsidRDefault="00F978BF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ES"/>
        </w:rPr>
      </w:pPr>
      <w:r>
        <w:rPr>
          <w:rFonts w:ascii="Arial" w:hAnsi="Arial"/>
          <w:color w:val="3465A4"/>
          <w:sz w:val="22"/>
          <w:szCs w:val="22"/>
          <w:lang w:val="es-ES"/>
        </w:rPr>
        <w:t xml:space="preserve">    • ingrese su nombre y el </w:t>
      </w:r>
      <w:r>
        <w:rPr>
          <w:rFonts w:ascii="Arial" w:hAnsi="Arial"/>
          <w:i/>
          <w:iCs/>
          <w:color w:val="3465A4"/>
          <w:sz w:val="22"/>
          <w:szCs w:val="22"/>
          <w:lang w:val="es-ES"/>
        </w:rPr>
        <w:t>token</w:t>
      </w:r>
      <w:r>
        <w:rPr>
          <w:rFonts w:ascii="Arial" w:hAnsi="Arial"/>
          <w:color w:val="3465A4"/>
          <w:sz w:val="22"/>
          <w:szCs w:val="22"/>
          <w:lang w:val="es-ES"/>
        </w:rPr>
        <w:t xml:space="preserve"> de llamada,</w:t>
      </w:r>
    </w:p>
    <w:p w:rsidR="00086FAD" w:rsidRDefault="00F978BF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ES"/>
        </w:rPr>
      </w:pPr>
      <w:r>
        <w:rPr>
          <w:rFonts w:ascii="Arial" w:hAnsi="Arial"/>
          <w:color w:val="3465A4"/>
          <w:sz w:val="22"/>
          <w:szCs w:val="22"/>
          <w:lang w:val="es-ES"/>
        </w:rPr>
        <w:t xml:space="preserve">    • habilite</w:t>
      </w:r>
      <w:r>
        <w:rPr>
          <w:rFonts w:ascii="Arial" w:hAnsi="Arial"/>
          <w:color w:val="3465A4"/>
          <w:sz w:val="22"/>
          <w:szCs w:val="22"/>
          <w:lang w:val="es-ES"/>
        </w:rPr>
        <w:t xml:space="preserve"> o deshabilite su cámara y micrófono,</w:t>
      </w: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szCs w:val="22"/>
          <w:lang w:val="es-ES"/>
        </w:rPr>
        <w:t xml:space="preserve">    • </w:t>
      </w:r>
      <w:proofErr w:type="gramStart"/>
      <w:r>
        <w:rPr>
          <w:rFonts w:ascii="Arial" w:hAnsi="Arial"/>
          <w:color w:val="3465A4"/>
          <w:sz w:val="22"/>
          <w:szCs w:val="22"/>
          <w:lang w:val="es-ES"/>
        </w:rPr>
        <w:t>clic</w:t>
      </w:r>
      <w:proofErr w:type="gramEnd"/>
      <w:r>
        <w:rPr>
          <w:rFonts w:ascii="Arial" w:hAnsi="Arial"/>
          <w:color w:val="3465A4"/>
          <w:sz w:val="22"/>
          <w:szCs w:val="22"/>
          <w:lang w:val="es-ES"/>
        </w:rPr>
        <w:t xml:space="preserve"> en  </w:t>
      </w:r>
      <w:r>
        <w:rPr>
          <w:rFonts w:ascii="Arial" w:hAnsi="Arial"/>
          <w:b/>
          <w:bCs/>
          <w:i/>
          <w:iCs/>
          <w:color w:val="3465A4"/>
          <w:sz w:val="22"/>
          <w:szCs w:val="22"/>
          <w:lang w:val="es-ES"/>
        </w:rPr>
        <w:t>Join Call.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2176199" cy="320040"/>
            <wp:effectExtent l="0" t="0" r="0" b="3810"/>
            <wp:docPr id="23" name="Image8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>
                      <a:lum/>
                      <a:alphaModFix/>
                    </a:blip>
                    <a:srcRect l="-1253" t="13396" r="9534" b="25548"/>
                    <a:stretch>
                      <a:fillRect/>
                    </a:stretch>
                  </pic:blipFill>
                  <pic:spPr>
                    <a:xfrm>
                      <a:off x="0" y="0"/>
                      <a:ext cx="2176199" cy="3200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lastRenderedPageBreak/>
        <w:drawing>
          <wp:anchor distT="0" distB="0" distL="114300" distR="114300" simplePos="0" relativeHeight="39" behindDoc="0" locked="0" layoutInCell="1" allowOverlap="1">
            <wp:simplePos x="0" y="0"/>
            <wp:positionH relativeFrom="column">
              <wp:posOffset>1261080</wp:posOffset>
            </wp:positionH>
            <wp:positionV relativeFrom="paragraph">
              <wp:posOffset>46440</wp:posOffset>
            </wp:positionV>
            <wp:extent cx="3822119" cy="2002319"/>
            <wp:effectExtent l="0" t="0" r="6931" b="0"/>
            <wp:wrapSquare wrapText="bothSides"/>
            <wp:docPr id="24" name="Image8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2119" cy="20023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MX" w:eastAsia="es-MX" w:bidi="ar-SA"/>
        </w:rPr>
        <w:drawing>
          <wp:inline distT="0" distB="0" distL="0" distR="0">
            <wp:extent cx="3712320" cy="3145679"/>
            <wp:effectExtent l="0" t="0" r="2430" b="0"/>
            <wp:docPr id="25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2320" cy="31456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F978BF">
      <w:pPr>
        <w:pStyle w:val="Standard"/>
        <w:jc w:val="both"/>
        <w:rPr>
          <w:rFonts w:ascii="Arial" w:hAnsi="Arial"/>
          <w:color w:val="3465A4"/>
          <w:sz w:val="22"/>
          <w:szCs w:val="22"/>
          <w:lang w:val="es-ES"/>
        </w:rPr>
      </w:pPr>
      <w:r>
        <w:rPr>
          <w:rFonts w:ascii="Arial" w:hAnsi="Arial"/>
          <w:color w:val="3465A4"/>
          <w:sz w:val="22"/>
          <w:szCs w:val="22"/>
          <w:lang w:val="es-ES"/>
        </w:rPr>
        <w:t>Dependiendo de sus selecciones, el navegador le pedirá permiso para acceder a su cámara y/o micrófono, y luego estará conectado.</w:t>
      </w:r>
    </w:p>
    <w:p w:rsidR="00086FAD" w:rsidRDefault="00086FAD">
      <w:pPr>
        <w:pStyle w:val="Standard"/>
        <w:jc w:val="both"/>
        <w:rPr>
          <w:rFonts w:ascii="Arial" w:hAnsi="Arial"/>
          <w:color w:val="3465A4"/>
          <w:sz w:val="22"/>
          <w:szCs w:val="22"/>
          <w:lang w:val="es-VE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b/>
          <w:bCs/>
          <w:color w:val="3465A4"/>
          <w:sz w:val="22"/>
          <w:szCs w:val="22"/>
          <w:lang w:val="es-ES"/>
        </w:rPr>
        <w:t>Nota:</w:t>
      </w:r>
      <w:r>
        <w:rPr>
          <w:rFonts w:ascii="Arial" w:hAnsi="Arial"/>
          <w:color w:val="3465A4"/>
          <w:sz w:val="22"/>
          <w:szCs w:val="22"/>
          <w:lang w:val="es-ES"/>
        </w:rPr>
        <w:t xml:space="preserve"> puedes unirse a la llamada como usuario invitado, aunque recomendamos a todos que se registren en TeleMeetUp, ya que esto lo ayudará a realizar un seguimiento de sus llamadas, brindará la libertad de hacerlas y brindará la opción de permanecer siempre con</w:t>
      </w:r>
      <w:r>
        <w:rPr>
          <w:rFonts w:ascii="Arial" w:hAnsi="Arial"/>
          <w:color w:val="3465A4"/>
          <w:sz w:val="22"/>
          <w:szCs w:val="22"/>
          <w:lang w:val="es-ES"/>
        </w:rPr>
        <w:t>ectado con nuestro nuevas funciones de IM/Chat Multimedia. Si solo tiene la intención de unirse a una llamada, especialmente en una computadora pública, la opción de inicio de sesión de invitado es buena para usted.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VE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VE"/>
        </w:rPr>
      </w:pPr>
    </w:p>
    <w:p w:rsidR="00086FAD" w:rsidRDefault="00F978BF">
      <w:pPr>
        <w:pStyle w:val="Ttulo3"/>
        <w:rPr>
          <w:lang w:val="es-ES"/>
        </w:rPr>
      </w:pPr>
      <w:bookmarkStart w:id="11" w:name="__RefHeading___Toc3766_3213718835"/>
      <w:r>
        <w:rPr>
          <w:lang w:val="es-ES"/>
        </w:rPr>
        <w:t>Unirse a la llamada como usuario regis</w:t>
      </w:r>
      <w:r>
        <w:rPr>
          <w:lang w:val="es-ES"/>
        </w:rPr>
        <w:t>trado</w:t>
      </w:r>
      <w:bookmarkEnd w:id="11"/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lang w:val="es-VE"/>
        </w:rPr>
      </w:pPr>
    </w:p>
    <w:p w:rsidR="00086FAD" w:rsidRDefault="00F978BF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ES"/>
        </w:rPr>
      </w:pPr>
      <w:r>
        <w:rPr>
          <w:rFonts w:ascii="Arial" w:hAnsi="Arial"/>
          <w:color w:val="3465A4"/>
          <w:sz w:val="22"/>
          <w:szCs w:val="22"/>
          <w:lang w:val="es-ES"/>
        </w:rPr>
        <w:t>Con una cuenta registrada, obtendrá muchas opciones adicionales, como actualizar su foto de perfil, llamar a sus amigos desde cualquier lugar y experimentar las funciones de chat multimedia/mensajería instantánea en el idioma nativo.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VE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szCs w:val="22"/>
          <w:lang w:val="es-ES"/>
        </w:rPr>
        <w:t xml:space="preserve">Es importante </w:t>
      </w:r>
      <w:r>
        <w:rPr>
          <w:rFonts w:ascii="Arial" w:hAnsi="Arial"/>
          <w:color w:val="3465A4"/>
          <w:sz w:val="22"/>
          <w:szCs w:val="22"/>
          <w:lang w:val="es-ES"/>
        </w:rPr>
        <w:t xml:space="preserve">destacar que cuando alguien lo invita, puede unirse a una llamada utilizando el </w:t>
      </w:r>
      <w:r>
        <w:rPr>
          <w:rFonts w:ascii="Arial" w:hAnsi="Arial"/>
          <w:i/>
          <w:iCs/>
          <w:color w:val="3465A4"/>
          <w:sz w:val="22"/>
          <w:szCs w:val="22"/>
          <w:lang w:val="es-ES"/>
        </w:rPr>
        <w:t>token</w:t>
      </w:r>
      <w:r>
        <w:rPr>
          <w:rFonts w:ascii="Arial" w:hAnsi="Arial"/>
          <w:color w:val="3465A4"/>
          <w:sz w:val="22"/>
          <w:szCs w:val="22"/>
          <w:lang w:val="es-ES"/>
        </w:rPr>
        <w:t xml:space="preserve"> de llamada de la función </w:t>
      </w:r>
      <w:r>
        <w:rPr>
          <w:rFonts w:ascii="Arial" w:hAnsi="Arial"/>
          <w:b/>
          <w:bCs/>
          <w:i/>
          <w:iCs/>
          <w:color w:val="3465A4"/>
          <w:sz w:val="22"/>
          <w:szCs w:val="22"/>
          <w:lang w:val="es-ES"/>
        </w:rPr>
        <w:t>Join Call</w:t>
      </w:r>
      <w:r>
        <w:rPr>
          <w:rFonts w:ascii="Arial" w:hAnsi="Arial"/>
          <w:color w:val="3465A4"/>
          <w:sz w:val="22"/>
          <w:szCs w:val="22"/>
          <w:lang w:val="es-ES"/>
        </w:rPr>
        <w:t xml:space="preserve"> que se encuentra en la opción </w:t>
      </w:r>
      <w:r>
        <w:rPr>
          <w:rFonts w:ascii="Arial" w:hAnsi="Arial"/>
          <w:i/>
          <w:iCs/>
          <w:color w:val="3465A4"/>
          <w:sz w:val="22"/>
          <w:szCs w:val="22"/>
          <w:lang w:val="es-ES"/>
        </w:rPr>
        <w:t>Calls</w:t>
      </w:r>
      <w:r>
        <w:rPr>
          <w:rFonts w:ascii="Arial" w:hAnsi="Arial"/>
          <w:color w:val="3465A4"/>
          <w:sz w:val="22"/>
          <w:szCs w:val="22"/>
          <w:lang w:val="es-ES"/>
        </w:rPr>
        <w:t xml:space="preserve"> del menú principal.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VE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VE"/>
        </w:rPr>
      </w:pPr>
    </w:p>
    <w:p w:rsidR="00086FAD" w:rsidRDefault="00F978BF">
      <w:pPr>
        <w:pStyle w:val="Ttulo3"/>
        <w:rPr>
          <w:lang w:val="es-ES"/>
        </w:rPr>
      </w:pPr>
      <w:bookmarkStart w:id="12" w:name="__RefHeading___Toc3768_3213718835"/>
      <w:r>
        <w:rPr>
          <w:lang w:val="es-ES"/>
        </w:rPr>
        <w:t>Unirse a la llamada desde el correo electrónico de invitación</w:t>
      </w:r>
      <w:bookmarkEnd w:id="12"/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  <w:szCs w:val="22"/>
          <w:lang w:val="es-VE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szCs w:val="22"/>
          <w:lang w:val="es-ES"/>
        </w:rPr>
        <w:t xml:space="preserve">También puede </w:t>
      </w:r>
      <w:r>
        <w:rPr>
          <w:rFonts w:ascii="Arial" w:hAnsi="Arial"/>
          <w:color w:val="3465A4"/>
          <w:sz w:val="22"/>
          <w:szCs w:val="22"/>
          <w:lang w:val="es-ES"/>
        </w:rPr>
        <w:t xml:space="preserve">unirse a la llamada haciendo clic en el enlace correspondiente en el correo electrónico de invitación, como se muestra en la siguiente imagen. El anfitrión y los invitados recibirán un correo electrónico de </w:t>
      </w:r>
      <w:hyperlink r:id="rId69" w:history="1">
        <w:r>
          <w:rPr>
            <w:rFonts w:ascii="Arial" w:hAnsi="Arial"/>
            <w:color w:val="3465A4"/>
            <w:sz w:val="22"/>
            <w:szCs w:val="22"/>
            <w:lang w:val="es-VE"/>
          </w:rPr>
          <w:t>no</w:t>
        </w:r>
        <w:r>
          <w:rPr>
            <w:rFonts w:ascii="Arial" w:hAnsi="Arial"/>
            <w:color w:val="3465A4"/>
            <w:sz w:val="22"/>
            <w:szCs w:val="22"/>
            <w:lang w:val="es-VE"/>
          </w:rPr>
          <w:t>reply@telemeetup.com</w:t>
        </w:r>
      </w:hyperlink>
      <w:r>
        <w:rPr>
          <w:rFonts w:ascii="Arial" w:hAnsi="Arial"/>
          <w:color w:val="3465A4"/>
          <w:sz w:val="22"/>
          <w:szCs w:val="22"/>
          <w:lang w:val="es-ES"/>
        </w:rPr>
        <w:t>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VE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lastRenderedPageBreak/>
        <w:drawing>
          <wp:inline distT="0" distB="0" distL="0" distR="0">
            <wp:extent cx="4827959" cy="4663440"/>
            <wp:effectExtent l="0" t="0" r="0" b="3810"/>
            <wp:docPr id="26" name="Image8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7959" cy="46634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086FAD">
      <w:pPr>
        <w:pStyle w:val="Ttulo2"/>
      </w:pPr>
    </w:p>
    <w:p w:rsidR="00086FAD" w:rsidRDefault="00F978BF">
      <w:pPr>
        <w:pStyle w:val="Ttulo2"/>
      </w:pPr>
      <w:bookmarkStart w:id="13" w:name="__RefHeading___Toc3770_3213718835"/>
      <w:r>
        <w:rPr>
          <w:bCs/>
          <w:sz w:val="28"/>
          <w:szCs w:val="28"/>
          <w:lang w:val="es-ES"/>
        </w:rPr>
        <w:t>Iniciar con</w:t>
      </w:r>
      <w:bookmarkEnd w:id="13"/>
    </w:p>
    <w:p w:rsidR="00086FAD" w:rsidRDefault="00086FAD">
      <w:pPr>
        <w:pStyle w:val="Standarduser"/>
        <w:rPr>
          <w:rFonts w:ascii="Arial" w:hAnsi="Arial"/>
          <w:color w:val="3465A4"/>
          <w:sz w:val="22"/>
          <w:szCs w:val="22"/>
          <w:lang w:val="es-VE"/>
        </w:rPr>
      </w:pPr>
    </w:p>
    <w:p w:rsidR="00086FAD" w:rsidRDefault="00F978BF">
      <w:pPr>
        <w:pStyle w:val="Standarduser"/>
        <w:rPr>
          <w:rFonts w:hint="eastAsia"/>
        </w:rPr>
      </w:pPr>
      <w:r>
        <w:rPr>
          <w:rFonts w:ascii="Arial" w:hAnsi="Arial"/>
          <w:color w:val="3465A4"/>
          <w:sz w:val="22"/>
          <w:szCs w:val="22"/>
          <w:lang w:val="es-ES"/>
        </w:rPr>
        <w:t>Tiene la opción de conectarse a TMU a través de su cuenta de Google o Facebook.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VE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2404799" cy="1152000"/>
            <wp:effectExtent l="0" t="0" r="0" b="0"/>
            <wp:docPr id="27" name="Image8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>
                      <a:lum/>
                      <a:alphaModFix/>
                    </a:blip>
                    <a:srcRect l="7531" t="4922" r="24457" b="18075"/>
                    <a:stretch>
                      <a:fillRect/>
                    </a:stretch>
                  </pic:blipFill>
                  <pic:spPr>
                    <a:xfrm>
                      <a:off x="0" y="0"/>
                      <a:ext cx="2404799" cy="1152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F978BF">
      <w:pPr>
        <w:pStyle w:val="Ttulo1"/>
      </w:pPr>
      <w:bookmarkStart w:id="14" w:name="__RefHeading___Toc3772_3213718835"/>
      <w:r>
        <w:rPr>
          <w:lang w:val="es-ES"/>
        </w:rPr>
        <w:t xml:space="preserve">Opciones de </w:t>
      </w:r>
      <w:bookmarkStart w:id="15" w:name="_Toc75192289"/>
      <w:r>
        <w:rPr>
          <w:lang w:val="es-ES"/>
        </w:rPr>
        <w:t>Menú</w:t>
      </w:r>
      <w:bookmarkEnd w:id="14"/>
      <w:bookmarkEnd w:id="15"/>
    </w:p>
    <w:p w:rsidR="00086FAD" w:rsidRDefault="00086FAD">
      <w:pPr>
        <w:pStyle w:val="Standarduser"/>
        <w:jc w:val="both"/>
        <w:rPr>
          <w:rFonts w:hint="eastAsia"/>
          <w:sz w:val="22"/>
          <w:lang w:val="es-VE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lang w:val="es-ES"/>
        </w:rPr>
        <w:lastRenderedPageBreak/>
        <w:t>Después de iniciar sesión,</w:t>
      </w:r>
      <w:r>
        <w:rPr>
          <w:rFonts w:ascii="Arial" w:hAnsi="Arial"/>
          <w:b/>
          <w:bCs/>
          <w:color w:val="3465A4"/>
          <w:lang w:val="es-ES"/>
        </w:rPr>
        <w:t xml:space="preserve"> </w:t>
      </w:r>
      <w:r>
        <w:rPr>
          <w:rFonts w:ascii="Arial" w:hAnsi="Arial"/>
          <w:color w:val="3465A4"/>
          <w:lang w:val="es-ES"/>
        </w:rPr>
        <w:t>podrá ver en el lado izquierdo de la pantalla las opciones disponibles para TMU.</w:t>
      </w:r>
    </w:p>
    <w:p w:rsidR="00086FAD" w:rsidRDefault="00086FAD">
      <w:pPr>
        <w:pStyle w:val="Standard"/>
        <w:jc w:val="both"/>
        <w:rPr>
          <w:rFonts w:ascii="Arial" w:hAnsi="Arial"/>
          <w:b/>
          <w:bCs/>
          <w:color w:val="3465A4"/>
          <w:sz w:val="22"/>
          <w:szCs w:val="22"/>
          <w:lang w:val="es-ES"/>
        </w:rPr>
      </w:pPr>
    </w:p>
    <w:p w:rsidR="00086FAD" w:rsidRDefault="00086FAD">
      <w:pPr>
        <w:pStyle w:val="Standard"/>
        <w:jc w:val="both"/>
        <w:rPr>
          <w:rFonts w:ascii="Arial" w:hAnsi="Arial"/>
          <w:b/>
          <w:bCs/>
          <w:color w:val="3465A4"/>
          <w:sz w:val="22"/>
          <w:szCs w:val="22"/>
          <w:lang w:val="es-ES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lang w:val="es-VE"/>
        </w:rPr>
      </w:pP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  <w:lang w:val="es-VE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1106279" cy="3977639"/>
            <wp:effectExtent l="0" t="0" r="0" b="3811"/>
            <wp:docPr id="28" name="Image8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6279" cy="39776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  <w:szCs w:val="22"/>
        </w:rPr>
      </w:pP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  <w:szCs w:val="22"/>
        </w:rPr>
      </w:pPr>
    </w:p>
    <w:p w:rsidR="00086FAD" w:rsidRDefault="00F978BF">
      <w:pPr>
        <w:pStyle w:val="Ttulo2"/>
        <w:rPr>
          <w:lang w:val="es-ES"/>
        </w:rPr>
      </w:pPr>
      <w:bookmarkStart w:id="16" w:name="__RefHeading___Toc3774_3213718835"/>
      <w:r>
        <w:rPr>
          <w:lang w:val="es-ES"/>
        </w:rPr>
        <w:t xml:space="preserve">Información de la aplicación </w:t>
      </w:r>
      <w:bookmarkStart w:id="17" w:name="_Toc75192290"/>
      <w:r>
        <w:rPr>
          <w:lang w:val="es-ES"/>
        </w:rPr>
        <w:t>TMU</w:t>
      </w:r>
      <w:bookmarkEnd w:id="16"/>
      <w:bookmarkEnd w:id="17"/>
    </w:p>
    <w:p w:rsidR="00086FAD" w:rsidRDefault="00086FAD">
      <w:pPr>
        <w:pStyle w:val="Standard"/>
        <w:rPr>
          <w:rFonts w:hint="eastAsia"/>
          <w:lang w:val="es-VE"/>
        </w:rPr>
      </w:pPr>
    </w:p>
    <w:p w:rsidR="00086FAD" w:rsidRDefault="00F978BF">
      <w:pPr>
        <w:pStyle w:val="Standarduser"/>
        <w:jc w:val="both"/>
        <w:rPr>
          <w:rFonts w:ascii="Arial" w:hAnsi="Arial"/>
          <w:color w:val="3465A4"/>
          <w:sz w:val="22"/>
          <w:lang w:val="es-ES"/>
        </w:rPr>
      </w:pPr>
      <w:r>
        <w:rPr>
          <w:rFonts w:ascii="Arial" w:hAnsi="Arial"/>
          <w:color w:val="3465A4"/>
          <w:sz w:val="22"/>
          <w:lang w:val="es-ES"/>
        </w:rPr>
        <w:t>Para ver la información de la aplicación, incluida la versión de la aplicación, haga clic en el icono de TMU en el menú.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lang w:val="es-VE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lastRenderedPageBreak/>
        <w:drawing>
          <wp:inline distT="0" distB="0" distL="0" distR="0">
            <wp:extent cx="1682639" cy="2295000"/>
            <wp:effectExtent l="0" t="0" r="0" b="0"/>
            <wp:docPr id="29" name="Image8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2639" cy="2295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Ttulo2"/>
        <w:rPr>
          <w:lang w:val="es-VE"/>
        </w:rPr>
      </w:pPr>
      <w:bookmarkStart w:id="18" w:name="_Toc75192291"/>
      <w:bookmarkStart w:id="19" w:name="__RefHeading___Toc3776_3213718835"/>
      <w:r>
        <w:rPr>
          <w:lang w:val="es-VE"/>
        </w:rPr>
        <w:t>P</w:t>
      </w:r>
      <w:bookmarkEnd w:id="18"/>
      <w:r>
        <w:rPr>
          <w:lang w:val="es-VE"/>
        </w:rPr>
        <w:t>erfil</w:t>
      </w:r>
      <w:bookmarkEnd w:id="19"/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  <w:lang w:val="es-VE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lang w:val="es-ES"/>
        </w:rPr>
        <w:t>Para actualizar algo en su perfil, haga clic en el icono</w:t>
      </w:r>
      <w:r>
        <w:rPr>
          <w:rFonts w:ascii="Arial" w:hAnsi="Arial"/>
          <w:color w:val="3465A4"/>
          <w:sz w:val="22"/>
          <w:lang w:val="es-VE"/>
        </w:rPr>
        <w:t xml:space="preserve"> </w:t>
      </w:r>
      <w:r>
        <w:rPr>
          <w:rFonts w:ascii="Arial" w:hAnsi="Arial"/>
          <w:i/>
          <w:iCs/>
          <w:color w:val="3465A4"/>
          <w:sz w:val="22"/>
          <w:lang w:val="es-VE"/>
        </w:rPr>
        <w:t>Profile</w:t>
      </w:r>
      <w:r>
        <w:rPr>
          <w:rFonts w:ascii="Arial" w:hAnsi="Arial"/>
          <w:color w:val="3465A4"/>
          <w:sz w:val="22"/>
          <w:lang w:val="es-VE"/>
        </w:rPr>
        <w:t xml:space="preserve"> </w:t>
      </w:r>
      <w:r>
        <w:rPr>
          <w:rFonts w:ascii="Arial" w:hAnsi="Arial"/>
          <w:color w:val="3465A4"/>
          <w:sz w:val="22"/>
          <w:lang w:val="es-ES"/>
        </w:rPr>
        <w:t>en el menú.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lang w:val="es-VE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419040" cy="399959"/>
            <wp:effectExtent l="0" t="0" r="60" b="91"/>
            <wp:docPr id="30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040" cy="3999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lang w:val="es-ES"/>
        </w:rPr>
        <w:t>Para actualizar la información, simplemente haga clic en la sección que desea modificar.</w:t>
      </w: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lastRenderedPageBreak/>
        <w:drawing>
          <wp:inline distT="0" distB="0" distL="0" distR="0">
            <wp:extent cx="3420000" cy="5532120"/>
            <wp:effectExtent l="0" t="0" r="9000" b="0"/>
            <wp:docPr id="31" name="Image8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>
                      <a:lum/>
                      <a:alphaModFix/>
                    </a:blip>
                    <a:srcRect b="-313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55321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center"/>
        <w:rPr>
          <w:rFonts w:ascii="Arial" w:hAnsi="Arial"/>
          <w:b/>
          <w:bCs/>
          <w:color w:val="3465A4"/>
          <w:sz w:val="22"/>
        </w:rPr>
      </w:pPr>
    </w:p>
    <w:p w:rsidR="00086FAD" w:rsidRDefault="00086FAD">
      <w:pPr>
        <w:pStyle w:val="Standarduser"/>
        <w:jc w:val="center"/>
        <w:rPr>
          <w:rFonts w:ascii="Arial" w:hAnsi="Arial"/>
          <w:b/>
          <w:bCs/>
          <w:color w:val="3465A4"/>
          <w:sz w:val="22"/>
        </w:rPr>
      </w:pPr>
    </w:p>
    <w:p w:rsidR="00086FAD" w:rsidRDefault="00086FAD">
      <w:pPr>
        <w:pStyle w:val="Standarduser"/>
        <w:jc w:val="center"/>
        <w:rPr>
          <w:rFonts w:ascii="Arial" w:hAnsi="Arial"/>
          <w:b/>
          <w:bCs/>
          <w:color w:val="3465A4"/>
          <w:sz w:val="22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b/>
          <w:bCs/>
          <w:color w:val="3465A4"/>
          <w:sz w:val="22"/>
          <w:lang w:val="es-ES"/>
        </w:rPr>
        <w:t>Configuración de idioma</w:t>
      </w:r>
      <w:proofErr w:type="gramStart"/>
      <w:r>
        <w:rPr>
          <w:rFonts w:ascii="Arial" w:hAnsi="Arial"/>
          <w:b/>
          <w:bCs/>
          <w:color w:val="3465A4"/>
          <w:sz w:val="22"/>
          <w:lang w:val="es-ES"/>
        </w:rPr>
        <w:t xml:space="preserve">: </w:t>
      </w:r>
      <w:r>
        <w:rPr>
          <w:rFonts w:ascii="Arial" w:hAnsi="Arial"/>
          <w:color w:val="3465A4"/>
          <w:sz w:val="22"/>
          <w:szCs w:val="22"/>
          <w:lang w:val="es-ES"/>
        </w:rPr>
        <w:t xml:space="preserve"> Configuración</w:t>
      </w:r>
      <w:proofErr w:type="gramEnd"/>
      <w:r>
        <w:rPr>
          <w:rFonts w:ascii="Arial" w:hAnsi="Arial"/>
          <w:color w:val="3465A4"/>
          <w:sz w:val="22"/>
          <w:szCs w:val="22"/>
          <w:lang w:val="es-ES"/>
        </w:rPr>
        <w:t xml:space="preserve"> de idioma: para seleccionar su idioma preferido para los mensajes de chat y la transcripción de voz, haga</w:t>
      </w:r>
      <w:r>
        <w:rPr>
          <w:rFonts w:ascii="Arial" w:hAnsi="Arial"/>
          <w:color w:val="3465A4"/>
          <w:sz w:val="22"/>
          <w:szCs w:val="22"/>
          <w:lang w:val="es-ES"/>
        </w:rPr>
        <w:t xml:space="preserve"> clic en el ícono de Idioma (globo) ubicado a la izquierda de la sección de imágenes. </w:t>
      </w:r>
      <w:r>
        <w:rPr>
          <w:rFonts w:ascii="Arial" w:hAnsi="Arial"/>
          <w:b/>
          <w:bCs/>
          <w:color w:val="3465A4"/>
          <w:sz w:val="22"/>
          <w:szCs w:val="22"/>
          <w:lang w:val="es-ES"/>
        </w:rPr>
        <w:t>Nota:</w:t>
      </w:r>
      <w:r>
        <w:rPr>
          <w:rFonts w:ascii="Arial" w:hAnsi="Arial"/>
          <w:color w:val="3465A4"/>
          <w:sz w:val="22"/>
          <w:szCs w:val="22"/>
          <w:lang w:val="es-ES"/>
        </w:rPr>
        <w:t xml:space="preserve"> esta función no cambiará el idioma de configuración de la cuenta (el idioma predeterminado es inglés).</w:t>
      </w:r>
    </w:p>
    <w:p w:rsidR="00086FAD" w:rsidRDefault="00086FAD">
      <w:pPr>
        <w:pStyle w:val="Standarduser"/>
        <w:jc w:val="both"/>
        <w:rPr>
          <w:rFonts w:hint="eastAsia"/>
          <w:sz w:val="22"/>
          <w:lang w:val="es-VE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2670119" cy="1142999"/>
            <wp:effectExtent l="0" t="0" r="0" b="1"/>
            <wp:docPr id="32" name="Image8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0119" cy="11429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MX" w:eastAsia="es-MX" w:bidi="ar-SA"/>
        </w:rPr>
        <w:drawing>
          <wp:inline distT="0" distB="0" distL="0" distR="0">
            <wp:extent cx="371520" cy="316080"/>
            <wp:effectExtent l="0" t="0" r="9480" b="7770"/>
            <wp:docPr id="33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520" cy="3160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n-US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F978BF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ES"/>
        </w:rPr>
      </w:pPr>
      <w:r>
        <w:rPr>
          <w:rFonts w:ascii="Arial" w:hAnsi="Arial"/>
          <w:color w:val="3465A4"/>
          <w:sz w:val="22"/>
          <w:szCs w:val="22"/>
          <w:lang w:val="es-ES"/>
        </w:rPr>
        <w:lastRenderedPageBreak/>
        <w:t>Están disponibles los siguientes idiomas: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lang w:val="es-VE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lang w:val="es-VE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noProof/>
          <w:lang w:val="es-MX" w:eastAsia="es-MX" w:bidi="ar-SA"/>
        </w:rPr>
        <w:drawing>
          <wp:anchor distT="0" distB="0" distL="114300" distR="114300" simplePos="0" relativeHeight="41" behindDoc="0" locked="0" layoutInCell="1" allowOverlap="1">
            <wp:simplePos x="0" y="0"/>
            <wp:positionH relativeFrom="column">
              <wp:posOffset>39240</wp:posOffset>
            </wp:positionH>
            <wp:positionV relativeFrom="paragraph">
              <wp:posOffset>0</wp:posOffset>
            </wp:positionV>
            <wp:extent cx="6012360" cy="7001639"/>
            <wp:effectExtent l="0" t="0" r="7440" b="8761"/>
            <wp:wrapSquare wrapText="bothSides"/>
            <wp:docPr id="34" name="Image8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2360" cy="70016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lang w:val="es-VE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lang w:val="es-VE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lang w:val="es-VE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lang w:val="es-VE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lang w:val="es-VE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lang w:val="es-VE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lang w:val="es-VE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lang w:val="es-VE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ES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ES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ES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ES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ES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ES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ES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ES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ES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ES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ES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ES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ES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ES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ES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ES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ES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ES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ES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VE"/>
        </w:rPr>
      </w:pPr>
    </w:p>
    <w:p w:rsidR="00086FAD" w:rsidRDefault="00086FAD">
      <w:pPr>
        <w:pStyle w:val="Standarduser"/>
        <w:jc w:val="both"/>
        <w:rPr>
          <w:rFonts w:hint="eastAsia"/>
          <w:color w:val="3465A4"/>
          <w:sz w:val="22"/>
          <w:lang w:val="es-VE"/>
        </w:rPr>
      </w:pPr>
    </w:p>
    <w:p w:rsidR="00086FAD" w:rsidRDefault="00F978BF">
      <w:pPr>
        <w:pStyle w:val="Standarduser"/>
        <w:rPr>
          <w:rFonts w:hint="eastAsia"/>
        </w:rPr>
      </w:pPr>
      <w:r>
        <w:rPr>
          <w:rFonts w:ascii="Arial" w:hAnsi="Arial"/>
          <w:color w:val="3465A4"/>
          <w:sz w:val="22"/>
          <w:szCs w:val="22"/>
          <w:lang w:val="es-ES"/>
        </w:rPr>
        <w:t>Cuando se selecciona un idioma, se mostrará el siguiente mensaje:</w:t>
      </w:r>
      <w:r>
        <w:rPr>
          <w:noProof/>
          <w:lang w:val="es-MX" w:eastAsia="es-MX" w:bidi="ar-SA"/>
        </w:rPr>
        <w:drawing>
          <wp:inline distT="0" distB="0" distL="0" distR="0">
            <wp:extent cx="5029200" cy="338400"/>
            <wp:effectExtent l="0" t="0" r="0" b="4500"/>
            <wp:docPr id="35" name="Image8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38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center"/>
        <w:rPr>
          <w:rFonts w:hint="eastAsia"/>
        </w:rPr>
      </w:pPr>
    </w:p>
    <w:p w:rsidR="00086FAD" w:rsidRDefault="00086FAD">
      <w:pPr>
        <w:pStyle w:val="Standarduser"/>
        <w:tabs>
          <w:tab w:val="left" w:pos="5368"/>
        </w:tabs>
        <w:jc w:val="both"/>
        <w:rPr>
          <w:rFonts w:ascii="Arial" w:hAnsi="Arial"/>
          <w:color w:val="3465A4"/>
          <w:sz w:val="22"/>
          <w:szCs w:val="22"/>
          <w:lang w:val="en-US"/>
        </w:rPr>
      </w:pPr>
    </w:p>
    <w:p w:rsidR="00086FAD" w:rsidRDefault="00F978BF">
      <w:pPr>
        <w:pStyle w:val="Standarduser"/>
        <w:tabs>
          <w:tab w:val="left" w:pos="5368"/>
        </w:tabs>
        <w:jc w:val="both"/>
        <w:rPr>
          <w:rFonts w:hint="eastAsia"/>
        </w:rPr>
      </w:pPr>
      <w:r>
        <w:rPr>
          <w:rFonts w:ascii="Arial" w:hAnsi="Arial"/>
          <w:b/>
          <w:bCs/>
          <w:color w:val="3465A4"/>
          <w:sz w:val="22"/>
          <w:lang w:val="es-VE"/>
        </w:rPr>
        <w:t>Foto de perfil:</w:t>
      </w:r>
      <w:r>
        <w:rPr>
          <w:rFonts w:ascii="Arial" w:hAnsi="Arial"/>
          <w:b/>
          <w:bCs/>
          <w:color w:val="3465A4"/>
          <w:sz w:val="22"/>
          <w:szCs w:val="22"/>
          <w:lang w:val="es-VE"/>
        </w:rPr>
        <w:t xml:space="preserve"> </w:t>
      </w:r>
      <w:r>
        <w:rPr>
          <w:rFonts w:ascii="Arial" w:hAnsi="Arial"/>
          <w:color w:val="3465A4"/>
          <w:sz w:val="22"/>
          <w:szCs w:val="22"/>
          <w:lang w:val="es-ES"/>
        </w:rPr>
        <w:t>Para cargar su foto, simplemente haga clic en el icono y selecciónelo del archivo. Tiene la opción de cambiarlo tantas veces como desee. Se recomiendan imágenes cuadradas (1:1) en cualquiera de los formatos de imagen comunes.</w:t>
      </w:r>
    </w:p>
    <w:p w:rsidR="00086FAD" w:rsidRDefault="00086FAD">
      <w:pPr>
        <w:pStyle w:val="Standarduser"/>
        <w:tabs>
          <w:tab w:val="left" w:pos="5368"/>
        </w:tabs>
        <w:jc w:val="both"/>
        <w:rPr>
          <w:rFonts w:ascii="Arial" w:hAnsi="Arial"/>
          <w:b/>
          <w:bCs/>
          <w:color w:val="3465A4"/>
          <w:sz w:val="22"/>
          <w:szCs w:val="22"/>
          <w:shd w:val="clear" w:color="auto" w:fill="FFFF00"/>
          <w:lang w:val="es-VE"/>
        </w:rPr>
      </w:pPr>
    </w:p>
    <w:p w:rsidR="00086FAD" w:rsidRDefault="00F978BF">
      <w:pPr>
        <w:pStyle w:val="Standarduser"/>
        <w:tabs>
          <w:tab w:val="left" w:pos="5368"/>
        </w:tabs>
        <w:jc w:val="both"/>
        <w:rPr>
          <w:rFonts w:hint="eastAsia"/>
        </w:rPr>
      </w:pPr>
      <w:r>
        <w:rPr>
          <w:rFonts w:ascii="Arial" w:hAnsi="Arial"/>
          <w:b/>
          <w:bCs/>
          <w:i/>
          <w:iCs/>
          <w:color w:val="3465A4"/>
          <w:sz w:val="22"/>
          <w:shd w:val="clear" w:color="auto" w:fill="FFFFFF"/>
          <w:lang w:val="es-ES"/>
        </w:rPr>
        <w:t>First name and Last name</w:t>
      </w:r>
      <w:r>
        <w:rPr>
          <w:rFonts w:ascii="Arial" w:hAnsi="Arial"/>
          <w:b/>
          <w:bCs/>
          <w:color w:val="3465A4"/>
          <w:sz w:val="22"/>
          <w:shd w:val="clear" w:color="auto" w:fill="FFFFFF"/>
          <w:lang w:val="es-ES"/>
        </w:rPr>
        <w:t xml:space="preserve">: </w:t>
      </w:r>
      <w:r>
        <w:rPr>
          <w:rFonts w:ascii="Arial" w:hAnsi="Arial"/>
          <w:color w:val="3465A4"/>
          <w:sz w:val="22"/>
          <w:shd w:val="clear" w:color="auto" w:fill="FFFFFF"/>
          <w:lang w:val="es-ES"/>
        </w:rPr>
        <w:t>Para cambiar su nombre, ingrese el nuevo.</w:t>
      </w:r>
    </w:p>
    <w:p w:rsidR="00086FAD" w:rsidRDefault="00086FAD">
      <w:pPr>
        <w:pStyle w:val="Standarduser"/>
        <w:tabs>
          <w:tab w:val="left" w:pos="5368"/>
        </w:tabs>
        <w:jc w:val="both"/>
        <w:rPr>
          <w:rFonts w:ascii="Arial" w:hAnsi="Arial"/>
          <w:b/>
          <w:bCs/>
          <w:color w:val="3465A4"/>
          <w:sz w:val="22"/>
          <w:shd w:val="clear" w:color="auto" w:fill="FFFFFF"/>
          <w:lang w:val="es-VE"/>
        </w:rPr>
      </w:pPr>
    </w:p>
    <w:p w:rsidR="00086FAD" w:rsidRDefault="00F978BF">
      <w:pPr>
        <w:pStyle w:val="Standarduser"/>
        <w:tabs>
          <w:tab w:val="left" w:pos="5368"/>
        </w:tabs>
        <w:jc w:val="both"/>
        <w:rPr>
          <w:rFonts w:hint="eastAsia"/>
        </w:rPr>
      </w:pPr>
      <w:r>
        <w:rPr>
          <w:rFonts w:ascii="Arial" w:hAnsi="Arial"/>
          <w:b/>
          <w:bCs/>
          <w:i/>
          <w:iCs/>
          <w:color w:val="3465A4"/>
          <w:sz w:val="22"/>
          <w:shd w:val="clear" w:color="auto" w:fill="FFFFFF"/>
          <w:lang w:val="es-ES"/>
        </w:rPr>
        <w:t>Username</w:t>
      </w:r>
      <w:r>
        <w:rPr>
          <w:rFonts w:ascii="Arial" w:hAnsi="Arial"/>
          <w:b/>
          <w:bCs/>
          <w:color w:val="3465A4"/>
          <w:sz w:val="22"/>
          <w:shd w:val="clear" w:color="auto" w:fill="FFFFFF"/>
          <w:lang w:val="es-ES"/>
        </w:rPr>
        <w:t>:</w:t>
      </w:r>
      <w:r>
        <w:rPr>
          <w:rFonts w:ascii="Arial" w:hAnsi="Arial"/>
          <w:b/>
          <w:bCs/>
          <w:color w:val="3465A4"/>
          <w:sz w:val="22"/>
          <w:szCs w:val="22"/>
          <w:shd w:val="clear" w:color="auto" w:fill="FFFFFF"/>
          <w:lang w:val="es-ES"/>
        </w:rPr>
        <w:t xml:space="preserve"> </w:t>
      </w:r>
      <w:r>
        <w:rPr>
          <w:rFonts w:ascii="Arial" w:hAnsi="Arial"/>
          <w:color w:val="3465A4"/>
          <w:sz w:val="22"/>
          <w:szCs w:val="22"/>
          <w:shd w:val="clear" w:color="auto" w:fill="FFFFFF"/>
          <w:lang w:val="es-ES"/>
        </w:rPr>
        <w:t>Para cambiar su nombre de usuario, ingrese el nuevo y el sistema mostrará un mensaje si está disponible o no.</w:t>
      </w:r>
    </w:p>
    <w:p w:rsidR="00086FAD" w:rsidRDefault="00086FAD">
      <w:pPr>
        <w:pStyle w:val="Standarduser"/>
        <w:tabs>
          <w:tab w:val="left" w:pos="5368"/>
        </w:tabs>
        <w:jc w:val="both"/>
        <w:rPr>
          <w:rFonts w:ascii="Arial" w:hAnsi="Arial"/>
          <w:color w:val="3465A4"/>
          <w:sz w:val="22"/>
          <w:szCs w:val="22"/>
          <w:shd w:val="clear" w:color="auto" w:fill="FFFFFF"/>
          <w:lang w:val="es-VE"/>
        </w:rPr>
      </w:pPr>
    </w:p>
    <w:p w:rsidR="00086FAD" w:rsidRDefault="00F978BF">
      <w:pPr>
        <w:pStyle w:val="Standarduser"/>
        <w:tabs>
          <w:tab w:val="left" w:pos="5368"/>
        </w:tabs>
        <w:jc w:val="both"/>
        <w:rPr>
          <w:rFonts w:hint="eastAsia"/>
        </w:rPr>
      </w:pPr>
      <w:r>
        <w:rPr>
          <w:rFonts w:ascii="Arial" w:hAnsi="Arial"/>
          <w:b/>
          <w:bCs/>
          <w:i/>
          <w:iCs/>
          <w:color w:val="3465A4"/>
          <w:sz w:val="22"/>
          <w:shd w:val="clear" w:color="auto" w:fill="FFFFFF"/>
          <w:lang w:val="es-ES"/>
        </w:rPr>
        <w:t>Email:</w:t>
      </w:r>
      <w:r>
        <w:rPr>
          <w:rFonts w:ascii="Arial" w:hAnsi="Arial"/>
          <w:color w:val="3465A4"/>
          <w:sz w:val="22"/>
          <w:szCs w:val="22"/>
          <w:shd w:val="clear" w:color="auto" w:fill="FFFFFF"/>
          <w:lang w:val="es-ES"/>
        </w:rPr>
        <w:t xml:space="preserve"> Para cambiar su correo electrónico, ingrese el nuevo. Después de hacer clic en </w:t>
      </w:r>
      <w:r>
        <w:rPr>
          <w:rFonts w:ascii="Arial" w:hAnsi="Arial"/>
          <w:b/>
          <w:bCs/>
          <w:i/>
          <w:iCs/>
          <w:color w:val="3465A4"/>
          <w:sz w:val="22"/>
          <w:szCs w:val="22"/>
          <w:shd w:val="clear" w:color="auto" w:fill="FFFFFF"/>
          <w:lang w:val="es-ES"/>
        </w:rPr>
        <w:t>Save P</w:t>
      </w:r>
      <w:r>
        <w:rPr>
          <w:rFonts w:ascii="Arial" w:hAnsi="Arial"/>
          <w:b/>
          <w:bCs/>
          <w:i/>
          <w:iCs/>
          <w:color w:val="3465A4"/>
          <w:sz w:val="22"/>
          <w:szCs w:val="22"/>
          <w:shd w:val="clear" w:color="auto" w:fill="FFFFFF"/>
          <w:lang w:val="es-ES"/>
        </w:rPr>
        <w:t>rofile</w:t>
      </w:r>
      <w:r>
        <w:rPr>
          <w:rFonts w:ascii="Arial" w:hAnsi="Arial"/>
          <w:color w:val="3465A4"/>
          <w:sz w:val="22"/>
          <w:szCs w:val="22"/>
          <w:shd w:val="clear" w:color="auto" w:fill="FFFFFF"/>
          <w:lang w:val="es-ES"/>
        </w:rPr>
        <w:t>, el sistema le enviará un código a ese correo electrónico para verificarlo.</w:t>
      </w:r>
    </w:p>
    <w:p w:rsidR="00086FAD" w:rsidRDefault="00086FAD">
      <w:pPr>
        <w:pStyle w:val="Standarduser"/>
        <w:tabs>
          <w:tab w:val="left" w:pos="5368"/>
        </w:tabs>
        <w:jc w:val="both"/>
        <w:rPr>
          <w:rFonts w:ascii="Arial" w:hAnsi="Arial"/>
          <w:b/>
          <w:bCs/>
          <w:color w:val="3465A4"/>
          <w:sz w:val="22"/>
          <w:szCs w:val="22"/>
          <w:shd w:val="clear" w:color="auto" w:fill="FFFF00"/>
          <w:lang w:val="es-VE"/>
        </w:rPr>
      </w:pPr>
    </w:p>
    <w:p w:rsidR="00086FAD" w:rsidRDefault="00F978BF">
      <w:pPr>
        <w:pStyle w:val="Standarduser"/>
        <w:tabs>
          <w:tab w:val="left" w:pos="5368"/>
        </w:tabs>
        <w:jc w:val="both"/>
        <w:rPr>
          <w:rFonts w:hint="eastAsia"/>
        </w:rPr>
      </w:pPr>
      <w:r>
        <w:rPr>
          <w:rFonts w:ascii="Arial" w:hAnsi="Arial"/>
          <w:b/>
          <w:bCs/>
          <w:i/>
          <w:iCs/>
          <w:color w:val="3465A4"/>
          <w:sz w:val="22"/>
          <w:lang w:val="es-ES"/>
        </w:rPr>
        <w:t>Country</w:t>
      </w:r>
      <w:proofErr w:type="gramStart"/>
      <w:r>
        <w:rPr>
          <w:rFonts w:ascii="Arial" w:hAnsi="Arial"/>
          <w:b/>
          <w:bCs/>
          <w:color w:val="3465A4"/>
          <w:sz w:val="22"/>
          <w:lang w:val="es-ES"/>
        </w:rPr>
        <w:t>:</w:t>
      </w:r>
      <w:r>
        <w:rPr>
          <w:rFonts w:ascii="Arial" w:hAnsi="Arial"/>
          <w:color w:val="3465A4"/>
          <w:sz w:val="22"/>
          <w:lang w:val="es-ES"/>
        </w:rPr>
        <w:t xml:space="preserve">  Esto</w:t>
      </w:r>
      <w:proofErr w:type="gramEnd"/>
      <w:r>
        <w:rPr>
          <w:rFonts w:ascii="Arial" w:hAnsi="Arial"/>
          <w:color w:val="3465A4"/>
          <w:sz w:val="22"/>
          <w:lang w:val="es-ES"/>
        </w:rPr>
        <w:t xml:space="preserve"> está reservado para uso futuro.</w:t>
      </w:r>
    </w:p>
    <w:p w:rsidR="00086FAD" w:rsidRDefault="00086FAD">
      <w:pPr>
        <w:pStyle w:val="Standarduser"/>
        <w:tabs>
          <w:tab w:val="left" w:pos="5368"/>
        </w:tabs>
        <w:jc w:val="both"/>
        <w:rPr>
          <w:rFonts w:ascii="Arial" w:hAnsi="Arial"/>
          <w:color w:val="3465A4"/>
          <w:sz w:val="22"/>
          <w:lang w:val="es-VE"/>
        </w:rPr>
      </w:pPr>
    </w:p>
    <w:p w:rsidR="00086FAD" w:rsidRDefault="00F978BF">
      <w:pPr>
        <w:pStyle w:val="Standarduser"/>
        <w:tabs>
          <w:tab w:val="left" w:pos="5368"/>
        </w:tabs>
        <w:jc w:val="both"/>
        <w:rPr>
          <w:rFonts w:hint="eastAsia"/>
        </w:rPr>
      </w:pPr>
      <w:r>
        <w:rPr>
          <w:rFonts w:ascii="Arial" w:hAnsi="Arial"/>
          <w:b/>
          <w:bCs/>
          <w:i/>
          <w:iCs/>
          <w:color w:val="3465A4"/>
          <w:sz w:val="22"/>
          <w:lang w:val="es-ES"/>
        </w:rPr>
        <w:t>Cell Phone</w:t>
      </w:r>
      <w:proofErr w:type="gramStart"/>
      <w:r>
        <w:rPr>
          <w:rFonts w:ascii="Arial" w:hAnsi="Arial"/>
          <w:b/>
          <w:bCs/>
          <w:color w:val="3465A4"/>
          <w:sz w:val="22"/>
          <w:lang w:val="es-ES"/>
        </w:rPr>
        <w:t>:</w:t>
      </w:r>
      <w:r>
        <w:rPr>
          <w:rFonts w:ascii="Arial" w:hAnsi="Arial"/>
          <w:color w:val="3465A4"/>
          <w:sz w:val="22"/>
          <w:lang w:val="es-ES"/>
        </w:rPr>
        <w:t xml:space="preserve">  Esto</w:t>
      </w:r>
      <w:proofErr w:type="gramEnd"/>
      <w:r>
        <w:rPr>
          <w:rFonts w:ascii="Arial" w:hAnsi="Arial"/>
          <w:color w:val="3465A4"/>
          <w:sz w:val="22"/>
          <w:lang w:val="es-ES"/>
        </w:rPr>
        <w:t xml:space="preserve"> está reservado para uso futuro.</w:t>
      </w:r>
    </w:p>
    <w:p w:rsidR="00086FAD" w:rsidRDefault="00086FAD">
      <w:pPr>
        <w:pStyle w:val="Standarduser"/>
        <w:tabs>
          <w:tab w:val="left" w:pos="5368"/>
        </w:tabs>
        <w:jc w:val="both"/>
        <w:rPr>
          <w:rFonts w:ascii="Arial" w:hAnsi="Arial"/>
          <w:color w:val="3465A4"/>
          <w:sz w:val="22"/>
          <w:lang w:val="es-VE"/>
        </w:rPr>
      </w:pPr>
    </w:p>
    <w:p w:rsidR="00086FAD" w:rsidRDefault="00F978BF">
      <w:pPr>
        <w:pStyle w:val="Standarduser"/>
        <w:tabs>
          <w:tab w:val="left" w:pos="5368"/>
        </w:tabs>
        <w:jc w:val="both"/>
        <w:rPr>
          <w:rFonts w:hint="eastAsia"/>
        </w:rPr>
      </w:pPr>
      <w:r>
        <w:rPr>
          <w:rFonts w:ascii="Arial" w:hAnsi="Arial"/>
          <w:b/>
          <w:bCs/>
          <w:i/>
          <w:iCs/>
          <w:color w:val="3465A4"/>
          <w:sz w:val="22"/>
          <w:lang w:val="es-ES"/>
        </w:rPr>
        <w:t>Custom Join Code</w:t>
      </w:r>
      <w:r>
        <w:rPr>
          <w:rFonts w:ascii="Arial" w:hAnsi="Arial"/>
          <w:b/>
          <w:bCs/>
          <w:color w:val="3465A4"/>
          <w:sz w:val="22"/>
          <w:lang w:val="es-ES"/>
        </w:rPr>
        <w:t>:</w:t>
      </w:r>
      <w:r>
        <w:rPr>
          <w:rFonts w:ascii="Arial" w:hAnsi="Arial"/>
          <w:color w:val="3465A4"/>
          <w:sz w:val="22"/>
          <w:szCs w:val="22"/>
          <w:lang w:val="es-ES"/>
        </w:rPr>
        <w:t xml:space="preserve"> Puede crear un código de unión reutilizable para compartir con sus amigos /contactos para unirse a una llamada en cualquier momento. Haga clic en </w:t>
      </w:r>
      <w:r>
        <w:rPr>
          <w:rFonts w:ascii="Arial" w:hAnsi="Arial"/>
          <w:b/>
          <w:bCs/>
          <w:i/>
          <w:iCs/>
          <w:color w:val="3465A4"/>
          <w:sz w:val="22"/>
          <w:szCs w:val="22"/>
          <w:lang w:val="es-ES"/>
        </w:rPr>
        <w:t>S</w:t>
      </w:r>
      <w:r>
        <w:rPr>
          <w:rFonts w:ascii="Arial" w:hAnsi="Arial"/>
          <w:b/>
          <w:bCs/>
          <w:i/>
          <w:iCs/>
          <w:color w:val="3465A4"/>
          <w:sz w:val="22"/>
          <w:szCs w:val="22"/>
          <w:lang w:val="es-ES"/>
        </w:rPr>
        <w:t>etup Join Code</w:t>
      </w:r>
      <w:r>
        <w:rPr>
          <w:rFonts w:ascii="Arial" w:hAnsi="Arial"/>
          <w:color w:val="3465A4"/>
          <w:sz w:val="22"/>
          <w:szCs w:val="22"/>
          <w:lang w:val="es-ES"/>
        </w:rPr>
        <w:t xml:space="preserve"> e ingrese cualquier texto/ número que le gustaría usar.</w:t>
      </w:r>
    </w:p>
    <w:p w:rsidR="00086FAD" w:rsidRDefault="00086FAD">
      <w:pPr>
        <w:pStyle w:val="Standarduser"/>
        <w:tabs>
          <w:tab w:val="left" w:pos="5368"/>
        </w:tabs>
        <w:jc w:val="both"/>
        <w:rPr>
          <w:rFonts w:ascii="Arial" w:hAnsi="Arial"/>
          <w:b/>
          <w:bCs/>
          <w:color w:val="3465A4"/>
          <w:sz w:val="22"/>
          <w:szCs w:val="22"/>
          <w:lang w:val="es-VE"/>
        </w:rPr>
      </w:pPr>
    </w:p>
    <w:p w:rsidR="00086FAD" w:rsidRDefault="00F978BF">
      <w:pPr>
        <w:pStyle w:val="Standarduser"/>
        <w:tabs>
          <w:tab w:val="left" w:pos="5368"/>
        </w:tabs>
        <w:jc w:val="both"/>
        <w:rPr>
          <w:rFonts w:hint="eastAsia"/>
        </w:rPr>
      </w:pPr>
      <w:r>
        <w:rPr>
          <w:rFonts w:ascii="Arial" w:hAnsi="Arial"/>
          <w:b/>
          <w:bCs/>
          <w:i/>
          <w:iCs/>
          <w:color w:val="3465A4"/>
          <w:sz w:val="22"/>
          <w:lang w:val="es-ES"/>
        </w:rPr>
        <w:t>Link Social Platforms</w:t>
      </w:r>
      <w:r>
        <w:rPr>
          <w:rFonts w:ascii="Arial" w:hAnsi="Arial"/>
          <w:b/>
          <w:bCs/>
          <w:color w:val="3465A4"/>
          <w:sz w:val="22"/>
          <w:szCs w:val="22"/>
          <w:lang w:val="es-ES"/>
        </w:rPr>
        <w:t>:</w:t>
      </w:r>
      <w:r>
        <w:rPr>
          <w:rFonts w:ascii="Arial" w:hAnsi="Arial"/>
          <w:color w:val="3465A4"/>
          <w:sz w:val="22"/>
          <w:szCs w:val="22"/>
          <w:lang w:val="es-ES"/>
        </w:rPr>
        <w:t xml:space="preserve"> En esta sección puede ver las cuentas sociales vinculadas a su cuenta.</w:t>
      </w:r>
    </w:p>
    <w:p w:rsidR="00086FAD" w:rsidRDefault="00086FAD">
      <w:pPr>
        <w:pStyle w:val="Standarduser"/>
        <w:tabs>
          <w:tab w:val="left" w:pos="5368"/>
        </w:tabs>
        <w:jc w:val="both"/>
        <w:rPr>
          <w:rFonts w:ascii="Arial" w:hAnsi="Arial"/>
          <w:color w:val="3465A4"/>
          <w:sz w:val="22"/>
          <w:szCs w:val="22"/>
          <w:lang w:val="es-VE"/>
        </w:rPr>
      </w:pPr>
    </w:p>
    <w:p w:rsidR="00086FAD" w:rsidRDefault="00F978BF">
      <w:pPr>
        <w:pStyle w:val="Standarduser"/>
        <w:tabs>
          <w:tab w:val="left" w:pos="5368"/>
        </w:tabs>
        <w:jc w:val="both"/>
        <w:rPr>
          <w:rFonts w:hint="eastAsia"/>
        </w:rPr>
      </w:pPr>
      <w:r>
        <w:rPr>
          <w:rFonts w:ascii="Arial" w:hAnsi="Arial"/>
          <w:b/>
          <w:bCs/>
          <w:i/>
          <w:iCs/>
          <w:color w:val="3465A4"/>
          <w:sz w:val="22"/>
          <w:lang w:val="es-ES"/>
        </w:rPr>
        <w:lastRenderedPageBreak/>
        <w:t>Password</w:t>
      </w:r>
      <w:r>
        <w:rPr>
          <w:rFonts w:ascii="Arial" w:hAnsi="Arial"/>
          <w:b/>
          <w:bCs/>
          <w:color w:val="3465A4"/>
          <w:sz w:val="22"/>
          <w:lang w:val="es-ES"/>
        </w:rPr>
        <w:t>:</w:t>
      </w:r>
      <w:r>
        <w:rPr>
          <w:rFonts w:ascii="Arial" w:hAnsi="Arial"/>
          <w:color w:val="3465A4"/>
          <w:sz w:val="22"/>
          <w:szCs w:val="22"/>
          <w:lang w:val="es-ES"/>
        </w:rPr>
        <w:t xml:space="preserve"> Para cambiar la contraseña, haga clic en el ícono de Contraseña ubicado en la parte superior derecha de la pantalla.</w:t>
      </w:r>
    </w:p>
    <w:p w:rsidR="00086FAD" w:rsidRDefault="00086FAD">
      <w:pPr>
        <w:pStyle w:val="Standarduser"/>
        <w:tabs>
          <w:tab w:val="left" w:pos="5368"/>
        </w:tabs>
        <w:jc w:val="both"/>
        <w:rPr>
          <w:rFonts w:ascii="Arial" w:hAnsi="Arial"/>
          <w:color w:val="3465A4"/>
          <w:sz w:val="22"/>
          <w:szCs w:val="22"/>
          <w:lang w:val="es-VE"/>
        </w:rPr>
      </w:pPr>
    </w:p>
    <w:p w:rsidR="00086FAD" w:rsidRDefault="00086FAD">
      <w:pPr>
        <w:pStyle w:val="Standarduser"/>
        <w:tabs>
          <w:tab w:val="left" w:pos="5368"/>
        </w:tabs>
        <w:jc w:val="both"/>
        <w:rPr>
          <w:rFonts w:hint="eastAsia"/>
          <w:sz w:val="22"/>
          <w:lang w:val="es-VE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1124640" cy="438839"/>
            <wp:effectExtent l="0" t="0" r="0" b="0"/>
            <wp:docPr id="36" name="Image8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4640" cy="4388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  <w:szCs w:val="22"/>
          <w:shd w:val="clear" w:color="auto" w:fill="FFFF00"/>
        </w:rPr>
      </w:pPr>
    </w:p>
    <w:p w:rsidR="00086FAD" w:rsidRDefault="00086FAD">
      <w:pPr>
        <w:pStyle w:val="Standarduser"/>
        <w:rPr>
          <w:rFonts w:ascii="Arial" w:hAnsi="Arial"/>
          <w:color w:val="3465A4"/>
          <w:sz w:val="22"/>
          <w:szCs w:val="22"/>
        </w:rPr>
      </w:pPr>
    </w:p>
    <w:p w:rsidR="00086FAD" w:rsidRDefault="00F978BF">
      <w:pPr>
        <w:pStyle w:val="Standarduser"/>
        <w:rPr>
          <w:rFonts w:hint="eastAsia"/>
        </w:rPr>
      </w:pPr>
      <w:r>
        <w:rPr>
          <w:rFonts w:ascii="Arial" w:hAnsi="Arial"/>
          <w:color w:val="3465A4"/>
          <w:sz w:val="22"/>
          <w:szCs w:val="22"/>
          <w:lang w:val="es-ES"/>
        </w:rPr>
        <w:t>Ingrese la nueva contraseña, introducirla nuevamen</w:t>
      </w:r>
      <w:r>
        <w:rPr>
          <w:rFonts w:ascii="Arial" w:hAnsi="Arial"/>
          <w:color w:val="3465A4"/>
          <w:sz w:val="22"/>
          <w:szCs w:val="22"/>
          <w:lang w:val="es-ES"/>
        </w:rPr>
        <w:t>te para confirmar y haga clic</w:t>
      </w:r>
      <w:r>
        <w:rPr>
          <w:rFonts w:ascii="Arial" w:hAnsi="Arial"/>
          <w:b/>
          <w:bCs/>
          <w:color w:val="3465A4"/>
          <w:sz w:val="22"/>
          <w:szCs w:val="22"/>
          <w:lang w:val="es-ES"/>
        </w:rPr>
        <w:t xml:space="preserve"> </w:t>
      </w:r>
      <w:r>
        <w:rPr>
          <w:rFonts w:ascii="Arial" w:hAnsi="Arial"/>
          <w:color w:val="3465A4"/>
          <w:sz w:val="22"/>
          <w:szCs w:val="22"/>
          <w:lang w:val="es-ES"/>
        </w:rPr>
        <w:t>en</w:t>
      </w:r>
      <w:r>
        <w:rPr>
          <w:rFonts w:ascii="Arial" w:hAnsi="Arial"/>
          <w:b/>
          <w:bCs/>
          <w:color w:val="3465A4"/>
          <w:sz w:val="22"/>
          <w:szCs w:val="22"/>
          <w:lang w:val="es-ES"/>
        </w:rPr>
        <w:t xml:space="preserve"> </w:t>
      </w:r>
      <w:r>
        <w:rPr>
          <w:rFonts w:ascii="Arial" w:hAnsi="Arial"/>
          <w:b/>
          <w:bCs/>
          <w:i/>
          <w:iCs/>
          <w:color w:val="3465A4"/>
          <w:sz w:val="22"/>
          <w:szCs w:val="22"/>
          <w:lang w:val="es-ES"/>
        </w:rPr>
        <w:t>Save Password</w:t>
      </w:r>
      <w:r>
        <w:rPr>
          <w:rFonts w:ascii="Arial" w:hAnsi="Arial"/>
          <w:color w:val="3465A4"/>
          <w:sz w:val="22"/>
          <w:szCs w:val="22"/>
          <w:lang w:val="es-ES"/>
        </w:rPr>
        <w:t>.</w:t>
      </w: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  <w:szCs w:val="22"/>
          <w:shd w:val="clear" w:color="auto" w:fill="FFFF00"/>
          <w:lang w:val="es-VE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3520439" cy="1591199"/>
            <wp:effectExtent l="0" t="0" r="3811" b="9001"/>
            <wp:docPr id="37" name="Image8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0439" cy="15911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  <w:szCs w:val="22"/>
          <w:shd w:val="clear" w:color="auto" w:fill="FFFF00"/>
        </w:rPr>
      </w:pPr>
    </w:p>
    <w:p w:rsidR="00086FAD" w:rsidRDefault="00F978BF">
      <w:pPr>
        <w:pStyle w:val="Ttulo2"/>
      </w:pPr>
      <w:bookmarkStart w:id="20" w:name="_Toc75192292"/>
      <w:bookmarkStart w:id="21" w:name="__RefHeading___Toc3778_3213718835"/>
      <w:r>
        <w:rPr>
          <w:lang w:val="es-VE"/>
        </w:rPr>
        <w:t>L</w:t>
      </w:r>
      <w:bookmarkEnd w:id="20"/>
      <w:r>
        <w:rPr>
          <w:lang w:val="es-VE"/>
        </w:rPr>
        <w:t>lamadas</w:t>
      </w:r>
      <w:bookmarkEnd w:id="21"/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VE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lang w:val="es-ES"/>
        </w:rPr>
        <w:t xml:space="preserve">Para realizar y administrar llamadas, haga clic en el ícono </w:t>
      </w:r>
      <w:r>
        <w:rPr>
          <w:rFonts w:ascii="Arial" w:hAnsi="Arial"/>
          <w:b/>
          <w:bCs/>
          <w:i/>
          <w:iCs/>
          <w:color w:val="3465A4"/>
          <w:sz w:val="22"/>
          <w:lang w:val="es-ES"/>
        </w:rPr>
        <w:t>Calls</w:t>
      </w:r>
      <w:r>
        <w:rPr>
          <w:rFonts w:ascii="Arial" w:hAnsi="Arial"/>
          <w:color w:val="3465A4"/>
          <w:sz w:val="22"/>
          <w:lang w:val="es-ES"/>
        </w:rPr>
        <w:t xml:space="preserve"> en el menú.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lang w:val="es-ES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428760" cy="466560"/>
            <wp:effectExtent l="0" t="0" r="9390" b="0"/>
            <wp:docPr id="38" name="Pictu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760" cy="4665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lang w:val="es-ES"/>
        </w:rPr>
        <w:t>En la parte inferior de la pantalla se encuentran lo siguiente: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VE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VE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2734199" cy="429840"/>
            <wp:effectExtent l="0" t="0" r="9001" b="8310"/>
            <wp:docPr id="39" name="Image8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4199" cy="4298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  <w:szCs w:val="22"/>
        </w:rPr>
      </w:pP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</w:rPr>
      </w:pPr>
    </w:p>
    <w:p w:rsidR="00086FAD" w:rsidRDefault="00F978BF">
      <w:pPr>
        <w:pStyle w:val="Ttulo3"/>
        <w:rPr>
          <w:lang w:val="es-VE"/>
        </w:rPr>
      </w:pPr>
      <w:bookmarkStart w:id="22" w:name="_Toc75192293"/>
      <w:bookmarkStart w:id="23" w:name="__RefHeading___Toc3780_3213718835"/>
      <w:r>
        <w:rPr>
          <w:lang w:val="es-VE"/>
        </w:rPr>
        <w:t>T</w:t>
      </w:r>
      <w:bookmarkEnd w:id="22"/>
      <w:r>
        <w:rPr>
          <w:lang w:val="es-VE"/>
        </w:rPr>
        <w:t>odas las llamadas</w:t>
      </w:r>
      <w:bookmarkEnd w:id="23"/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  <w:szCs w:val="22"/>
          <w:lang w:val="es-VE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szCs w:val="22"/>
          <w:lang w:val="es-ES"/>
        </w:rPr>
        <w:t xml:space="preserve">Para ver el historial de llamadas, haga clic en </w:t>
      </w:r>
      <w:r>
        <w:rPr>
          <w:rFonts w:ascii="Arial" w:hAnsi="Arial"/>
          <w:b/>
          <w:bCs/>
          <w:i/>
          <w:iCs/>
          <w:color w:val="3465A4"/>
          <w:sz w:val="22"/>
          <w:szCs w:val="22"/>
          <w:lang w:val="es-ES"/>
        </w:rPr>
        <w:t>All Calls</w:t>
      </w:r>
      <w:r>
        <w:rPr>
          <w:rFonts w:ascii="Arial" w:hAnsi="Arial"/>
          <w:color w:val="3465A4"/>
          <w:sz w:val="22"/>
          <w:szCs w:val="22"/>
          <w:lang w:val="es-ES"/>
        </w:rPr>
        <w:t xml:space="preserve">. La foto de perfil del anfitrión se muestra en la columna que dice </w:t>
      </w:r>
      <w:r>
        <w:rPr>
          <w:rFonts w:ascii="Arial" w:hAnsi="Arial"/>
          <w:b/>
          <w:bCs/>
          <w:i/>
          <w:iCs/>
          <w:color w:val="3465A4"/>
          <w:sz w:val="22"/>
          <w:szCs w:val="22"/>
          <w:lang w:val="es-ES"/>
        </w:rPr>
        <w:t>Participant</w:t>
      </w:r>
      <w:r>
        <w:rPr>
          <w:rFonts w:ascii="Arial" w:hAnsi="Arial"/>
          <w:b/>
          <w:bCs/>
          <w:color w:val="3465A4"/>
          <w:sz w:val="22"/>
          <w:szCs w:val="22"/>
          <w:lang w:val="es-ES"/>
        </w:rPr>
        <w:t xml:space="preserve">. </w:t>
      </w:r>
      <w:r>
        <w:rPr>
          <w:rFonts w:ascii="Arial" w:hAnsi="Arial"/>
          <w:color w:val="3465A4"/>
          <w:sz w:val="22"/>
          <w:szCs w:val="22"/>
          <w:lang w:val="es-ES"/>
        </w:rPr>
        <w:t>Para ver a</w:t>
      </w:r>
      <w:r>
        <w:rPr>
          <w:rFonts w:ascii="Arial" w:hAnsi="Arial"/>
          <w:color w:val="3465A4"/>
          <w:sz w:val="22"/>
          <w:szCs w:val="22"/>
          <w:lang w:val="es-ES"/>
        </w:rPr>
        <w:t xml:space="preserve"> todos los participantes de la llamada, haga clic en el icono </w:t>
      </w:r>
      <w:r>
        <w:rPr>
          <w:rFonts w:ascii="Arial" w:hAnsi="Arial"/>
          <w:b/>
          <w:bCs/>
          <w:color w:val="3465A4"/>
          <w:sz w:val="22"/>
          <w:szCs w:val="22"/>
          <w:lang w:val="es-ES"/>
        </w:rPr>
        <w:t>V</w:t>
      </w:r>
      <w:r>
        <w:rPr>
          <w:rFonts w:ascii="Arial" w:hAnsi="Arial"/>
          <w:color w:val="3465A4"/>
          <w:sz w:val="22"/>
          <w:szCs w:val="22"/>
          <w:lang w:val="es-ES"/>
        </w:rPr>
        <w:t xml:space="preserve"> junto al anfitrión.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0"/>
          <w:szCs w:val="20"/>
          <w:lang w:val="es-VE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sz w:val="22"/>
          <w:lang w:val="es-VE"/>
        </w:rPr>
        <w:lastRenderedPageBreak/>
        <w:t xml:space="preserve"> </w:t>
      </w:r>
      <w:r>
        <w:rPr>
          <w:noProof/>
          <w:lang w:val="es-MX" w:eastAsia="es-MX" w:bidi="ar-SA"/>
        </w:rPr>
        <w:drawing>
          <wp:inline distT="0" distB="0" distL="0" distR="0">
            <wp:extent cx="5532120" cy="2779919"/>
            <wp:effectExtent l="0" t="0" r="0" b="1381"/>
            <wp:docPr id="40" name="Pictu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27799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ind w:left="360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lang w:val="es-ES"/>
        </w:rPr>
        <w:t xml:space="preserve">Para filtrar las llamadas, haga clic en el icono </w:t>
      </w:r>
      <w:r>
        <w:rPr>
          <w:rFonts w:ascii="Arial" w:hAnsi="Arial"/>
          <w:b/>
          <w:bCs/>
          <w:i/>
          <w:iCs/>
          <w:color w:val="3465A4"/>
          <w:sz w:val="22"/>
          <w:lang w:val="es-ES"/>
        </w:rPr>
        <w:t>Filter</w:t>
      </w:r>
      <w:r>
        <w:rPr>
          <w:rFonts w:ascii="Arial" w:hAnsi="Arial"/>
          <w:color w:val="3465A4"/>
          <w:sz w:val="22"/>
          <w:lang w:val="es-ES"/>
        </w:rPr>
        <w:t xml:space="preserve"> ubicado en la parte superior derecha de la pantalla y seleccione: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lang w:val="es-VE"/>
        </w:rPr>
      </w:pPr>
    </w:p>
    <w:p w:rsidR="00086FAD" w:rsidRDefault="00F978BF">
      <w:pPr>
        <w:pStyle w:val="Standarduser"/>
        <w:numPr>
          <w:ilvl w:val="0"/>
          <w:numId w:val="26"/>
        </w:numPr>
        <w:jc w:val="both"/>
        <w:rPr>
          <w:rFonts w:hint="eastAsia"/>
        </w:rPr>
      </w:pPr>
      <w:r>
        <w:rPr>
          <w:rFonts w:ascii="Arial" w:hAnsi="Arial"/>
          <w:i/>
          <w:iCs/>
          <w:color w:val="3465A4"/>
          <w:sz w:val="22"/>
          <w:lang w:val="es-ES"/>
        </w:rPr>
        <w:t>Started Calls</w:t>
      </w:r>
      <w:r>
        <w:rPr>
          <w:rFonts w:ascii="Arial" w:hAnsi="Arial"/>
          <w:color w:val="3465A4"/>
          <w:sz w:val="22"/>
          <w:lang w:val="es-ES"/>
        </w:rPr>
        <w:t>: llamadas iniciadas por el us</w:t>
      </w:r>
      <w:r>
        <w:rPr>
          <w:rFonts w:ascii="Arial" w:hAnsi="Arial"/>
          <w:color w:val="3465A4"/>
          <w:sz w:val="22"/>
          <w:lang w:val="es-ES"/>
        </w:rPr>
        <w:t xml:space="preserve">uario que inició sesión usando </w:t>
      </w:r>
      <w:r>
        <w:rPr>
          <w:rFonts w:ascii="Arial" w:hAnsi="Arial"/>
          <w:i/>
          <w:iCs/>
          <w:color w:val="3465A4"/>
          <w:sz w:val="22"/>
          <w:lang w:val="es-ES"/>
        </w:rPr>
        <w:t>Make Call</w:t>
      </w:r>
      <w:r>
        <w:rPr>
          <w:rFonts w:ascii="Arial" w:hAnsi="Arial"/>
          <w:color w:val="3465A4"/>
          <w:sz w:val="22"/>
          <w:lang w:val="es-ES"/>
        </w:rPr>
        <w:t xml:space="preserve"> o el código de unión personalizado.</w:t>
      </w:r>
    </w:p>
    <w:p w:rsidR="00086FAD" w:rsidRDefault="00F978BF">
      <w:pPr>
        <w:pStyle w:val="Standarduser"/>
        <w:numPr>
          <w:ilvl w:val="0"/>
          <w:numId w:val="26"/>
        </w:numPr>
        <w:jc w:val="both"/>
        <w:rPr>
          <w:rFonts w:hint="eastAsia"/>
        </w:rPr>
      </w:pPr>
      <w:r>
        <w:rPr>
          <w:rFonts w:ascii="Arial" w:hAnsi="Arial"/>
          <w:i/>
          <w:iCs/>
          <w:color w:val="3465A4"/>
          <w:sz w:val="22"/>
          <w:lang w:val="es-ES"/>
        </w:rPr>
        <w:t xml:space="preserve">Joined Calls: </w:t>
      </w:r>
      <w:r>
        <w:rPr>
          <w:rFonts w:ascii="Arial" w:hAnsi="Arial"/>
          <w:color w:val="3465A4"/>
          <w:sz w:val="22"/>
          <w:lang w:val="es-ES"/>
        </w:rPr>
        <w:t>llamadas iniciadas por otro usuario y unidas por el usuario que inició sesión.</w:t>
      </w:r>
    </w:p>
    <w:p w:rsidR="00086FAD" w:rsidRDefault="00F978BF">
      <w:pPr>
        <w:pStyle w:val="Standarduser"/>
        <w:numPr>
          <w:ilvl w:val="0"/>
          <w:numId w:val="26"/>
        </w:numPr>
        <w:jc w:val="both"/>
        <w:rPr>
          <w:rFonts w:hint="eastAsia"/>
        </w:rPr>
      </w:pPr>
      <w:r>
        <w:rPr>
          <w:rFonts w:ascii="Arial" w:hAnsi="Arial"/>
          <w:i/>
          <w:iCs/>
          <w:color w:val="3465A4"/>
          <w:sz w:val="22"/>
          <w:lang w:val="es-ES"/>
        </w:rPr>
        <w:t>Scheduled Calls</w:t>
      </w:r>
      <w:r>
        <w:rPr>
          <w:rFonts w:ascii="Arial" w:hAnsi="Arial"/>
          <w:color w:val="3465A4"/>
          <w:sz w:val="22"/>
          <w:lang w:val="es-ES"/>
        </w:rPr>
        <w:t>: llamadas programadas por el usuario que inició sesión u otro usuario</w:t>
      </w:r>
    </w:p>
    <w:p w:rsidR="00086FAD" w:rsidRDefault="00086FAD">
      <w:pPr>
        <w:pStyle w:val="Standarduser"/>
        <w:jc w:val="center"/>
        <w:rPr>
          <w:rFonts w:hint="eastAsia"/>
          <w:lang w:val="es-VE"/>
        </w:rPr>
      </w:pPr>
    </w:p>
    <w:p w:rsidR="00086FAD" w:rsidRDefault="00086FAD">
      <w:pPr>
        <w:pStyle w:val="Standarduser"/>
        <w:jc w:val="center"/>
        <w:rPr>
          <w:rFonts w:hint="eastAsia"/>
          <w:lang w:val="es-VE"/>
        </w:rPr>
      </w:pPr>
    </w:p>
    <w:p w:rsidR="00086FAD" w:rsidRDefault="00086FAD">
      <w:pPr>
        <w:pStyle w:val="Standarduser"/>
        <w:jc w:val="center"/>
        <w:rPr>
          <w:rFonts w:hint="eastAsia"/>
          <w:lang w:val="es-VE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1398959" cy="1710000"/>
            <wp:effectExtent l="0" t="0" r="0" b="4500"/>
            <wp:docPr id="41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8959" cy="1710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szCs w:val="22"/>
          <w:lang w:val="es-ES"/>
        </w:rPr>
        <w:t xml:space="preserve">Para ver los detalles de una llamada, haga clic en su icono </w:t>
      </w:r>
      <w:r>
        <w:rPr>
          <w:rFonts w:ascii="Arial" w:hAnsi="Arial"/>
          <w:b/>
          <w:bCs/>
          <w:color w:val="3465A4"/>
          <w:sz w:val="22"/>
          <w:szCs w:val="22"/>
          <w:lang w:val="es-ES"/>
        </w:rPr>
        <w:t xml:space="preserve">i </w:t>
      </w:r>
      <w:r>
        <w:rPr>
          <w:rFonts w:ascii="Arial" w:hAnsi="Arial"/>
          <w:color w:val="3465A4"/>
          <w:sz w:val="22"/>
          <w:szCs w:val="22"/>
          <w:lang w:val="es-ES"/>
        </w:rPr>
        <w:t xml:space="preserve">(Información). Se muestran el anfitrión, los participantes, el tema, el tipo, la fecha y la hora, y la duración de la llamada. El anfitrión puede descargar las grabaciones de la llamada </w:t>
      </w:r>
      <w:r>
        <w:rPr>
          <w:rFonts w:ascii="Arial" w:hAnsi="Arial"/>
          <w:color w:val="3465A4"/>
          <w:sz w:val="22"/>
          <w:szCs w:val="22"/>
          <w:lang w:val="es-ES"/>
        </w:rPr>
        <w:t xml:space="preserve">(si las hubiera) haciendo clic en </w:t>
      </w:r>
      <w:r>
        <w:rPr>
          <w:rFonts w:ascii="Arial" w:hAnsi="Arial"/>
          <w:i/>
          <w:iCs/>
          <w:color w:val="3465A4"/>
          <w:sz w:val="22"/>
          <w:szCs w:val="22"/>
          <w:lang w:val="es-ES"/>
        </w:rPr>
        <w:t>Processed Video, Raw Video, and Raw Audio links</w:t>
      </w:r>
      <w:r>
        <w:rPr>
          <w:rFonts w:ascii="Arial" w:hAnsi="Arial"/>
          <w:color w:val="3465A4"/>
          <w:sz w:val="22"/>
          <w:szCs w:val="22"/>
          <w:lang w:val="es-ES"/>
        </w:rPr>
        <w:t xml:space="preserve">. Para ver los chats de texto, haga clic en el icono </w:t>
      </w:r>
      <w:r>
        <w:rPr>
          <w:rFonts w:ascii="Arial" w:hAnsi="Arial"/>
          <w:b/>
          <w:bCs/>
          <w:i/>
          <w:iCs/>
          <w:color w:val="3465A4"/>
          <w:sz w:val="22"/>
          <w:szCs w:val="22"/>
          <w:lang w:val="es-ES"/>
        </w:rPr>
        <w:t>Chats</w:t>
      </w:r>
      <w:r>
        <w:rPr>
          <w:rFonts w:ascii="Arial" w:hAnsi="Arial"/>
          <w:b/>
          <w:bCs/>
          <w:color w:val="3465A4"/>
          <w:sz w:val="22"/>
          <w:szCs w:val="22"/>
          <w:lang w:val="es-ES"/>
        </w:rPr>
        <w:t>.</w:t>
      </w:r>
      <w:r>
        <w:rPr>
          <w:rFonts w:ascii="Arial" w:hAnsi="Arial"/>
          <w:color w:val="3465A4"/>
          <w:sz w:val="22"/>
          <w:szCs w:val="22"/>
          <w:lang w:val="es-ES"/>
        </w:rPr>
        <w:t xml:space="preserve"> Para ver el dibujo de la pizarra, haga clic en el icono </w:t>
      </w:r>
      <w:r>
        <w:rPr>
          <w:rFonts w:ascii="Arial" w:hAnsi="Arial"/>
          <w:b/>
          <w:bCs/>
          <w:i/>
          <w:iCs/>
          <w:color w:val="3465A4"/>
          <w:sz w:val="22"/>
          <w:szCs w:val="22"/>
          <w:lang w:val="es-ES"/>
        </w:rPr>
        <w:t>Whiteboard</w:t>
      </w:r>
      <w:r>
        <w:rPr>
          <w:rFonts w:ascii="Arial" w:hAnsi="Arial"/>
          <w:color w:val="3465A4"/>
          <w:sz w:val="22"/>
          <w:szCs w:val="22"/>
          <w:lang w:val="es-ES"/>
        </w:rPr>
        <w:t>. Para descargar el video de la pantalla comparti</w:t>
      </w:r>
      <w:r>
        <w:rPr>
          <w:rFonts w:ascii="Arial" w:hAnsi="Arial"/>
          <w:color w:val="3465A4"/>
          <w:sz w:val="22"/>
          <w:szCs w:val="22"/>
          <w:lang w:val="es-ES"/>
        </w:rPr>
        <w:t xml:space="preserve">da, haga clic en el ícono </w:t>
      </w:r>
      <w:r>
        <w:rPr>
          <w:rFonts w:ascii="Arial" w:hAnsi="Arial"/>
          <w:color w:val="3465A4"/>
          <w:sz w:val="22"/>
          <w:szCs w:val="22"/>
          <w:lang w:val="es-ES"/>
        </w:rPr>
        <w:t xml:space="preserve">Attachments. </w:t>
      </w:r>
      <w:r>
        <w:rPr>
          <w:rFonts w:ascii="Arial" w:hAnsi="Arial"/>
          <w:color w:val="3465A4"/>
          <w:sz w:val="22"/>
          <w:szCs w:val="22"/>
          <w:lang w:val="es-ES"/>
        </w:rPr>
        <w:t>Los eventos están reservados para uso futuro.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VE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VE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lastRenderedPageBreak/>
        <w:drawing>
          <wp:inline distT="0" distB="0" distL="0" distR="0">
            <wp:extent cx="4352399" cy="1581839"/>
            <wp:effectExtent l="0" t="0" r="0" b="0"/>
            <wp:docPr id="42" name="Image8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2399" cy="15818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sz w:val="22"/>
        </w:rPr>
        <w:t xml:space="preserve"> </w:t>
      </w:r>
      <w:r>
        <w:rPr>
          <w:noProof/>
          <w:lang w:val="es-MX" w:eastAsia="es-MX" w:bidi="ar-SA"/>
        </w:rPr>
        <w:drawing>
          <wp:inline distT="0" distB="0" distL="0" distR="0">
            <wp:extent cx="3639239" cy="4763879"/>
            <wp:effectExtent l="0" t="0" r="0" b="0"/>
            <wp:docPr id="43" name="Pictu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9239" cy="47638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  <w:szCs w:val="22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noProof/>
          <w:lang w:val="es-MX" w:eastAsia="es-MX" w:bidi="ar-SA"/>
        </w:rPr>
        <w:lastRenderedPageBreak/>
        <w:drawing>
          <wp:anchor distT="0" distB="0" distL="114300" distR="114300" simplePos="0" relativeHeight="42" behindDoc="0" locked="0" layoutInCell="1" allowOverlap="1">
            <wp:simplePos x="0" y="0"/>
            <wp:positionH relativeFrom="column">
              <wp:posOffset>1186920</wp:posOffset>
            </wp:positionH>
            <wp:positionV relativeFrom="paragraph">
              <wp:posOffset>53280</wp:posOffset>
            </wp:positionV>
            <wp:extent cx="565920" cy="488160"/>
            <wp:effectExtent l="0" t="0" r="5580" b="7140"/>
            <wp:wrapSquare wrapText="bothSides"/>
            <wp:docPr id="44" name="Image8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920" cy="4881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MX" w:eastAsia="es-MX" w:bidi="ar-SA"/>
        </w:rPr>
        <w:drawing>
          <wp:inline distT="0" distB="0" distL="0" distR="0">
            <wp:extent cx="2386439" cy="1883520"/>
            <wp:effectExtent l="0" t="0" r="0" b="2430"/>
            <wp:docPr id="45" name="Image8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439" cy="18835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  <w:shd w:val="clear" w:color="auto" w:fill="FFFF00"/>
        </w:rPr>
      </w:pP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  <w:shd w:val="clear" w:color="auto" w:fill="FFFF00"/>
        </w:rPr>
      </w:pP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  <w:shd w:val="clear" w:color="auto" w:fill="FFFF00"/>
        </w:rPr>
      </w:pPr>
      <w:bookmarkStart w:id="24" w:name="move749182911"/>
      <w:bookmarkEnd w:id="24"/>
    </w:p>
    <w:p w:rsidR="00086FAD" w:rsidRDefault="00F978BF">
      <w:pPr>
        <w:pStyle w:val="Ttulo3"/>
        <w:rPr>
          <w:lang w:val="es-VE"/>
        </w:rPr>
      </w:pPr>
      <w:bookmarkStart w:id="25" w:name="_Toc75192294"/>
      <w:bookmarkStart w:id="26" w:name="__RefHeading___Toc3782_3213718835"/>
      <w:r>
        <w:rPr>
          <w:lang w:val="es-VE"/>
        </w:rPr>
        <w:t>H</w:t>
      </w:r>
      <w:bookmarkEnd w:id="25"/>
      <w:r>
        <w:rPr>
          <w:lang w:val="es-VE"/>
        </w:rPr>
        <w:t>acer una llamada</w:t>
      </w:r>
      <w:bookmarkEnd w:id="26"/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  <w:szCs w:val="22"/>
          <w:lang w:val="es-VE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lang w:val="es-ES"/>
        </w:rPr>
        <w:t>Si ya ha iniciado sesión en TeleMeetUp, organizar una reunión es muy sencillo.</w:t>
      </w: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  <w:lang w:val="es-VE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lang w:val="es-ES"/>
        </w:rPr>
        <w:t>Para iniciar una llamada:</w:t>
      </w:r>
    </w:p>
    <w:p w:rsidR="00086FAD" w:rsidRDefault="00F978BF">
      <w:pPr>
        <w:pStyle w:val="Standarduser"/>
        <w:numPr>
          <w:ilvl w:val="0"/>
          <w:numId w:val="30"/>
        </w:numPr>
        <w:jc w:val="both"/>
        <w:rPr>
          <w:rFonts w:hint="eastAsia"/>
        </w:rPr>
      </w:pPr>
      <w:r>
        <w:rPr>
          <w:rFonts w:ascii="Arial" w:hAnsi="Arial"/>
          <w:color w:val="3465A4"/>
          <w:sz w:val="22"/>
          <w:lang w:val="es-ES"/>
        </w:rPr>
        <w:t xml:space="preserve">Clic en </w:t>
      </w:r>
      <w:r>
        <w:rPr>
          <w:rFonts w:ascii="Arial" w:hAnsi="Arial"/>
          <w:b/>
          <w:bCs/>
          <w:i/>
          <w:iCs/>
          <w:color w:val="3465A4"/>
          <w:sz w:val="22"/>
          <w:lang w:val="es-ES"/>
        </w:rPr>
        <w:t>Make Call</w:t>
      </w:r>
      <w:r>
        <w:rPr>
          <w:rFonts w:ascii="Arial" w:hAnsi="Arial"/>
          <w:b/>
          <w:bCs/>
          <w:color w:val="3465A4"/>
          <w:sz w:val="22"/>
          <w:lang w:val="es-ES"/>
        </w:rPr>
        <w:t xml:space="preserve"> </w:t>
      </w:r>
      <w:r>
        <w:rPr>
          <w:rFonts w:ascii="Arial" w:hAnsi="Arial"/>
          <w:color w:val="3465A4"/>
          <w:sz w:val="22"/>
          <w:lang w:val="es-ES"/>
        </w:rPr>
        <w:t>en la pantalla</w:t>
      </w:r>
      <w:r>
        <w:rPr>
          <w:rFonts w:ascii="Arial" w:hAnsi="Arial"/>
          <w:b/>
          <w:bCs/>
          <w:color w:val="3465A4"/>
          <w:sz w:val="22"/>
          <w:lang w:val="es-ES"/>
        </w:rPr>
        <w:t xml:space="preserve"> </w:t>
      </w:r>
      <w:r>
        <w:rPr>
          <w:rFonts w:ascii="Arial" w:hAnsi="Arial"/>
          <w:i/>
          <w:iCs/>
          <w:color w:val="3465A4"/>
          <w:sz w:val="22"/>
          <w:lang w:val="es-ES"/>
        </w:rPr>
        <w:t>Calls.</w:t>
      </w:r>
    </w:p>
    <w:p w:rsidR="00086FAD" w:rsidRDefault="00F978BF">
      <w:pPr>
        <w:pStyle w:val="Standarduser"/>
        <w:numPr>
          <w:ilvl w:val="0"/>
          <w:numId w:val="27"/>
        </w:numPr>
        <w:jc w:val="both"/>
        <w:rPr>
          <w:rFonts w:hint="eastAsia"/>
        </w:rPr>
      </w:pPr>
      <w:r>
        <w:rPr>
          <w:rFonts w:ascii="Arial" w:hAnsi="Arial"/>
          <w:color w:val="3465A4"/>
          <w:sz w:val="22"/>
          <w:lang w:val="es-ES"/>
        </w:rPr>
        <w:t xml:space="preserve">Agregar personas a la llamada escribiendo su correo electrónico o haciendo clic en el icono </w:t>
      </w:r>
      <w:r>
        <w:rPr>
          <w:rFonts w:ascii="Arial" w:hAnsi="Arial"/>
          <w:b/>
          <w:bCs/>
          <w:i/>
          <w:iCs/>
          <w:color w:val="3465A4"/>
          <w:sz w:val="22"/>
          <w:lang w:val="es-ES"/>
        </w:rPr>
        <w:t>Add a Contact</w:t>
      </w:r>
      <w:r>
        <w:rPr>
          <w:rFonts w:ascii="Arial" w:hAnsi="Arial"/>
          <w:color w:val="3465A4"/>
          <w:sz w:val="22"/>
          <w:lang w:val="es-ES"/>
        </w:rPr>
        <w:t xml:space="preserve"> y seleccionándolos de la lista. (Nota: solo se pueden agregar usuarios registrados en este campo. Para invitar a usuarios no registrados, desp</w:t>
      </w:r>
      <w:r>
        <w:rPr>
          <w:rFonts w:ascii="Arial" w:hAnsi="Arial"/>
          <w:color w:val="3465A4"/>
          <w:sz w:val="22"/>
          <w:lang w:val="es-ES"/>
        </w:rPr>
        <w:t xml:space="preserve">ués de iniciar la llamada, haga clic en el ícono </w:t>
      </w:r>
      <w:r>
        <w:rPr>
          <w:rFonts w:ascii="Arial" w:hAnsi="Arial"/>
          <w:b/>
          <w:bCs/>
          <w:color w:val="3465A4"/>
          <w:sz w:val="22"/>
          <w:lang w:val="es-ES"/>
        </w:rPr>
        <w:t>+</w:t>
      </w:r>
      <w:r>
        <w:rPr>
          <w:rFonts w:ascii="Arial" w:hAnsi="Arial"/>
          <w:color w:val="3465A4"/>
          <w:sz w:val="22"/>
          <w:lang w:val="es-ES"/>
        </w:rPr>
        <w:t xml:space="preserve"> ubicado en la parte superior de la pantalla y copie la URL de llamada o el</w:t>
      </w:r>
      <w:r>
        <w:rPr>
          <w:rFonts w:ascii="Arial" w:hAnsi="Arial"/>
          <w:i/>
          <w:iCs/>
          <w:color w:val="3465A4"/>
          <w:sz w:val="22"/>
          <w:lang w:val="es-ES"/>
        </w:rPr>
        <w:t xml:space="preserve"> token</w:t>
      </w:r>
      <w:r>
        <w:rPr>
          <w:rFonts w:ascii="Arial" w:hAnsi="Arial"/>
          <w:color w:val="3465A4"/>
          <w:sz w:val="22"/>
          <w:lang w:val="es-ES"/>
        </w:rPr>
        <w:t xml:space="preserve"> de llamada y entréguelo al usuario).</w:t>
      </w:r>
    </w:p>
    <w:p w:rsidR="00086FAD" w:rsidRDefault="00F978BF">
      <w:pPr>
        <w:pStyle w:val="Standarduser"/>
        <w:numPr>
          <w:ilvl w:val="0"/>
          <w:numId w:val="27"/>
        </w:numPr>
        <w:jc w:val="both"/>
        <w:rPr>
          <w:rFonts w:hint="eastAsia"/>
        </w:rPr>
      </w:pPr>
      <w:r>
        <w:rPr>
          <w:rFonts w:ascii="Arial" w:hAnsi="Arial"/>
          <w:color w:val="3465A4"/>
          <w:sz w:val="22"/>
          <w:lang w:val="es-ES"/>
        </w:rPr>
        <w:t>Habilitar o deshabilitar el video, el audio y la grabación (Nota: también puede habilit</w:t>
      </w:r>
      <w:r>
        <w:rPr>
          <w:rFonts w:ascii="Arial" w:hAnsi="Arial"/>
          <w:color w:val="3465A4"/>
          <w:sz w:val="22"/>
          <w:lang w:val="es-ES"/>
        </w:rPr>
        <w:t>ar y deshabilitar el audio, el video y la grabación durante la llamada).</w:t>
      </w:r>
    </w:p>
    <w:p w:rsidR="00086FAD" w:rsidRDefault="00F978BF">
      <w:pPr>
        <w:pStyle w:val="Standarduser"/>
        <w:numPr>
          <w:ilvl w:val="0"/>
          <w:numId w:val="27"/>
        </w:numPr>
        <w:jc w:val="both"/>
        <w:rPr>
          <w:rFonts w:hint="eastAsia"/>
        </w:rPr>
      </w:pPr>
      <w:r>
        <w:rPr>
          <w:rFonts w:ascii="Arial" w:hAnsi="Arial"/>
          <w:color w:val="3465A4"/>
          <w:sz w:val="22"/>
        </w:rPr>
        <w:t xml:space="preserve">Haga clic en </w:t>
      </w:r>
      <w:proofErr w:type="gramStart"/>
      <w:r>
        <w:rPr>
          <w:rFonts w:ascii="Arial" w:hAnsi="Arial"/>
          <w:b/>
          <w:bCs/>
          <w:i/>
          <w:iCs/>
          <w:color w:val="3465A4"/>
          <w:sz w:val="22"/>
        </w:rPr>
        <w:t>start</w:t>
      </w:r>
      <w:proofErr w:type="gramEnd"/>
      <w:r>
        <w:rPr>
          <w:rFonts w:ascii="Arial" w:hAnsi="Arial"/>
          <w:b/>
          <w:bCs/>
          <w:i/>
          <w:iCs/>
          <w:color w:val="3465A4"/>
          <w:sz w:val="22"/>
        </w:rPr>
        <w:t xml:space="preserve"> cal</w:t>
      </w:r>
      <w:r>
        <w:rPr>
          <w:rFonts w:ascii="Arial" w:hAnsi="Arial"/>
          <w:i/>
          <w:iCs/>
          <w:color w:val="3465A4"/>
          <w:sz w:val="22"/>
        </w:rPr>
        <w:t>l.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086FAD">
      <w:pPr>
        <w:pStyle w:val="Standarduser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3686039" cy="2247839"/>
            <wp:effectExtent l="0" t="0" r="0" b="61"/>
            <wp:docPr id="46" name="Image8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>
                      <a:lum/>
                      <a:alphaModFix/>
                    </a:blip>
                    <a:srcRect r="10201" b="14040"/>
                    <a:stretch>
                      <a:fillRect/>
                    </a:stretch>
                  </pic:blipFill>
                  <pic:spPr>
                    <a:xfrm>
                      <a:off x="0" y="0"/>
                      <a:ext cx="3686039" cy="22478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szCs w:val="22"/>
          <w:lang w:val="es-ES"/>
        </w:rPr>
        <w:t>Los contactos que están en línea recibirán un sonido de timbre y se les pedirá que acepten o rechacen la llamada, y los contactos que están fuera de lín</w:t>
      </w:r>
      <w:r>
        <w:rPr>
          <w:rFonts w:ascii="Arial" w:hAnsi="Arial"/>
          <w:color w:val="3465A4"/>
          <w:sz w:val="22"/>
          <w:szCs w:val="22"/>
          <w:lang w:val="es-ES"/>
        </w:rPr>
        <w:t>ea recibirán una notificación por correo electrónico.</w:t>
      </w: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  <w:lang w:val="es-VE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4626720" cy="292680"/>
            <wp:effectExtent l="0" t="0" r="2430" b="0"/>
            <wp:docPr id="47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6720" cy="292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Ttulo3"/>
        <w:rPr>
          <w:lang w:val="es-VE"/>
        </w:rPr>
      </w:pPr>
      <w:bookmarkStart w:id="27" w:name="_Toc75192295"/>
      <w:bookmarkStart w:id="28" w:name="__RefHeading___Toc3784_3213718835"/>
      <w:r>
        <w:rPr>
          <w:lang w:val="es-VE"/>
        </w:rPr>
        <w:t>U</w:t>
      </w:r>
      <w:bookmarkEnd w:id="27"/>
      <w:r>
        <w:rPr>
          <w:lang w:val="es-VE"/>
        </w:rPr>
        <w:t>nirse a una llamada</w:t>
      </w:r>
      <w:bookmarkEnd w:id="28"/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8"/>
          <w:szCs w:val="28"/>
          <w:lang w:val="es-VE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szCs w:val="22"/>
          <w:lang w:val="es-ES"/>
        </w:rPr>
        <w:t>Cuando alguien lo invite a una llamada de TMU, recibirá un enlace, un código o ambos.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VE"/>
        </w:rPr>
      </w:pPr>
    </w:p>
    <w:p w:rsidR="00086FAD" w:rsidRDefault="00F978BF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ES"/>
        </w:rPr>
      </w:pPr>
      <w:r>
        <w:rPr>
          <w:rFonts w:ascii="Arial" w:hAnsi="Arial"/>
          <w:color w:val="3465A4"/>
          <w:sz w:val="22"/>
          <w:szCs w:val="22"/>
          <w:lang w:val="es-ES"/>
        </w:rPr>
        <w:t>Para unirse a una llamada con un código:</w:t>
      </w:r>
    </w:p>
    <w:p w:rsidR="00086FAD" w:rsidRDefault="00F978BF">
      <w:pPr>
        <w:pStyle w:val="Standarduser"/>
        <w:numPr>
          <w:ilvl w:val="0"/>
          <w:numId w:val="31"/>
        </w:numPr>
        <w:jc w:val="both"/>
        <w:rPr>
          <w:rFonts w:hint="eastAsia"/>
        </w:rPr>
      </w:pPr>
      <w:r>
        <w:rPr>
          <w:rFonts w:ascii="Arial" w:hAnsi="Arial"/>
          <w:color w:val="3465A4"/>
          <w:sz w:val="22"/>
          <w:szCs w:val="22"/>
          <w:lang w:val="es-ES"/>
        </w:rPr>
        <w:t xml:space="preserve">clic en </w:t>
      </w:r>
      <w:r>
        <w:rPr>
          <w:rFonts w:ascii="Arial" w:hAnsi="Arial"/>
          <w:b/>
          <w:bCs/>
          <w:i/>
          <w:iCs/>
          <w:color w:val="3465A4"/>
          <w:sz w:val="22"/>
          <w:szCs w:val="22"/>
          <w:lang w:val="es-ES"/>
        </w:rPr>
        <w:t>Join Call</w:t>
      </w:r>
      <w:r>
        <w:rPr>
          <w:rFonts w:ascii="Arial" w:hAnsi="Arial"/>
          <w:b/>
          <w:bCs/>
          <w:color w:val="3465A4"/>
          <w:sz w:val="22"/>
          <w:szCs w:val="22"/>
          <w:lang w:val="es-ES"/>
        </w:rPr>
        <w:t xml:space="preserve"> </w:t>
      </w:r>
      <w:r>
        <w:rPr>
          <w:rFonts w:ascii="Arial" w:hAnsi="Arial"/>
          <w:color w:val="3465A4"/>
          <w:sz w:val="22"/>
          <w:szCs w:val="22"/>
          <w:lang w:val="es-ES"/>
        </w:rPr>
        <w:t>en la pantalla de Llamadas,</w:t>
      </w:r>
    </w:p>
    <w:p w:rsidR="00086FAD" w:rsidRDefault="00F978BF">
      <w:pPr>
        <w:pStyle w:val="Standarduser"/>
        <w:numPr>
          <w:ilvl w:val="0"/>
          <w:numId w:val="31"/>
        </w:numPr>
        <w:jc w:val="both"/>
        <w:rPr>
          <w:rFonts w:ascii="Arial" w:hAnsi="Arial"/>
          <w:color w:val="3465A4"/>
          <w:sz w:val="22"/>
          <w:szCs w:val="22"/>
          <w:lang w:val="es-ES"/>
        </w:rPr>
      </w:pPr>
      <w:r>
        <w:rPr>
          <w:rFonts w:ascii="Arial" w:hAnsi="Arial"/>
          <w:color w:val="3465A4"/>
          <w:sz w:val="22"/>
          <w:szCs w:val="22"/>
          <w:lang w:val="es-ES"/>
        </w:rPr>
        <w:t xml:space="preserve">ingrese el </w:t>
      </w:r>
      <w:r>
        <w:rPr>
          <w:rFonts w:ascii="Arial" w:hAnsi="Arial"/>
          <w:i/>
          <w:iCs/>
          <w:color w:val="3465A4"/>
          <w:sz w:val="22"/>
          <w:szCs w:val="22"/>
          <w:lang w:val="es-ES"/>
        </w:rPr>
        <w:t>token</w:t>
      </w:r>
      <w:r>
        <w:rPr>
          <w:rFonts w:ascii="Arial" w:hAnsi="Arial"/>
          <w:color w:val="3465A4"/>
          <w:sz w:val="22"/>
          <w:szCs w:val="22"/>
          <w:lang w:val="es-ES"/>
        </w:rPr>
        <w:t xml:space="preserve"> de llamada,</w:t>
      </w:r>
    </w:p>
    <w:p w:rsidR="00086FAD" w:rsidRDefault="00F978BF">
      <w:pPr>
        <w:pStyle w:val="Standarduser"/>
        <w:numPr>
          <w:ilvl w:val="0"/>
          <w:numId w:val="31"/>
        </w:numPr>
        <w:jc w:val="both"/>
        <w:rPr>
          <w:rFonts w:ascii="Arial" w:hAnsi="Arial"/>
          <w:color w:val="3465A4"/>
          <w:sz w:val="22"/>
          <w:szCs w:val="22"/>
          <w:lang w:val="es-ES"/>
        </w:rPr>
      </w:pPr>
      <w:r>
        <w:rPr>
          <w:rFonts w:ascii="Arial" w:hAnsi="Arial"/>
          <w:color w:val="3465A4"/>
          <w:sz w:val="22"/>
          <w:szCs w:val="22"/>
          <w:lang w:val="es-ES"/>
        </w:rPr>
        <w:t>habilite o deshabilite el video y el audio (Nota: también puede habilitar y deshabilitar el audio y el video durante la llamada),</w:t>
      </w:r>
    </w:p>
    <w:p w:rsidR="00086FAD" w:rsidRDefault="00F978BF">
      <w:pPr>
        <w:pStyle w:val="Standarduser"/>
        <w:numPr>
          <w:ilvl w:val="0"/>
          <w:numId w:val="31"/>
        </w:numPr>
        <w:jc w:val="both"/>
        <w:rPr>
          <w:rFonts w:hint="eastAsia"/>
        </w:rPr>
      </w:pPr>
      <w:proofErr w:type="gramStart"/>
      <w:r>
        <w:rPr>
          <w:rFonts w:ascii="Arial" w:hAnsi="Arial"/>
          <w:color w:val="3465A4"/>
          <w:sz w:val="22"/>
          <w:szCs w:val="22"/>
        </w:rPr>
        <w:t>clic</w:t>
      </w:r>
      <w:proofErr w:type="gramEnd"/>
      <w:r>
        <w:rPr>
          <w:rFonts w:ascii="Arial" w:hAnsi="Arial"/>
          <w:color w:val="3465A4"/>
          <w:sz w:val="22"/>
          <w:szCs w:val="22"/>
        </w:rPr>
        <w:t xml:space="preserve"> en </w:t>
      </w:r>
      <w:r>
        <w:rPr>
          <w:rFonts w:ascii="Arial" w:hAnsi="Arial"/>
          <w:b/>
          <w:bCs/>
          <w:i/>
          <w:iCs/>
          <w:color w:val="3465A4"/>
          <w:sz w:val="22"/>
          <w:szCs w:val="22"/>
        </w:rPr>
        <w:t>join cal</w:t>
      </w:r>
      <w:r>
        <w:rPr>
          <w:rFonts w:ascii="Arial" w:hAnsi="Arial"/>
          <w:i/>
          <w:iCs/>
          <w:color w:val="3465A4"/>
          <w:sz w:val="22"/>
          <w:szCs w:val="22"/>
        </w:rPr>
        <w:t>l.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3520439" cy="1792080"/>
            <wp:effectExtent l="0" t="0" r="3811" b="0"/>
            <wp:docPr id="48" name="Image8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0439" cy="17920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Ttulo3"/>
        <w:rPr>
          <w:lang w:val="es-ES"/>
        </w:rPr>
      </w:pPr>
      <w:bookmarkStart w:id="29" w:name="_Toc75192296"/>
      <w:bookmarkStart w:id="30" w:name="__RefHeading___Toc3786_3213718835"/>
      <w:r>
        <w:rPr>
          <w:lang w:val="es-ES"/>
        </w:rPr>
        <w:t>P</w:t>
      </w:r>
      <w:bookmarkEnd w:id="29"/>
      <w:r>
        <w:rPr>
          <w:lang w:val="es-ES"/>
        </w:rPr>
        <w:t>rogramar llamadas</w:t>
      </w:r>
      <w:bookmarkEnd w:id="30"/>
    </w:p>
    <w:p w:rsidR="00086FAD" w:rsidRDefault="00086FAD">
      <w:pPr>
        <w:pStyle w:val="Standard"/>
        <w:rPr>
          <w:rFonts w:hint="eastAsia"/>
        </w:rPr>
      </w:pPr>
    </w:p>
    <w:p w:rsidR="00086FAD" w:rsidRDefault="00F978BF">
      <w:pPr>
        <w:pStyle w:val="Standarduser"/>
        <w:jc w:val="both"/>
        <w:rPr>
          <w:rFonts w:ascii="Arial" w:hAnsi="Arial"/>
          <w:color w:val="3465A4"/>
          <w:sz w:val="22"/>
          <w:szCs w:val="22"/>
          <w:lang w:val="es-VE"/>
        </w:rPr>
      </w:pPr>
      <w:r>
        <w:rPr>
          <w:rFonts w:ascii="Arial" w:hAnsi="Arial"/>
          <w:color w:val="3465A4"/>
          <w:sz w:val="22"/>
          <w:szCs w:val="22"/>
          <w:lang w:val="es-VE"/>
        </w:rPr>
        <w:t>Para programar una llamada:</w:t>
      </w:r>
    </w:p>
    <w:p w:rsidR="00086FAD" w:rsidRDefault="00F978BF">
      <w:pPr>
        <w:pStyle w:val="Standarduser"/>
        <w:numPr>
          <w:ilvl w:val="0"/>
          <w:numId w:val="32"/>
        </w:numPr>
        <w:jc w:val="both"/>
        <w:rPr>
          <w:rFonts w:hint="eastAsia"/>
        </w:rPr>
      </w:pPr>
      <w:r>
        <w:rPr>
          <w:rFonts w:ascii="Arial" w:hAnsi="Arial"/>
          <w:color w:val="3465A4"/>
          <w:sz w:val="22"/>
        </w:rPr>
        <w:t xml:space="preserve">Clic en </w:t>
      </w:r>
      <w:r>
        <w:rPr>
          <w:rFonts w:ascii="Arial" w:hAnsi="Arial"/>
          <w:b/>
          <w:bCs/>
          <w:i/>
          <w:iCs/>
          <w:color w:val="3465A4"/>
          <w:sz w:val="22"/>
        </w:rPr>
        <w:t xml:space="preserve">Schedule Call </w:t>
      </w:r>
      <w:r>
        <w:rPr>
          <w:rFonts w:ascii="Arial" w:hAnsi="Arial"/>
          <w:color w:val="3465A4"/>
          <w:sz w:val="22"/>
        </w:rPr>
        <w:t>en la pantalla</w:t>
      </w:r>
      <w:r>
        <w:rPr>
          <w:rFonts w:ascii="Arial" w:hAnsi="Arial"/>
          <w:b/>
          <w:bCs/>
          <w:color w:val="3465A4"/>
          <w:sz w:val="22"/>
        </w:rPr>
        <w:t xml:space="preserve"> </w:t>
      </w:r>
      <w:r>
        <w:rPr>
          <w:rFonts w:ascii="Arial" w:hAnsi="Arial"/>
          <w:i/>
          <w:iCs/>
          <w:color w:val="3465A4"/>
          <w:sz w:val="22"/>
        </w:rPr>
        <w:t>Calls.</w:t>
      </w:r>
    </w:p>
    <w:p w:rsidR="00086FAD" w:rsidRDefault="00F978BF">
      <w:pPr>
        <w:pStyle w:val="Standarduser"/>
        <w:numPr>
          <w:ilvl w:val="0"/>
          <w:numId w:val="27"/>
        </w:numPr>
        <w:jc w:val="both"/>
        <w:rPr>
          <w:rFonts w:hint="eastAsia"/>
        </w:rPr>
      </w:pPr>
      <w:r>
        <w:rPr>
          <w:rFonts w:ascii="Arial" w:hAnsi="Arial"/>
          <w:color w:val="3465A4"/>
          <w:sz w:val="22"/>
          <w:szCs w:val="22"/>
          <w:lang w:val="es-ES"/>
        </w:rPr>
        <w:t>Ingrese el asunto y la descripción de la llamada (opcional).</w:t>
      </w:r>
    </w:p>
    <w:p w:rsidR="00086FAD" w:rsidRDefault="00F978BF">
      <w:pPr>
        <w:pStyle w:val="Standarduser"/>
        <w:numPr>
          <w:ilvl w:val="0"/>
          <w:numId w:val="27"/>
        </w:numPr>
        <w:jc w:val="both"/>
        <w:rPr>
          <w:rFonts w:hint="eastAsia"/>
        </w:rPr>
      </w:pPr>
      <w:r>
        <w:rPr>
          <w:rFonts w:ascii="Arial" w:hAnsi="Arial"/>
          <w:color w:val="3465A4"/>
          <w:sz w:val="22"/>
          <w:szCs w:val="22"/>
          <w:lang w:val="es-VE"/>
        </w:rPr>
        <w:t xml:space="preserve">Marque o desmarque la opción </w:t>
      </w:r>
      <w:r>
        <w:rPr>
          <w:rFonts w:ascii="Arial" w:hAnsi="Arial"/>
          <w:i/>
          <w:iCs/>
          <w:color w:val="3465A4"/>
          <w:sz w:val="22"/>
          <w:szCs w:val="22"/>
          <w:lang w:val="es-VE"/>
        </w:rPr>
        <w:t>participants</w:t>
      </w:r>
      <w:r>
        <w:rPr>
          <w:rFonts w:ascii="Arial" w:hAnsi="Arial"/>
          <w:color w:val="3465A4"/>
          <w:sz w:val="22"/>
          <w:szCs w:val="22"/>
          <w:lang w:val="es-VE"/>
        </w:rPr>
        <w:t xml:space="preserve"> para permitir o no permitir que los participantes se unan antes que usted (se recomienda permitirles que se unan antes que el anfitrión).</w:t>
      </w:r>
    </w:p>
    <w:p w:rsidR="00086FAD" w:rsidRDefault="00F978BF">
      <w:pPr>
        <w:pStyle w:val="Standarduser"/>
        <w:numPr>
          <w:ilvl w:val="0"/>
          <w:numId w:val="27"/>
        </w:numPr>
        <w:jc w:val="both"/>
        <w:rPr>
          <w:rFonts w:hint="eastAsia"/>
        </w:rPr>
      </w:pPr>
      <w:r>
        <w:rPr>
          <w:rFonts w:ascii="Arial" w:hAnsi="Arial"/>
          <w:color w:val="3465A4"/>
          <w:sz w:val="22"/>
          <w:lang w:val="es-VE"/>
        </w:rPr>
        <w:t xml:space="preserve">Marque o desmarque la opción </w:t>
      </w:r>
      <w:r>
        <w:rPr>
          <w:rFonts w:ascii="Arial" w:hAnsi="Arial"/>
          <w:i/>
          <w:iCs/>
          <w:color w:val="3465A4"/>
          <w:sz w:val="22"/>
          <w:szCs w:val="22"/>
          <w:lang w:val="es-VE"/>
        </w:rPr>
        <w:t>record</w:t>
      </w:r>
      <w:r>
        <w:rPr>
          <w:rFonts w:ascii="Arial" w:hAnsi="Arial"/>
          <w:color w:val="3465A4"/>
          <w:sz w:val="22"/>
          <w:lang w:val="es-VE"/>
        </w:rPr>
        <w:t xml:space="preserve"> para grabar la llamada (Nota: solo el anfitrión puede grabar la llamada).</w:t>
      </w:r>
    </w:p>
    <w:p w:rsidR="00086FAD" w:rsidRDefault="00F978BF">
      <w:pPr>
        <w:pStyle w:val="Standarduser"/>
        <w:numPr>
          <w:ilvl w:val="0"/>
          <w:numId w:val="27"/>
        </w:numPr>
        <w:jc w:val="both"/>
        <w:rPr>
          <w:rFonts w:hint="eastAsia"/>
        </w:rPr>
      </w:pPr>
      <w:r>
        <w:rPr>
          <w:rFonts w:ascii="Arial" w:hAnsi="Arial"/>
          <w:color w:val="3465A4"/>
          <w:sz w:val="22"/>
          <w:lang w:val="es-ES"/>
        </w:rPr>
        <w:t>Elija l</w:t>
      </w:r>
      <w:r>
        <w:rPr>
          <w:rFonts w:ascii="Arial" w:hAnsi="Arial"/>
          <w:color w:val="3465A4"/>
          <w:sz w:val="22"/>
          <w:lang w:val="es-ES"/>
        </w:rPr>
        <w:t xml:space="preserve">a fecha y hora de la llamada y haga clic en </w:t>
      </w:r>
      <w:r>
        <w:rPr>
          <w:rFonts w:ascii="Arial" w:hAnsi="Arial"/>
          <w:b/>
          <w:bCs/>
          <w:i/>
          <w:iCs/>
          <w:color w:val="3465A4"/>
          <w:sz w:val="22"/>
          <w:szCs w:val="22"/>
          <w:lang w:val="es-ES"/>
        </w:rPr>
        <w:t>DONE</w:t>
      </w:r>
      <w:r>
        <w:rPr>
          <w:rFonts w:ascii="Arial" w:hAnsi="Arial"/>
          <w:b/>
          <w:bCs/>
          <w:color w:val="3465A4"/>
          <w:sz w:val="22"/>
          <w:szCs w:val="22"/>
          <w:lang w:val="es-ES"/>
        </w:rPr>
        <w:t>.</w:t>
      </w:r>
    </w:p>
    <w:p w:rsidR="00086FAD" w:rsidRDefault="00F978BF">
      <w:pPr>
        <w:pStyle w:val="Standarduser"/>
        <w:numPr>
          <w:ilvl w:val="0"/>
          <w:numId w:val="27"/>
        </w:numPr>
        <w:jc w:val="both"/>
        <w:rPr>
          <w:rFonts w:hint="eastAsia"/>
          <w:lang w:val="es-ES"/>
        </w:rPr>
      </w:pPr>
      <w:r>
        <w:rPr>
          <w:rFonts w:ascii="Arial" w:hAnsi="Arial"/>
          <w:color w:val="3465A4"/>
          <w:sz w:val="22"/>
          <w:lang w:val="es-ES"/>
        </w:rPr>
        <w:t>Agregue las personas para invitar a la llamada ingresando su dirección de correo electrónico (cualquier dirección de correo electrónico, no necesariamente direcciones de correo electrónico registradas) y ha</w:t>
      </w:r>
      <w:r>
        <w:rPr>
          <w:rFonts w:ascii="Arial" w:hAnsi="Arial"/>
          <w:color w:val="3465A4"/>
          <w:sz w:val="22"/>
          <w:lang w:val="es-ES"/>
        </w:rPr>
        <w:t xml:space="preserve">ciendo clic en </w:t>
      </w:r>
      <w:r>
        <w:rPr>
          <w:rFonts w:ascii="Arial" w:hAnsi="Arial"/>
          <w:b/>
          <w:bCs/>
          <w:color w:val="3465A4"/>
          <w:sz w:val="22"/>
          <w:lang w:val="es-ES"/>
        </w:rPr>
        <w:t>+</w:t>
      </w:r>
      <w:r>
        <w:rPr>
          <w:rFonts w:ascii="Arial" w:hAnsi="Arial"/>
          <w:color w:val="3465A4"/>
          <w:sz w:val="22"/>
          <w:lang w:val="es-ES"/>
        </w:rPr>
        <w:t xml:space="preserve"> o haciendo clic en el icono </w:t>
      </w:r>
      <w:r>
        <w:rPr>
          <w:rFonts w:ascii="Arial" w:hAnsi="Arial"/>
          <w:i/>
          <w:iCs/>
          <w:color w:val="3465A4"/>
          <w:sz w:val="22"/>
          <w:lang w:val="es-ES"/>
        </w:rPr>
        <w:t xml:space="preserve">Contacts </w:t>
      </w:r>
      <w:r>
        <w:rPr>
          <w:rFonts w:ascii="Arial" w:hAnsi="Arial"/>
          <w:color w:val="3465A4"/>
          <w:sz w:val="22"/>
          <w:lang w:val="es-ES"/>
        </w:rPr>
        <w:t>al lado del campo Correo electrónico y seleccione de su lista de contactos.</w:t>
      </w:r>
    </w:p>
    <w:p w:rsidR="00086FAD" w:rsidRDefault="00F978BF">
      <w:pPr>
        <w:pStyle w:val="Standarduser"/>
        <w:numPr>
          <w:ilvl w:val="0"/>
          <w:numId w:val="27"/>
        </w:numPr>
        <w:jc w:val="both"/>
        <w:rPr>
          <w:rFonts w:hint="eastAsia"/>
        </w:rPr>
      </w:pPr>
      <w:r>
        <w:rPr>
          <w:rFonts w:ascii="Arial" w:hAnsi="Arial"/>
          <w:color w:val="3465A4"/>
          <w:sz w:val="22"/>
          <w:lang w:val="es-ES"/>
        </w:rPr>
        <w:t xml:space="preserve">Haga clic en </w:t>
      </w:r>
      <w:r>
        <w:rPr>
          <w:rFonts w:ascii="Arial" w:hAnsi="Arial"/>
          <w:b/>
          <w:bCs/>
          <w:i/>
          <w:iCs/>
          <w:color w:val="3465A4"/>
          <w:sz w:val="22"/>
          <w:szCs w:val="22"/>
          <w:lang w:val="es-ES"/>
        </w:rPr>
        <w:t>Schedule call</w:t>
      </w:r>
      <w:r>
        <w:rPr>
          <w:rFonts w:ascii="Arial" w:hAnsi="Arial"/>
          <w:b/>
          <w:bCs/>
          <w:color w:val="3465A4"/>
          <w:sz w:val="22"/>
          <w:szCs w:val="22"/>
          <w:lang w:val="es-ES"/>
        </w:rPr>
        <w:t>.</w:t>
      </w: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lastRenderedPageBreak/>
        <w:drawing>
          <wp:inline distT="0" distB="0" distL="0" distR="0">
            <wp:extent cx="4892040" cy="3584520"/>
            <wp:effectExtent l="0" t="0" r="3810" b="0"/>
            <wp:docPr id="49" name="Image8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5845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MX" w:eastAsia="es-MX" w:bidi="ar-SA"/>
        </w:rPr>
        <w:drawing>
          <wp:inline distT="0" distB="0" distL="0" distR="0">
            <wp:extent cx="3474720" cy="3346559"/>
            <wp:effectExtent l="0" t="0" r="0" b="6241"/>
            <wp:docPr id="50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33465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both"/>
        <w:rPr>
          <w:rFonts w:ascii="Arial" w:hAnsi="Arial"/>
          <w:color w:val="3465A4"/>
          <w:sz w:val="22"/>
        </w:rPr>
      </w:pPr>
      <w:r>
        <w:rPr>
          <w:lang w:val="es-ES"/>
        </w:rPr>
        <w:t xml:space="preserve">Una vez programada la llamada, los usuarios invitados y el anfitrión recibirán la invitación </w:t>
      </w:r>
      <w:r>
        <w:rPr>
          <w:lang w:val="es-ES"/>
        </w:rPr>
        <w:t>por correo electrónico con los detalles, incluido el enlace para unirse a la llamada.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both"/>
        <w:rPr>
          <w:rFonts w:ascii="Arial" w:hAnsi="Arial"/>
          <w:color w:val="3465A4"/>
          <w:sz w:val="22"/>
        </w:rPr>
      </w:pPr>
      <w:r>
        <w:rPr>
          <w:lang w:val="es-ES"/>
        </w:rPr>
        <w:t xml:space="preserve">Las llamadas programadas se pueden unir desde la pantalla </w:t>
      </w:r>
      <w:r>
        <w:rPr>
          <w:i/>
          <w:iCs/>
          <w:lang w:val="es-ES"/>
        </w:rPr>
        <w:t xml:space="preserve">de Call Details </w:t>
      </w:r>
      <w:r>
        <w:rPr>
          <w:lang w:val="es-ES"/>
        </w:rPr>
        <w:t xml:space="preserve">de la opcion de llamadas </w:t>
      </w:r>
      <w:r>
        <w:rPr>
          <w:lang w:val="es-ES"/>
        </w:rPr>
        <w:t xml:space="preserve"> (haga clic en </w:t>
      </w:r>
      <w:r>
        <w:rPr>
          <w:b/>
          <w:bCs/>
          <w:i/>
          <w:iCs/>
          <w:lang w:val="es-ES"/>
        </w:rPr>
        <w:t>Calls</w:t>
      </w:r>
      <w:r>
        <w:rPr>
          <w:lang w:val="es-ES"/>
        </w:rPr>
        <w:t xml:space="preserve"> en el menú de la izquierda, en la pestaña </w:t>
      </w:r>
      <w:r>
        <w:rPr>
          <w:b/>
          <w:bCs/>
          <w:i/>
          <w:iCs/>
          <w:lang w:val="es-ES"/>
        </w:rPr>
        <w:t>All Cal</w:t>
      </w:r>
      <w:r>
        <w:rPr>
          <w:b/>
          <w:bCs/>
          <w:i/>
          <w:iCs/>
          <w:lang w:val="es-ES"/>
        </w:rPr>
        <w:t>ls</w:t>
      </w:r>
      <w:r>
        <w:rPr>
          <w:lang w:val="es-ES"/>
        </w:rPr>
        <w:t xml:space="preserve"> y en el icono </w:t>
      </w:r>
      <w:r>
        <w:rPr>
          <w:b/>
          <w:bCs/>
          <w:lang w:val="es-ES"/>
        </w:rPr>
        <w:t xml:space="preserve">i </w:t>
      </w:r>
      <w:r>
        <w:rPr>
          <w:lang w:val="es-ES"/>
        </w:rPr>
        <w:t>(Información) de la llamada):</w:t>
      </w:r>
    </w:p>
    <w:p w:rsidR="00086FAD" w:rsidRDefault="00086FAD">
      <w:pPr>
        <w:pStyle w:val="Standarduser"/>
        <w:jc w:val="both"/>
        <w:rPr>
          <w:rFonts w:hint="eastAsia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numPr>
          <w:ilvl w:val="0"/>
          <w:numId w:val="28"/>
        </w:numPr>
        <w:jc w:val="both"/>
        <w:rPr>
          <w:rFonts w:ascii="Arial" w:hAnsi="Arial"/>
          <w:color w:val="3465A4"/>
          <w:sz w:val="22"/>
        </w:rPr>
      </w:pPr>
      <w:r>
        <w:rPr>
          <w:rFonts w:ascii="Arial" w:hAnsi="Arial"/>
          <w:color w:val="3465A4"/>
          <w:sz w:val="22"/>
          <w:lang w:val="es-ES"/>
        </w:rPr>
        <w:t xml:space="preserve">haga clic en </w:t>
      </w:r>
      <w:r>
        <w:rPr>
          <w:b/>
          <w:bCs/>
          <w:i/>
          <w:iCs/>
          <w:lang w:val="es-ES"/>
        </w:rPr>
        <w:t>Join Call</w:t>
      </w:r>
      <w:r>
        <w:rPr>
          <w:rFonts w:ascii="Arial" w:hAnsi="Arial"/>
          <w:color w:val="3465A4"/>
          <w:sz w:val="22"/>
          <w:lang w:val="es-ES"/>
        </w:rPr>
        <w:t xml:space="preserve"> en la parte inferior de la pantalla,</w:t>
      </w:r>
    </w:p>
    <w:p w:rsidR="00086FAD" w:rsidRDefault="00F978BF">
      <w:pPr>
        <w:pStyle w:val="Standarduser"/>
        <w:numPr>
          <w:ilvl w:val="0"/>
          <w:numId w:val="28"/>
        </w:numPr>
        <w:jc w:val="both"/>
        <w:rPr>
          <w:rFonts w:hint="eastAsia"/>
        </w:rPr>
      </w:pPr>
      <w:r>
        <w:rPr>
          <w:rFonts w:ascii="Arial" w:hAnsi="Arial"/>
          <w:color w:val="3465A4"/>
          <w:sz w:val="22"/>
          <w:lang w:val="es-ES"/>
        </w:rPr>
        <w:t xml:space="preserve">clic en </w:t>
      </w:r>
      <w:r>
        <w:rPr>
          <w:rFonts w:ascii="Arial" w:hAnsi="Arial"/>
          <w:i/>
          <w:iCs/>
          <w:color w:val="3465A4"/>
          <w:sz w:val="22"/>
          <w:lang w:val="es-ES"/>
        </w:rPr>
        <w:t>Join Call</w:t>
      </w:r>
      <w:r>
        <w:rPr>
          <w:rFonts w:ascii="Arial" w:hAnsi="Arial"/>
          <w:color w:val="3465A4"/>
          <w:sz w:val="22"/>
          <w:lang w:val="es-ES"/>
        </w:rPr>
        <w:t xml:space="preserve"> (o </w:t>
      </w:r>
      <w:r>
        <w:rPr>
          <w:rFonts w:ascii="Arial" w:hAnsi="Arial"/>
          <w:b/>
          <w:bCs/>
          <w:i/>
          <w:iCs/>
          <w:color w:val="3465A4"/>
          <w:sz w:val="22"/>
          <w:lang w:val="es-ES"/>
        </w:rPr>
        <w:t>Start Call</w:t>
      </w:r>
      <w:r>
        <w:rPr>
          <w:rFonts w:ascii="Arial" w:hAnsi="Arial"/>
          <w:color w:val="3465A4"/>
          <w:sz w:val="22"/>
          <w:lang w:val="es-ES"/>
        </w:rPr>
        <w:t>),</w:t>
      </w:r>
    </w:p>
    <w:p w:rsidR="00086FAD" w:rsidRDefault="00F978BF">
      <w:pPr>
        <w:pStyle w:val="Standarduser"/>
        <w:numPr>
          <w:ilvl w:val="0"/>
          <w:numId w:val="28"/>
        </w:numPr>
        <w:jc w:val="both"/>
        <w:rPr>
          <w:rFonts w:hint="eastAsia"/>
          <w:lang w:val="es-ES"/>
        </w:rPr>
      </w:pPr>
      <w:r>
        <w:rPr>
          <w:rFonts w:ascii="Arial" w:hAnsi="Arial"/>
          <w:color w:val="3465A4"/>
          <w:sz w:val="22"/>
          <w:lang w:val="es-ES"/>
        </w:rPr>
        <w:t xml:space="preserve">habilitar o deshabilitar el video y el audio (Nota: también puede habilitar y deshabilitar el audio y el video </w:t>
      </w:r>
      <w:r>
        <w:rPr>
          <w:rFonts w:ascii="Arial" w:hAnsi="Arial"/>
          <w:color w:val="3465A4"/>
          <w:sz w:val="22"/>
          <w:lang w:val="es-ES"/>
        </w:rPr>
        <w:t>durante la llamada),</w:t>
      </w:r>
    </w:p>
    <w:p w:rsidR="00086FAD" w:rsidRDefault="00F978BF">
      <w:pPr>
        <w:pStyle w:val="Standarduser"/>
        <w:numPr>
          <w:ilvl w:val="0"/>
          <w:numId w:val="28"/>
        </w:numPr>
        <w:jc w:val="both"/>
        <w:rPr>
          <w:rFonts w:ascii="Arial" w:hAnsi="Arial"/>
          <w:color w:val="3465A4"/>
          <w:sz w:val="22"/>
        </w:rPr>
      </w:pPr>
      <w:r>
        <w:rPr>
          <w:rFonts w:ascii="Arial" w:hAnsi="Arial"/>
          <w:color w:val="3465A4"/>
          <w:sz w:val="22"/>
          <w:lang w:val="es-ES"/>
        </w:rPr>
        <w:t xml:space="preserve">clic en </w:t>
      </w:r>
      <w:r>
        <w:rPr>
          <w:b/>
          <w:bCs/>
          <w:i/>
          <w:iCs/>
          <w:lang w:val="es-ES"/>
        </w:rPr>
        <w:t>Join Cal</w:t>
      </w:r>
      <w:r>
        <w:rPr>
          <w:i/>
          <w:iCs/>
          <w:lang w:val="es-ES"/>
        </w:rPr>
        <w:t>l.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sz w:val="22"/>
        </w:rPr>
        <w:t xml:space="preserve"> </w:t>
      </w:r>
      <w:r>
        <w:rPr>
          <w:noProof/>
          <w:lang w:val="es-MX" w:eastAsia="es-MX" w:bidi="ar-SA"/>
        </w:rPr>
        <w:drawing>
          <wp:inline distT="0" distB="0" distL="0" distR="0">
            <wp:extent cx="3721679" cy="3090600"/>
            <wp:effectExtent l="0" t="0" r="0" b="0"/>
            <wp:docPr id="51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1679" cy="30906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2642760" cy="1280159"/>
            <wp:effectExtent l="0" t="0" r="5190" b="0"/>
            <wp:docPr id="52" name="Pictu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2760" cy="12801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  <w:szCs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Ttulo2"/>
      </w:pPr>
      <w:r>
        <w:rPr>
          <w:noProof/>
          <w:lang w:val="es-MX" w:eastAsia="es-MX" w:bidi="ar-SA"/>
        </w:rPr>
        <w:drawing>
          <wp:anchor distT="0" distB="0" distL="114300" distR="114300" simplePos="0" relativeHeight="119" behindDoc="0" locked="0" layoutInCell="1" allowOverlap="1">
            <wp:simplePos x="0" y="0"/>
            <wp:positionH relativeFrom="column">
              <wp:posOffset>3028320</wp:posOffset>
            </wp:positionH>
            <wp:positionV relativeFrom="paragraph">
              <wp:posOffset>12240</wp:posOffset>
            </wp:positionV>
            <wp:extent cx="498600" cy="415800"/>
            <wp:effectExtent l="0" t="0" r="0" b="3300"/>
            <wp:wrapSquare wrapText="bothSides"/>
            <wp:docPr id="53" name="Image8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600" cy="415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bookmarkStart w:id="31" w:name="_Toc75192297"/>
      <w:bookmarkStart w:id="32" w:name="__RefHeading___Toc3788_3213718835"/>
      <w:r>
        <w:t>Chat</w:t>
      </w:r>
      <w:bookmarkEnd w:id="31"/>
      <w:r>
        <w:t>ear</w:t>
      </w:r>
      <w:bookmarkEnd w:id="32"/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hint="eastAsia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lang w:val="es-ES"/>
        </w:rPr>
        <w:t xml:space="preserve">Para intercambiar mensajes de texto y de voz y archivos con personas en su lista de contactos, haga clic en el icono de </w:t>
      </w:r>
      <w:r>
        <w:rPr>
          <w:rFonts w:ascii="Arial" w:hAnsi="Arial"/>
          <w:b/>
          <w:bCs/>
          <w:i/>
          <w:iCs/>
          <w:color w:val="3465A4"/>
          <w:sz w:val="22"/>
          <w:lang w:val="es-ES"/>
        </w:rPr>
        <w:t>Chats</w:t>
      </w:r>
      <w:r>
        <w:rPr>
          <w:rFonts w:ascii="Arial" w:hAnsi="Arial"/>
          <w:color w:val="3465A4"/>
          <w:sz w:val="22"/>
          <w:lang w:val="es-ES"/>
        </w:rPr>
        <w:t xml:space="preserve"> en el menú.</w:t>
      </w: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428760" cy="466560"/>
            <wp:effectExtent l="0" t="0" r="9390" b="0"/>
            <wp:docPr id="54" name="Pictu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760" cy="4665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lang w:val="es-ES"/>
        </w:rPr>
        <w:t>Con esta función, puede conectarse con sus amigos y familiares y enviarles mensajes de texto o multimedia sin iniciar una llamada. Sus funciones son las mismas que en los Mensajes en una llamada.</w:t>
      </w:r>
    </w:p>
    <w:p w:rsidR="00086FAD" w:rsidRDefault="00086FAD">
      <w:pPr>
        <w:pStyle w:val="Standarduser"/>
        <w:jc w:val="both"/>
        <w:rPr>
          <w:rFonts w:hint="eastAsia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lang w:val="es-ES"/>
        </w:rPr>
        <w:t>Para comenzar a chatear, haga clic en el ic</w:t>
      </w:r>
      <w:r>
        <w:rPr>
          <w:rFonts w:ascii="Arial" w:hAnsi="Arial"/>
          <w:color w:val="3465A4"/>
          <w:sz w:val="22"/>
          <w:lang w:val="es-ES"/>
        </w:rPr>
        <w:t xml:space="preserve">ono </w:t>
      </w:r>
      <w:r>
        <w:rPr>
          <w:rFonts w:ascii="Arial" w:hAnsi="Arial"/>
          <w:b/>
          <w:bCs/>
          <w:i/>
          <w:iCs/>
          <w:color w:val="3465A4"/>
          <w:sz w:val="22"/>
          <w:lang w:val="es-ES"/>
        </w:rPr>
        <w:t>Add from Contacts</w:t>
      </w:r>
      <w:r>
        <w:rPr>
          <w:rFonts w:ascii="Arial" w:hAnsi="Arial"/>
          <w:color w:val="3465A4"/>
          <w:sz w:val="22"/>
          <w:lang w:val="es-ES"/>
        </w:rPr>
        <w:t xml:space="preserve"> y seleccione el contacto de la lista o  si ya ha conversado con el contacto puede hacer clic en </w:t>
      </w:r>
      <w:r>
        <w:rPr>
          <w:rFonts w:ascii="Arial" w:hAnsi="Arial"/>
          <w:i/>
          <w:iCs/>
          <w:color w:val="3465A4"/>
          <w:sz w:val="22"/>
          <w:lang w:val="es-ES"/>
        </w:rPr>
        <w:t>contact</w:t>
      </w:r>
      <w:r>
        <w:rPr>
          <w:rFonts w:ascii="Arial" w:hAnsi="Arial"/>
          <w:color w:val="3465A4"/>
          <w:sz w:val="22"/>
          <w:lang w:val="es-ES"/>
        </w:rPr>
        <w:t xml:space="preserve"> en la lista del historial de chat.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4197240" cy="2030040"/>
            <wp:effectExtent l="0" t="0" r="0" b="8310"/>
            <wp:docPr id="55" name="Picture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7240" cy="20300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both"/>
        <w:rPr>
          <w:rFonts w:ascii="Arial" w:hAnsi="Arial"/>
          <w:color w:val="3465A4"/>
          <w:sz w:val="22"/>
          <w:lang w:val="es-ES"/>
        </w:rPr>
      </w:pPr>
      <w:r>
        <w:rPr>
          <w:rFonts w:ascii="Arial" w:hAnsi="Arial"/>
          <w:color w:val="3465A4"/>
          <w:sz w:val="22"/>
          <w:lang w:val="es-ES"/>
        </w:rPr>
        <w:t xml:space="preserve">El punto verde en la parte superior de la imagen de perfil indica que el usuario está en línea y el punto rojo </w:t>
      </w:r>
      <w:r>
        <w:rPr>
          <w:rFonts w:ascii="Arial" w:hAnsi="Arial"/>
          <w:color w:val="3465A4"/>
          <w:sz w:val="22"/>
          <w:lang w:val="es-ES"/>
        </w:rPr>
        <w:t>indica que el usuario está fuera de línea. Los usuarios sin conexión recibirán sus mensajes cuando se conecten.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both"/>
        <w:rPr>
          <w:rFonts w:ascii="Arial" w:hAnsi="Arial"/>
          <w:color w:val="3465A4"/>
          <w:sz w:val="22"/>
          <w:lang w:val="es-ES"/>
        </w:rPr>
      </w:pPr>
      <w:r>
        <w:rPr>
          <w:rFonts w:ascii="Arial" w:hAnsi="Arial"/>
          <w:color w:val="3465A4"/>
          <w:sz w:val="22"/>
          <w:lang w:val="es-ES"/>
        </w:rPr>
        <w:t>Para ver el historial de chat con un contacto, haga clic en el contacto en la lista del historial de chat.</w:t>
      </w: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</w:rPr>
      </w:pPr>
    </w:p>
    <w:p w:rsidR="00086FAD" w:rsidRDefault="00F978BF">
      <w:pPr>
        <w:pStyle w:val="Ttulo2"/>
      </w:pPr>
      <w:bookmarkStart w:id="33" w:name="_Toc75192298"/>
      <w:bookmarkStart w:id="34" w:name="__RefHeading___Toc3790_3213718835"/>
      <w:r>
        <w:t>Contac</w:t>
      </w:r>
      <w:bookmarkEnd w:id="33"/>
      <w:r>
        <w:t>tos</w:t>
      </w:r>
      <w:bookmarkEnd w:id="34"/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lang w:val="es-ES"/>
        </w:rPr>
        <w:t>Para ver y administrar s</w:t>
      </w:r>
      <w:r>
        <w:rPr>
          <w:rFonts w:ascii="Arial" w:hAnsi="Arial"/>
          <w:color w:val="3465A4"/>
          <w:sz w:val="22"/>
          <w:lang w:val="es-ES"/>
        </w:rPr>
        <w:t xml:space="preserve">us contactos, haga clic en el icono </w:t>
      </w:r>
      <w:r>
        <w:rPr>
          <w:rFonts w:ascii="Arial" w:hAnsi="Arial"/>
          <w:b/>
          <w:bCs/>
          <w:i/>
          <w:iCs/>
          <w:color w:val="3465A4"/>
          <w:sz w:val="22"/>
          <w:lang w:val="es-ES"/>
        </w:rPr>
        <w:t>Contacts</w:t>
      </w:r>
      <w:r>
        <w:rPr>
          <w:rFonts w:ascii="Arial" w:hAnsi="Arial"/>
          <w:color w:val="3465A4"/>
          <w:sz w:val="22"/>
          <w:lang w:val="es-ES"/>
        </w:rPr>
        <w:t xml:space="preserve"> en el menú.</w:t>
      </w:r>
    </w:p>
    <w:p w:rsidR="00086FAD" w:rsidRDefault="00086FAD">
      <w:pPr>
        <w:pStyle w:val="Standarduser"/>
        <w:jc w:val="both"/>
        <w:rPr>
          <w:rFonts w:hint="eastAsia"/>
        </w:rPr>
      </w:pPr>
    </w:p>
    <w:p w:rsidR="00086FAD" w:rsidRDefault="00086FAD">
      <w:pPr>
        <w:pStyle w:val="Standarduser"/>
        <w:jc w:val="both"/>
        <w:rPr>
          <w:rFonts w:hint="eastAsia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428760" cy="457200"/>
            <wp:effectExtent l="0" t="0" r="9390" b="0"/>
            <wp:docPr id="56" name="Pictu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760" cy="457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rPr>
          <w:rFonts w:ascii="Arial" w:hAnsi="Arial"/>
          <w:b/>
          <w:bCs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086FAD">
      <w:pPr>
        <w:pStyle w:val="Ttulo3"/>
        <w:rPr>
          <w:lang w:val="es-ES"/>
        </w:rPr>
      </w:pPr>
    </w:p>
    <w:p w:rsidR="00086FAD" w:rsidRDefault="00F978BF">
      <w:pPr>
        <w:pStyle w:val="Ttulo3"/>
        <w:rPr>
          <w:lang w:val="es-ES"/>
        </w:rPr>
      </w:pPr>
      <w:bookmarkStart w:id="35" w:name="_Toc75192299"/>
      <w:bookmarkStart w:id="36" w:name="__RefHeading___Toc3792_3213718835"/>
      <w:r>
        <w:rPr>
          <w:lang w:val="es-ES"/>
        </w:rPr>
        <w:t>Contactos</w:t>
      </w:r>
      <w:bookmarkEnd w:id="35"/>
      <w:r>
        <w:rPr>
          <w:lang w:val="es-ES"/>
        </w:rPr>
        <w:t xml:space="preserve"> existentes</w:t>
      </w:r>
      <w:bookmarkEnd w:id="36"/>
    </w:p>
    <w:p w:rsidR="00086FAD" w:rsidRDefault="00086FAD">
      <w:pPr>
        <w:pStyle w:val="Ttulo3"/>
        <w:rPr>
          <w:color w:val="3465A4"/>
          <w:sz w:val="22"/>
          <w:szCs w:val="22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szCs w:val="22"/>
          <w:lang w:val="es-ES"/>
        </w:rPr>
        <w:t xml:space="preserve">Para ver los contactos existentes, haga clic en </w:t>
      </w:r>
      <w:r>
        <w:rPr>
          <w:rFonts w:ascii="Arial" w:hAnsi="Arial"/>
          <w:b/>
          <w:bCs/>
          <w:i/>
          <w:iCs/>
          <w:color w:val="3465A4"/>
          <w:sz w:val="22"/>
          <w:szCs w:val="22"/>
          <w:lang w:val="es-ES"/>
        </w:rPr>
        <w:t>Contacts</w:t>
      </w:r>
      <w:r>
        <w:rPr>
          <w:rFonts w:ascii="Arial" w:hAnsi="Arial"/>
          <w:i/>
          <w:iCs/>
          <w:color w:val="3465A4"/>
          <w:sz w:val="22"/>
          <w:szCs w:val="22"/>
          <w:lang w:val="es-ES"/>
        </w:rPr>
        <w:t>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4617719" cy="1993319"/>
            <wp:effectExtent l="0" t="0" r="0" b="6931"/>
            <wp:docPr id="57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7719" cy="19933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both"/>
        <w:rPr>
          <w:rFonts w:ascii="Arial" w:hAnsi="Arial"/>
          <w:color w:val="3465A4"/>
          <w:sz w:val="22"/>
          <w:lang w:val="es-ES"/>
        </w:rPr>
      </w:pPr>
      <w:r>
        <w:rPr>
          <w:rFonts w:ascii="Arial" w:hAnsi="Arial"/>
          <w:color w:val="3465A4"/>
          <w:sz w:val="22"/>
          <w:lang w:val="es-ES"/>
        </w:rPr>
        <w:t>El punto verde en la parte superior de la imagen de perfil indica que el usuario está en línea y el punto rojo indica que el usuario está fuera de línea.</w:t>
      </w:r>
    </w:p>
    <w:p w:rsidR="00086FAD" w:rsidRDefault="00086FAD">
      <w:pPr>
        <w:pStyle w:val="Standarduser"/>
        <w:jc w:val="both"/>
        <w:rPr>
          <w:rFonts w:hint="eastAsia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lang w:val="es-ES"/>
        </w:rPr>
        <w:t xml:space="preserve">Para iniciar una llamada </w:t>
      </w:r>
      <w:r>
        <w:rPr>
          <w:rFonts w:ascii="Arial" w:hAnsi="Arial"/>
          <w:color w:val="3465A4"/>
          <w:sz w:val="22"/>
          <w:lang w:val="es-ES"/>
        </w:rPr>
        <w:t xml:space="preserve">con un contacto, haga clic en el icono </w:t>
      </w:r>
      <w:r>
        <w:rPr>
          <w:rFonts w:ascii="Arial" w:hAnsi="Arial"/>
          <w:b/>
          <w:bCs/>
          <w:i/>
          <w:iCs/>
          <w:color w:val="3465A4"/>
          <w:sz w:val="22"/>
          <w:lang w:val="es-ES"/>
        </w:rPr>
        <w:t xml:space="preserve">Call </w:t>
      </w:r>
      <w:r>
        <w:rPr>
          <w:rFonts w:ascii="Arial" w:hAnsi="Arial"/>
          <w:color w:val="3465A4"/>
          <w:sz w:val="22"/>
          <w:lang w:val="es-ES"/>
        </w:rPr>
        <w:t>junto al nombre del contacto.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295200" cy="285840"/>
            <wp:effectExtent l="0" t="0" r="0" b="0"/>
            <wp:docPr id="58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00" cy="2858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hint="eastAsia"/>
        </w:rPr>
      </w:pPr>
    </w:p>
    <w:p w:rsidR="00086FAD" w:rsidRDefault="00086FAD">
      <w:pPr>
        <w:pStyle w:val="Standarduser"/>
        <w:jc w:val="both"/>
        <w:rPr>
          <w:rFonts w:hint="eastAsia"/>
        </w:rPr>
      </w:pPr>
    </w:p>
    <w:p w:rsidR="00086FAD" w:rsidRDefault="00086FAD">
      <w:pPr>
        <w:pStyle w:val="Standarduser"/>
        <w:jc w:val="both"/>
        <w:rPr>
          <w:rFonts w:hint="eastAsia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szCs w:val="22"/>
          <w:lang w:val="es-ES"/>
        </w:rPr>
        <w:t xml:space="preserve">Para abrir el chat con un contacto, haga clic en el ícono de </w:t>
      </w:r>
      <w:r>
        <w:rPr>
          <w:rFonts w:ascii="Arial" w:hAnsi="Arial"/>
          <w:b/>
          <w:bCs/>
          <w:i/>
          <w:iCs/>
          <w:color w:val="3465A4"/>
          <w:sz w:val="22"/>
          <w:szCs w:val="22"/>
          <w:lang w:val="es-ES"/>
        </w:rPr>
        <w:t>Messages</w:t>
      </w:r>
      <w:r>
        <w:rPr>
          <w:rFonts w:ascii="Arial" w:hAnsi="Arial"/>
          <w:b/>
          <w:bCs/>
          <w:color w:val="3465A4"/>
          <w:sz w:val="22"/>
          <w:szCs w:val="22"/>
          <w:lang w:val="es-ES"/>
        </w:rPr>
        <w:t xml:space="preserve"> </w:t>
      </w:r>
      <w:r>
        <w:rPr>
          <w:rFonts w:ascii="Arial" w:hAnsi="Arial"/>
          <w:color w:val="3465A4"/>
          <w:sz w:val="22"/>
          <w:szCs w:val="22"/>
          <w:lang w:val="es-ES"/>
        </w:rPr>
        <w:t>al lado del nombre del contacto.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333360" cy="304920"/>
            <wp:effectExtent l="0" t="0" r="0" b="0"/>
            <wp:docPr id="59" name="Pictur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60" cy="3049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hint="eastAsia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szCs w:val="22"/>
        </w:rPr>
        <w:t xml:space="preserve">Para eliminar </w:t>
      </w:r>
      <w:proofErr w:type="gramStart"/>
      <w:r>
        <w:rPr>
          <w:rFonts w:ascii="Arial" w:hAnsi="Arial"/>
          <w:color w:val="3465A4"/>
          <w:sz w:val="22"/>
          <w:szCs w:val="22"/>
        </w:rPr>
        <w:t>un</w:t>
      </w:r>
      <w:proofErr w:type="gramEnd"/>
      <w:r>
        <w:rPr>
          <w:rFonts w:ascii="Arial" w:hAnsi="Arial"/>
          <w:color w:val="3465A4"/>
          <w:sz w:val="22"/>
          <w:szCs w:val="22"/>
        </w:rPr>
        <w:t xml:space="preserve"> contacto, haga clic en el icono </w:t>
      </w:r>
      <w:r>
        <w:rPr>
          <w:rFonts w:ascii="Arial" w:hAnsi="Arial"/>
          <w:b/>
          <w:bCs/>
          <w:i/>
          <w:iCs/>
          <w:color w:val="3465A4"/>
          <w:sz w:val="22"/>
          <w:szCs w:val="22"/>
        </w:rPr>
        <w:t>Settings</w:t>
      </w:r>
      <w:r>
        <w:rPr>
          <w:rFonts w:ascii="Arial" w:hAnsi="Arial"/>
          <w:color w:val="3465A4"/>
          <w:sz w:val="22"/>
          <w:szCs w:val="22"/>
        </w:rPr>
        <w:t xml:space="preserve"> junto al nombre del contacto y haga clic en </w:t>
      </w:r>
      <w:r>
        <w:rPr>
          <w:rFonts w:ascii="Arial" w:hAnsi="Arial"/>
          <w:b/>
          <w:bCs/>
          <w:i/>
          <w:iCs/>
          <w:color w:val="3465A4"/>
          <w:sz w:val="22"/>
          <w:szCs w:val="22"/>
        </w:rPr>
        <w:t>Remove</w:t>
      </w:r>
      <w:r>
        <w:rPr>
          <w:rFonts w:ascii="Arial" w:hAnsi="Arial"/>
          <w:color w:val="3465A4"/>
          <w:sz w:val="22"/>
          <w:szCs w:val="22"/>
        </w:rPr>
        <w:t>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304920" cy="276120"/>
            <wp:effectExtent l="0" t="0" r="0" b="0"/>
            <wp:docPr id="60" name="Picture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920" cy="2761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hint="eastAsia"/>
        </w:rPr>
      </w:pPr>
    </w:p>
    <w:p w:rsidR="00086FAD" w:rsidRDefault="00F978BF">
      <w:pPr>
        <w:pStyle w:val="Ttulo3"/>
        <w:rPr>
          <w:lang w:val="es-ES"/>
        </w:rPr>
      </w:pPr>
      <w:bookmarkStart w:id="37" w:name="_Toc75192300"/>
      <w:bookmarkStart w:id="38" w:name="__RefHeading___Toc3794_3213718835"/>
      <w:r>
        <w:rPr>
          <w:lang w:val="es-ES"/>
        </w:rPr>
        <w:t>S</w:t>
      </w:r>
      <w:bookmarkEnd w:id="37"/>
      <w:r>
        <w:rPr>
          <w:lang w:val="es-ES"/>
        </w:rPr>
        <w:t>olicitudes</w:t>
      </w:r>
      <w:bookmarkEnd w:id="38"/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szCs w:val="22"/>
          <w:lang w:val="es-ES"/>
        </w:rPr>
        <w:t xml:space="preserve">Para ver las solicitudes de amistad de otras personas, haga clic en </w:t>
      </w:r>
      <w:r>
        <w:rPr>
          <w:rFonts w:ascii="Arial" w:hAnsi="Arial"/>
          <w:b/>
          <w:bCs/>
          <w:i/>
          <w:iCs/>
          <w:color w:val="3465A4"/>
          <w:sz w:val="22"/>
          <w:szCs w:val="22"/>
          <w:lang w:val="es-ES"/>
        </w:rPr>
        <w:t>Requests</w:t>
      </w:r>
      <w:r>
        <w:rPr>
          <w:rFonts w:ascii="Arial" w:hAnsi="Arial"/>
          <w:color w:val="3465A4"/>
          <w:sz w:val="22"/>
          <w:szCs w:val="22"/>
          <w:lang w:val="es-ES"/>
        </w:rPr>
        <w:t>. El número al</w:t>
      </w:r>
      <w:r>
        <w:rPr>
          <w:rFonts w:ascii="Arial" w:hAnsi="Arial"/>
          <w:color w:val="3465A4"/>
          <w:sz w:val="22"/>
          <w:szCs w:val="22"/>
          <w:lang w:val="es-ES"/>
        </w:rPr>
        <w:t xml:space="preserve"> lado de Solicitudes indica el número de solicitudes pendientes. Para agregar el usuario a su lista de contactos, haga clic en </w:t>
      </w:r>
      <w:r>
        <w:rPr>
          <w:rFonts w:ascii="Arial" w:hAnsi="Arial"/>
          <w:b/>
          <w:bCs/>
          <w:i/>
          <w:iCs/>
          <w:color w:val="3465A4"/>
          <w:sz w:val="22"/>
          <w:szCs w:val="22"/>
          <w:lang w:val="es-ES"/>
        </w:rPr>
        <w:t>Accept</w:t>
      </w:r>
      <w:r>
        <w:rPr>
          <w:rFonts w:ascii="Arial" w:hAnsi="Arial"/>
          <w:b/>
          <w:bCs/>
          <w:color w:val="3465A4"/>
          <w:sz w:val="22"/>
          <w:szCs w:val="22"/>
          <w:lang w:val="es-ES"/>
        </w:rPr>
        <w:t xml:space="preserve"> </w:t>
      </w:r>
      <w:r>
        <w:rPr>
          <w:rFonts w:ascii="Arial" w:hAnsi="Arial"/>
          <w:color w:val="3465A4"/>
          <w:sz w:val="22"/>
          <w:szCs w:val="22"/>
          <w:lang w:val="es-ES"/>
        </w:rPr>
        <w:t>o</w:t>
      </w:r>
      <w:r>
        <w:rPr>
          <w:rFonts w:ascii="Arial" w:hAnsi="Arial"/>
          <w:b/>
          <w:bCs/>
          <w:color w:val="3465A4"/>
          <w:sz w:val="22"/>
          <w:szCs w:val="22"/>
          <w:lang w:val="es-ES"/>
        </w:rPr>
        <w:t xml:space="preserve"> </w:t>
      </w:r>
      <w:r>
        <w:rPr>
          <w:rFonts w:ascii="Arial" w:hAnsi="Arial"/>
          <w:color w:val="3465A4"/>
          <w:sz w:val="22"/>
          <w:szCs w:val="22"/>
          <w:lang w:val="es-ES"/>
        </w:rPr>
        <w:t xml:space="preserve">para rechazar la solicitud de amistad, haga clic en </w:t>
      </w:r>
      <w:r>
        <w:rPr>
          <w:rFonts w:ascii="Arial" w:hAnsi="Arial"/>
          <w:b/>
          <w:bCs/>
          <w:i/>
          <w:iCs/>
          <w:color w:val="3465A4"/>
          <w:sz w:val="22"/>
          <w:szCs w:val="22"/>
          <w:lang w:val="es-ES"/>
        </w:rPr>
        <w:t>Decline</w:t>
      </w:r>
      <w:r>
        <w:rPr>
          <w:rFonts w:ascii="Arial" w:hAnsi="Arial"/>
          <w:color w:val="3465A4"/>
          <w:sz w:val="22"/>
          <w:szCs w:val="22"/>
          <w:lang w:val="es-ES"/>
        </w:rPr>
        <w:t xml:space="preserve">, y el usuario que envió la solicitud de amistad recibirá un </w:t>
      </w:r>
      <w:r>
        <w:rPr>
          <w:rFonts w:ascii="Arial" w:hAnsi="Arial"/>
          <w:color w:val="3465A4"/>
          <w:sz w:val="22"/>
          <w:szCs w:val="22"/>
          <w:lang w:val="es-ES"/>
        </w:rPr>
        <w:t>mensaje de que su solicitud ha sido denegada.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anchor distT="0" distB="0" distL="114300" distR="114300" simplePos="0" relativeHeight="102" behindDoc="0" locked="0" layoutInCell="1" allowOverlap="1">
            <wp:simplePos x="0" y="0"/>
            <wp:positionH relativeFrom="column">
              <wp:posOffset>1278359</wp:posOffset>
            </wp:positionH>
            <wp:positionV relativeFrom="paragraph">
              <wp:posOffset>41400</wp:posOffset>
            </wp:positionV>
            <wp:extent cx="3241080" cy="1743119"/>
            <wp:effectExtent l="0" t="0" r="0" b="9481"/>
            <wp:wrapSquare wrapText="bothSides"/>
            <wp:docPr id="61" name="Image8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1080" cy="17431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MX" w:eastAsia="es-MX" w:bidi="ar-SA"/>
        </w:rPr>
        <w:drawing>
          <wp:inline distT="0" distB="0" distL="0" distR="0">
            <wp:extent cx="4517279" cy="1161359"/>
            <wp:effectExtent l="0" t="0" r="0" b="691"/>
            <wp:docPr id="62" name="Pictur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7279" cy="11613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  <w:szCs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086FAD">
      <w:pPr>
        <w:pStyle w:val="Ttulo3"/>
      </w:pPr>
    </w:p>
    <w:p w:rsidR="00086FAD" w:rsidRDefault="00F978BF">
      <w:pPr>
        <w:pStyle w:val="Ttulo3"/>
        <w:rPr>
          <w:lang w:val="es-VE"/>
        </w:rPr>
      </w:pPr>
      <w:bookmarkStart w:id="39" w:name="__RefHeading___Toc3796_3213718835"/>
      <w:r>
        <w:rPr>
          <w:lang w:val="es-VE"/>
        </w:rPr>
        <w:t>Encontrar un amigo</w:t>
      </w:r>
      <w:bookmarkEnd w:id="39"/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8"/>
          <w:szCs w:val="28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szCs w:val="22"/>
          <w:lang w:val="es-VE"/>
        </w:rPr>
        <w:t>Para agregar un contacto, haga clic en</w:t>
      </w:r>
      <w:r>
        <w:rPr>
          <w:rFonts w:ascii="Arial" w:hAnsi="Arial"/>
          <w:color w:val="3465A4"/>
          <w:sz w:val="22"/>
          <w:szCs w:val="22"/>
          <w:lang w:val="es-VE"/>
        </w:rPr>
        <w:t xml:space="preserve"> </w:t>
      </w:r>
      <w:r>
        <w:rPr>
          <w:rFonts w:ascii="Arial" w:hAnsi="Arial"/>
          <w:b/>
          <w:bCs/>
          <w:i/>
          <w:iCs/>
          <w:color w:val="3465A4"/>
          <w:sz w:val="22"/>
          <w:szCs w:val="22"/>
          <w:lang w:val="es-VE"/>
        </w:rPr>
        <w:t>Find Friends</w:t>
      </w:r>
      <w:r>
        <w:rPr>
          <w:rFonts w:ascii="Arial" w:hAnsi="Arial"/>
          <w:color w:val="3465A4"/>
          <w:sz w:val="22"/>
          <w:szCs w:val="22"/>
          <w:lang w:val="es-VE"/>
        </w:rPr>
        <w:t>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F978BF">
      <w:pPr>
        <w:pStyle w:val="Standarduser"/>
        <w:jc w:val="both"/>
        <w:rPr>
          <w:rFonts w:hint="eastAsia"/>
          <w:lang w:val="es-ES"/>
        </w:rPr>
      </w:pPr>
      <w:r>
        <w:rPr>
          <w:rFonts w:ascii="Arial" w:hAnsi="Arial"/>
          <w:color w:val="3465A4"/>
          <w:sz w:val="22"/>
          <w:szCs w:val="22"/>
          <w:lang w:val="es-ES"/>
        </w:rPr>
        <w:t xml:space="preserve">Ingrese la dirección de correo electrónico del contacto, que debe ser un usuario registrado. </w:t>
      </w:r>
      <w:proofErr w:type="gramStart"/>
      <w:r>
        <w:rPr>
          <w:rFonts w:ascii="Arial" w:hAnsi="Arial"/>
          <w:color w:val="3465A4"/>
          <w:sz w:val="22"/>
          <w:szCs w:val="22"/>
          <w:lang w:val="es-ES"/>
        </w:rPr>
        <w:t>haga</w:t>
      </w:r>
      <w:proofErr w:type="gramEnd"/>
      <w:r>
        <w:rPr>
          <w:rFonts w:ascii="Arial" w:hAnsi="Arial"/>
          <w:color w:val="3465A4"/>
          <w:sz w:val="22"/>
          <w:szCs w:val="22"/>
          <w:lang w:val="es-ES"/>
        </w:rPr>
        <w:t xml:space="preserve"> clic en </w:t>
      </w:r>
      <w:r>
        <w:rPr>
          <w:rFonts w:ascii="Arial" w:hAnsi="Arial"/>
          <w:b/>
          <w:bCs/>
          <w:color w:val="3465A4"/>
          <w:sz w:val="22"/>
          <w:szCs w:val="22"/>
          <w:lang w:val="es-ES"/>
        </w:rPr>
        <w:t>+</w:t>
      </w:r>
      <w:r>
        <w:rPr>
          <w:rFonts w:ascii="Arial" w:hAnsi="Arial"/>
          <w:color w:val="3465A4"/>
          <w:sz w:val="22"/>
          <w:szCs w:val="22"/>
          <w:lang w:val="es-ES"/>
        </w:rPr>
        <w:t xml:space="preserve"> para enviar la solicitud de amistad a la lista de Solicitudes en la lista de Contactos de la persona.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4617719" cy="1591199"/>
            <wp:effectExtent l="0" t="0" r="0" b="9001"/>
            <wp:docPr id="63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7719" cy="15911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4553639" cy="265320"/>
            <wp:effectExtent l="0" t="0" r="0" b="1380"/>
            <wp:docPr id="64" name="Pictur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3639" cy="2653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086FAD">
      <w:pPr>
        <w:pStyle w:val="Standarduser"/>
        <w:jc w:val="both"/>
        <w:rPr>
          <w:rFonts w:hint="eastAsia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szCs w:val="22"/>
          <w:lang w:val="es-ES"/>
        </w:rPr>
        <w:t>La solicitud pendien</w:t>
      </w:r>
      <w:r>
        <w:rPr>
          <w:rFonts w:ascii="Arial" w:hAnsi="Arial"/>
          <w:color w:val="3465A4"/>
          <w:sz w:val="22"/>
          <w:szCs w:val="22"/>
          <w:lang w:val="es-ES"/>
        </w:rPr>
        <w:t xml:space="preserve">te se mostrará en la lista Buscar amigos hasta que la persona acepte o rechace la solicitud. Puede cancelar la solicitud haciendo clic en </w:t>
      </w:r>
      <w:r>
        <w:rPr>
          <w:rFonts w:ascii="Arial" w:hAnsi="Arial"/>
          <w:b/>
          <w:bCs/>
          <w:i/>
          <w:iCs/>
          <w:color w:val="3465A4"/>
          <w:sz w:val="22"/>
          <w:szCs w:val="22"/>
          <w:lang w:val="es-ES"/>
        </w:rPr>
        <w:t>Cancel</w:t>
      </w:r>
      <w:r>
        <w:rPr>
          <w:rFonts w:ascii="Arial" w:hAnsi="Arial"/>
          <w:color w:val="3465A4"/>
          <w:sz w:val="22"/>
          <w:szCs w:val="22"/>
          <w:lang w:val="es-ES"/>
        </w:rPr>
        <w:t>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4571999" cy="2048399"/>
            <wp:effectExtent l="0" t="0" r="1" b="9001"/>
            <wp:docPr id="65" name="Picture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1999" cy="20483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szCs w:val="22"/>
        </w:rPr>
      </w:pPr>
    </w:p>
    <w:p w:rsidR="00086FAD" w:rsidRDefault="00F978BF">
      <w:pPr>
        <w:pStyle w:val="Ttulo2"/>
        <w:rPr>
          <w:lang w:val="es-ES"/>
        </w:rPr>
      </w:pPr>
      <w:bookmarkStart w:id="40" w:name="_Toc75192302"/>
      <w:bookmarkStart w:id="41" w:name="__RefHeading___Toc3798_3213718835"/>
      <w:r>
        <w:rPr>
          <w:lang w:val="es-ES"/>
        </w:rPr>
        <w:t>A</w:t>
      </w:r>
      <w:bookmarkEnd w:id="40"/>
      <w:r>
        <w:rPr>
          <w:lang w:val="es-ES"/>
        </w:rPr>
        <w:t>justes</w:t>
      </w:r>
      <w:bookmarkEnd w:id="41"/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</w:rPr>
      </w:pPr>
    </w:p>
    <w:p w:rsidR="00086FAD" w:rsidRDefault="00F978BF">
      <w:pPr>
        <w:pStyle w:val="Standarduser"/>
        <w:jc w:val="both"/>
        <w:rPr>
          <w:rFonts w:ascii="Arial" w:hAnsi="Arial"/>
          <w:color w:val="3465A4"/>
          <w:sz w:val="22"/>
          <w:lang w:val="es-ES"/>
        </w:rPr>
      </w:pPr>
      <w:r>
        <w:rPr>
          <w:rFonts w:ascii="Arial" w:hAnsi="Arial"/>
          <w:color w:val="3465A4"/>
          <w:sz w:val="22"/>
          <w:lang w:val="es-ES"/>
        </w:rPr>
        <w:t xml:space="preserve">La opción </w:t>
      </w:r>
      <w:r>
        <w:rPr>
          <w:rFonts w:ascii="Arial" w:hAnsi="Arial"/>
          <w:b/>
          <w:bCs/>
          <w:i/>
          <w:iCs/>
          <w:color w:val="3465A4"/>
          <w:sz w:val="22"/>
          <w:lang w:val="es-ES"/>
        </w:rPr>
        <w:t>Settings</w:t>
      </w:r>
      <w:r>
        <w:rPr>
          <w:rFonts w:ascii="Arial" w:hAnsi="Arial"/>
          <w:color w:val="3465A4"/>
          <w:sz w:val="22"/>
          <w:lang w:val="es-ES"/>
        </w:rPr>
        <w:t xml:space="preserve"> está </w:t>
      </w:r>
      <w:proofErr w:type="gramStart"/>
      <w:r>
        <w:rPr>
          <w:rFonts w:ascii="Arial" w:hAnsi="Arial"/>
          <w:color w:val="3465A4"/>
          <w:sz w:val="22"/>
          <w:lang w:val="es-ES"/>
        </w:rPr>
        <w:t>reservado</w:t>
      </w:r>
      <w:proofErr w:type="gramEnd"/>
      <w:r>
        <w:rPr>
          <w:rFonts w:ascii="Arial" w:hAnsi="Arial"/>
          <w:color w:val="3465A4"/>
          <w:sz w:val="22"/>
          <w:lang w:val="es-ES"/>
        </w:rPr>
        <w:t xml:space="preserve"> para uso futuro.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</w:rPr>
      </w:pPr>
    </w:p>
    <w:p w:rsidR="00086FAD" w:rsidRDefault="00F978BF">
      <w:pPr>
        <w:pStyle w:val="Ttulo2"/>
        <w:rPr>
          <w:lang w:val="es-ES"/>
        </w:rPr>
      </w:pPr>
      <w:bookmarkStart w:id="42" w:name="_Toc75192303"/>
      <w:bookmarkStart w:id="43" w:name="__RefHeading___Toc3800_3213718835"/>
      <w:r>
        <w:rPr>
          <w:lang w:val="es-ES"/>
        </w:rPr>
        <w:t>C</w:t>
      </w:r>
      <w:bookmarkEnd w:id="42"/>
      <w:r>
        <w:rPr>
          <w:lang w:val="es-ES"/>
        </w:rPr>
        <w:t>errar sesión</w:t>
      </w:r>
      <w:bookmarkEnd w:id="43"/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lang w:val="es-ES"/>
        </w:rPr>
        <w:t xml:space="preserve">Para cerrar sesión, haga clic en </w:t>
      </w:r>
      <w:r>
        <w:rPr>
          <w:rFonts w:ascii="Arial" w:hAnsi="Arial"/>
          <w:b/>
          <w:bCs/>
          <w:i/>
          <w:iCs/>
          <w:color w:val="3465A4"/>
          <w:sz w:val="22"/>
          <w:lang w:val="es-ES"/>
        </w:rPr>
        <w:t>Exit</w:t>
      </w:r>
      <w:r>
        <w:rPr>
          <w:rFonts w:ascii="Arial" w:hAnsi="Arial"/>
          <w:b/>
          <w:bCs/>
          <w:i/>
          <w:iCs/>
          <w:color w:val="3465A4"/>
          <w:sz w:val="22"/>
          <w:lang w:val="es-ES"/>
        </w:rPr>
        <w:t>.</w:t>
      </w:r>
      <w:r>
        <w:rPr>
          <w:rFonts w:ascii="Arial" w:hAnsi="Arial"/>
          <w:color w:val="3465A4"/>
          <w:sz w:val="22"/>
          <w:lang w:val="es-ES"/>
        </w:rPr>
        <w:t xml:space="preserve"> Pero si permanece conectado con el navegador abierto, recibirá notificaciones de llamadas y mensajes de chat de las personas en su lista de contactos.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Ttulo2"/>
        <w:rPr>
          <w:lang w:val="es-ES"/>
        </w:rPr>
      </w:pPr>
      <w:bookmarkStart w:id="44" w:name="_Toc75192304"/>
      <w:bookmarkStart w:id="45" w:name="__RefHeading___Toc3802_3213718835"/>
      <w:r>
        <w:rPr>
          <w:lang w:val="es-ES"/>
        </w:rPr>
        <w:t>Integra</w:t>
      </w:r>
      <w:bookmarkEnd w:id="44"/>
      <w:r>
        <w:rPr>
          <w:lang w:val="es-ES"/>
        </w:rPr>
        <w:t>ciones</w:t>
      </w:r>
      <w:bookmarkEnd w:id="45"/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</w:rPr>
      </w:pPr>
    </w:p>
    <w:p w:rsidR="00086FAD" w:rsidRDefault="00F978BF">
      <w:pPr>
        <w:pStyle w:val="Standarduser"/>
        <w:jc w:val="both"/>
        <w:rPr>
          <w:rFonts w:ascii="Arial" w:hAnsi="Arial"/>
          <w:color w:val="3465A4"/>
          <w:sz w:val="22"/>
          <w:lang w:val="es-ES"/>
        </w:rPr>
      </w:pPr>
      <w:r>
        <w:rPr>
          <w:rFonts w:ascii="Arial" w:hAnsi="Arial"/>
          <w:color w:val="3465A4"/>
          <w:sz w:val="22"/>
          <w:lang w:val="es-ES"/>
        </w:rPr>
        <w:t xml:space="preserve">La opción </w:t>
      </w:r>
      <w:r>
        <w:rPr>
          <w:rFonts w:ascii="Arial" w:hAnsi="Arial"/>
          <w:b/>
          <w:bCs/>
          <w:i/>
          <w:iCs/>
          <w:color w:val="3465A4"/>
          <w:sz w:val="22"/>
          <w:lang w:val="es-ES"/>
        </w:rPr>
        <w:t>Integrations</w:t>
      </w:r>
      <w:r>
        <w:rPr>
          <w:rFonts w:ascii="Arial" w:hAnsi="Arial"/>
          <w:color w:val="3465A4"/>
          <w:sz w:val="22"/>
          <w:lang w:val="es-ES"/>
        </w:rPr>
        <w:t xml:space="preserve"> está </w:t>
      </w:r>
      <w:proofErr w:type="gramStart"/>
      <w:r>
        <w:rPr>
          <w:rFonts w:ascii="Arial" w:hAnsi="Arial"/>
          <w:color w:val="3465A4"/>
          <w:sz w:val="22"/>
          <w:lang w:val="es-ES"/>
        </w:rPr>
        <w:t>reservado</w:t>
      </w:r>
      <w:proofErr w:type="gramEnd"/>
      <w:r>
        <w:rPr>
          <w:rFonts w:ascii="Arial" w:hAnsi="Arial"/>
          <w:color w:val="3465A4"/>
          <w:sz w:val="22"/>
          <w:lang w:val="es-ES"/>
        </w:rPr>
        <w:t xml:space="preserve"> para uso futuro.</w:t>
      </w:r>
    </w:p>
    <w:p w:rsidR="00086FAD" w:rsidRDefault="00086FAD">
      <w:pPr>
        <w:pStyle w:val="Standarduser"/>
        <w:jc w:val="both"/>
        <w:rPr>
          <w:rFonts w:ascii="Slack-Lato, appleLogo, sans-ser" w:hAnsi="Slack-Lato, appleLogo, sans-ser" w:hint="eastAsia"/>
          <w:b/>
          <w:bCs/>
          <w:color w:val="3465A4"/>
        </w:rPr>
      </w:pPr>
    </w:p>
    <w:p w:rsidR="00086FAD" w:rsidRDefault="00F978BF">
      <w:pPr>
        <w:pStyle w:val="Ttulo1"/>
        <w:rPr>
          <w:lang w:val="es-ES"/>
        </w:rPr>
      </w:pPr>
      <w:bookmarkStart w:id="46" w:name="__RefHeading___Toc3804_3213718835"/>
      <w:r>
        <w:rPr>
          <w:lang w:val="es-ES"/>
        </w:rPr>
        <w:t>Funciones en la llamada</w:t>
      </w:r>
      <w:bookmarkEnd w:id="46"/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</w:rPr>
      </w:pPr>
    </w:p>
    <w:p w:rsidR="00086FAD" w:rsidRDefault="00F978BF">
      <w:pPr>
        <w:pStyle w:val="Ttulo2"/>
        <w:rPr>
          <w:lang w:val="es-ES"/>
        </w:rPr>
      </w:pPr>
      <w:bookmarkStart w:id="47" w:name="__RefHeading___Toc3806_3213718835"/>
      <w:bookmarkStart w:id="48" w:name="_Toc75192306"/>
      <w:r>
        <w:rPr>
          <w:lang w:val="es-ES"/>
        </w:rPr>
        <w:t>Partici</w:t>
      </w:r>
      <w:r>
        <w:rPr>
          <w:lang w:val="es-ES"/>
        </w:rPr>
        <w:t>pantes</w:t>
      </w:r>
      <w:bookmarkEnd w:id="47"/>
      <w:bookmarkEnd w:id="48"/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lang w:val="es-ES"/>
        </w:rPr>
        <w:t xml:space="preserve">Para ver la lista de participantes en la llamada, haga clic en </w:t>
      </w:r>
      <w:r>
        <w:rPr>
          <w:rFonts w:ascii="Arial" w:hAnsi="Arial"/>
          <w:b/>
          <w:bCs/>
          <w:i/>
          <w:iCs/>
          <w:color w:val="3465A4"/>
          <w:sz w:val="22"/>
          <w:lang w:val="es-ES"/>
        </w:rPr>
        <w:t>Participants</w:t>
      </w:r>
      <w:r>
        <w:rPr>
          <w:rFonts w:ascii="Arial" w:hAnsi="Arial"/>
          <w:color w:val="3465A4"/>
          <w:sz w:val="22"/>
          <w:lang w:val="es-ES"/>
        </w:rPr>
        <w:t xml:space="preserve"> ubicados en la parte superior de la pantalla.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both"/>
        <w:rPr>
          <w:rFonts w:ascii="Arial" w:hAnsi="Arial"/>
          <w:color w:val="3465A4"/>
          <w:sz w:val="22"/>
        </w:rPr>
      </w:pPr>
      <w:r>
        <w:rPr>
          <w:rFonts w:ascii="Arial" w:hAnsi="Arial"/>
          <w:color w:val="3465A4"/>
          <w:sz w:val="22"/>
          <w:lang w:val="es-ES"/>
        </w:rPr>
        <w:t>El icono de estrella amarilla indica el anfitrión, que es la persona que inició o programó la llamada. El anfitrión puede tra</w:t>
      </w:r>
      <w:r>
        <w:rPr>
          <w:rFonts w:ascii="Arial" w:hAnsi="Arial"/>
          <w:color w:val="3465A4"/>
          <w:sz w:val="22"/>
          <w:lang w:val="es-ES"/>
        </w:rPr>
        <w:t xml:space="preserve">nsferir los privilegios de anfitrión a otro participante haciendo clic en el icono </w:t>
      </w:r>
      <w:r>
        <w:rPr>
          <w:b/>
          <w:bCs/>
          <w:i/>
          <w:iCs/>
          <w:lang w:val="es-ES"/>
        </w:rPr>
        <w:t>Make Host</w:t>
      </w:r>
      <w:r>
        <w:rPr>
          <w:rFonts w:ascii="Arial" w:hAnsi="Arial"/>
          <w:color w:val="3465A4"/>
          <w:sz w:val="22"/>
          <w:lang w:val="es-ES"/>
        </w:rPr>
        <w:t xml:space="preserve"> (estrella blanca) al lado del nombre del participante.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both"/>
        <w:rPr>
          <w:rFonts w:ascii="Arial" w:hAnsi="Arial"/>
          <w:color w:val="3465A4"/>
          <w:sz w:val="22"/>
        </w:rPr>
      </w:pPr>
      <w:r>
        <w:rPr>
          <w:rFonts w:ascii="Arial" w:hAnsi="Arial"/>
          <w:color w:val="3465A4"/>
          <w:sz w:val="22"/>
          <w:lang w:val="es-VE"/>
        </w:rPr>
        <w:t>Para eliminar a un participante de la llamada, el anfitrión puede hacer clic en el icono - (</w:t>
      </w:r>
      <w:r>
        <w:rPr>
          <w:b/>
          <w:bCs/>
          <w:i/>
          <w:iCs/>
          <w:lang w:val="es-VE"/>
        </w:rPr>
        <w:t xml:space="preserve">Remove </w:t>
      </w:r>
      <w:r>
        <w:rPr>
          <w:b/>
          <w:bCs/>
          <w:i/>
          <w:iCs/>
          <w:lang w:val="es-VE"/>
        </w:rPr>
        <w:t>Participant</w:t>
      </w:r>
      <w:r>
        <w:rPr>
          <w:rFonts w:ascii="Arial" w:hAnsi="Arial"/>
          <w:color w:val="3465A4"/>
          <w:sz w:val="22"/>
          <w:lang w:val="es-VE"/>
        </w:rPr>
        <w:t>) junto al nombre del participante que se eliminará. Los participantes eliminados no podrán volver a unirse a la misma llamada.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both"/>
        <w:rPr>
          <w:rFonts w:ascii="Arial" w:hAnsi="Arial"/>
          <w:color w:val="3465A4"/>
          <w:sz w:val="22"/>
          <w:lang w:val="es-ES"/>
        </w:rPr>
      </w:pPr>
      <w:r>
        <w:rPr>
          <w:rFonts w:ascii="Arial" w:hAnsi="Arial"/>
          <w:color w:val="3465A4"/>
          <w:sz w:val="22"/>
          <w:lang w:val="es-ES"/>
        </w:rPr>
        <w:t>Cuando el anfitrión abandona la llamada, la llamada finalizará y todos los participantes serán desconectados. Para p</w:t>
      </w:r>
      <w:r>
        <w:rPr>
          <w:rFonts w:ascii="Arial" w:hAnsi="Arial"/>
          <w:color w:val="3465A4"/>
          <w:sz w:val="22"/>
          <w:lang w:val="es-ES"/>
        </w:rPr>
        <w:t>ermitir que la llamada continúe, el anfitrión debe pasar los privilegios de anfitrión a otro participante antes de irse.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3117959" cy="1554479"/>
            <wp:effectExtent l="0" t="0" r="6241" b="7621"/>
            <wp:docPr id="66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7959" cy="15544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Ttulo2"/>
        <w:rPr>
          <w:lang w:val="es-ES"/>
        </w:rPr>
      </w:pPr>
      <w:bookmarkStart w:id="49" w:name="__RefHeading___Toc3808_3213718835"/>
      <w:r>
        <w:rPr>
          <w:lang w:val="es-ES"/>
        </w:rPr>
        <w:t>Agregar</w:t>
      </w:r>
      <w:bookmarkStart w:id="50" w:name="_Toc75192307"/>
      <w:r>
        <w:rPr>
          <w:lang w:val="es-ES"/>
        </w:rPr>
        <w:t xml:space="preserve"> Participantes</w:t>
      </w:r>
      <w:bookmarkEnd w:id="49"/>
      <w:bookmarkEnd w:id="50"/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</w:rPr>
      </w:pPr>
    </w:p>
    <w:p w:rsidR="00086FAD" w:rsidRDefault="00F978BF">
      <w:pPr>
        <w:pStyle w:val="Standarduser"/>
        <w:jc w:val="both"/>
        <w:rPr>
          <w:rFonts w:ascii="Arial" w:hAnsi="Arial"/>
          <w:color w:val="3465A4"/>
          <w:sz w:val="22"/>
          <w:lang w:val="es-ES"/>
        </w:rPr>
      </w:pPr>
      <w:r>
        <w:rPr>
          <w:rFonts w:ascii="Arial" w:hAnsi="Arial"/>
          <w:color w:val="3465A4"/>
          <w:sz w:val="22"/>
          <w:lang w:val="es-ES"/>
        </w:rPr>
        <w:t xml:space="preserve">Para agregar más participantes a una llamada en curso, haga clic en el ícono </w:t>
      </w:r>
      <w:r>
        <w:rPr>
          <w:rFonts w:ascii="Arial" w:hAnsi="Arial"/>
          <w:b/>
          <w:bCs/>
          <w:color w:val="3465A4"/>
          <w:sz w:val="22"/>
          <w:lang w:val="es-ES"/>
        </w:rPr>
        <w:t>+</w:t>
      </w:r>
      <w:r>
        <w:rPr>
          <w:rFonts w:ascii="Arial" w:hAnsi="Arial"/>
          <w:color w:val="3465A4"/>
          <w:sz w:val="22"/>
          <w:lang w:val="es-ES"/>
        </w:rPr>
        <w:t xml:space="preserve"> ubicado en la parte superior</w:t>
      </w:r>
      <w:r>
        <w:rPr>
          <w:rFonts w:ascii="Arial" w:hAnsi="Arial"/>
          <w:color w:val="3465A4"/>
          <w:sz w:val="22"/>
          <w:lang w:val="es-ES"/>
        </w:rPr>
        <w:t xml:space="preserve"> de la pantalla.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both"/>
        <w:rPr>
          <w:rFonts w:ascii="Arial" w:hAnsi="Arial"/>
          <w:color w:val="3465A4"/>
          <w:sz w:val="22"/>
          <w:lang w:val="es-ES"/>
        </w:rPr>
      </w:pPr>
      <w:r>
        <w:rPr>
          <w:rFonts w:ascii="Arial" w:hAnsi="Arial"/>
          <w:color w:val="3465A4"/>
          <w:sz w:val="22"/>
          <w:lang w:val="es-ES"/>
        </w:rPr>
        <w:t xml:space="preserve">Copie la URL de llamada o el </w:t>
      </w:r>
      <w:r>
        <w:rPr>
          <w:rFonts w:ascii="Arial" w:hAnsi="Arial"/>
          <w:i/>
          <w:iCs/>
          <w:color w:val="3465A4"/>
          <w:sz w:val="22"/>
          <w:lang w:val="es-ES"/>
        </w:rPr>
        <w:t>Token</w:t>
      </w:r>
      <w:r>
        <w:rPr>
          <w:rFonts w:ascii="Arial" w:hAnsi="Arial"/>
          <w:color w:val="3465A4"/>
          <w:sz w:val="22"/>
          <w:lang w:val="es-ES"/>
        </w:rPr>
        <w:t xml:space="preserve"> de llamada y entréguelo a las personas a las que desea invitar.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both"/>
        <w:rPr>
          <w:rFonts w:ascii="Arial" w:hAnsi="Arial"/>
          <w:color w:val="3465A4"/>
          <w:sz w:val="22"/>
        </w:rPr>
      </w:pPr>
      <w:r>
        <w:rPr>
          <w:rFonts w:ascii="Arial" w:hAnsi="Arial"/>
          <w:color w:val="3465A4"/>
          <w:sz w:val="22"/>
          <w:lang w:val="es-ES"/>
        </w:rPr>
        <w:t xml:space="preserve">Para invitar a un usuario registrado, ingrese su dirección de correo electrónico en el campo </w:t>
      </w:r>
      <w:r>
        <w:rPr>
          <w:lang w:val="es-ES"/>
        </w:rPr>
        <w:t>"</w:t>
      </w:r>
      <w:r>
        <w:rPr>
          <w:i/>
          <w:iCs/>
          <w:lang w:val="es-ES"/>
        </w:rPr>
        <w:t>Search for a Use</w:t>
      </w:r>
      <w:r>
        <w:rPr>
          <w:lang w:val="es-ES"/>
        </w:rPr>
        <w:t>r"</w:t>
      </w:r>
      <w:r>
        <w:rPr>
          <w:rFonts w:ascii="Arial" w:hAnsi="Arial"/>
          <w:color w:val="3465A4"/>
          <w:sz w:val="22"/>
          <w:lang w:val="es-ES"/>
        </w:rPr>
        <w:t xml:space="preserve"> y haga clic en el ícono </w:t>
      </w:r>
      <w:r>
        <w:rPr>
          <w:rFonts w:ascii="Arial" w:hAnsi="Arial"/>
          <w:b/>
          <w:bCs/>
          <w:color w:val="3465A4"/>
          <w:sz w:val="22"/>
          <w:lang w:val="es-ES"/>
        </w:rPr>
        <w:t>+</w:t>
      </w:r>
      <w:r>
        <w:rPr>
          <w:rFonts w:ascii="Arial" w:hAnsi="Arial"/>
          <w:color w:val="3465A4"/>
          <w:sz w:val="22"/>
          <w:lang w:val="es-ES"/>
        </w:rPr>
        <w:t xml:space="preserve"> al lado del usuario. O para invitar a alguien en su lista de contactos, haga clic en el icono </w:t>
      </w:r>
      <w:r>
        <w:rPr>
          <w:b/>
          <w:bCs/>
          <w:i/>
          <w:iCs/>
          <w:lang w:val="es-ES"/>
        </w:rPr>
        <w:t>Contacts</w:t>
      </w:r>
      <w:r>
        <w:rPr>
          <w:rFonts w:ascii="Arial" w:hAnsi="Arial"/>
          <w:color w:val="3465A4"/>
          <w:sz w:val="22"/>
          <w:lang w:val="es-ES"/>
        </w:rPr>
        <w:t xml:space="preserve"> y seleccione de la lista desplegable.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both"/>
        <w:rPr>
          <w:rFonts w:ascii="Arial" w:hAnsi="Arial"/>
          <w:color w:val="3465A4"/>
          <w:sz w:val="22"/>
          <w:lang w:val="es-ES"/>
        </w:rPr>
      </w:pPr>
      <w:r>
        <w:rPr>
          <w:rFonts w:ascii="Arial" w:hAnsi="Arial"/>
          <w:color w:val="3465A4"/>
          <w:sz w:val="22"/>
          <w:lang w:val="es-ES"/>
        </w:rPr>
        <w:t>Si los participantes, por cualquier motivo, abandonan la reunión, pueden volver a unirs</w:t>
      </w:r>
      <w:r>
        <w:rPr>
          <w:rFonts w:ascii="Arial" w:hAnsi="Arial"/>
          <w:color w:val="3465A4"/>
          <w:sz w:val="22"/>
          <w:lang w:val="es-ES"/>
        </w:rPr>
        <w:t xml:space="preserve">e haciendo clic en el enlace de llamada o utilizando el </w:t>
      </w:r>
      <w:r>
        <w:rPr>
          <w:rFonts w:ascii="Arial" w:hAnsi="Arial"/>
          <w:i/>
          <w:iCs/>
          <w:color w:val="3465A4"/>
          <w:sz w:val="22"/>
          <w:lang w:val="es-ES"/>
        </w:rPr>
        <w:t>token</w:t>
      </w:r>
      <w:r>
        <w:rPr>
          <w:rFonts w:ascii="Arial" w:hAnsi="Arial"/>
          <w:color w:val="3465A4"/>
          <w:sz w:val="22"/>
          <w:lang w:val="es-ES"/>
        </w:rPr>
        <w:t xml:space="preserve"> de llamada que utilizaron para unirse a la llamada la primera vez.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4718159" cy="3493079"/>
            <wp:effectExtent l="0" t="0" r="6241" b="0"/>
            <wp:docPr id="67" name="Pictur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8159" cy="34930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Ttulo2"/>
      </w:pPr>
      <w:bookmarkStart w:id="51" w:name="__RefHeading___Toc3810_3213718835"/>
      <w:bookmarkStart w:id="52" w:name="_Toc75192308"/>
      <w:r>
        <w:t xml:space="preserve">Audio </w:t>
      </w:r>
      <w:r>
        <w:t>y</w:t>
      </w:r>
      <w:r>
        <w:t xml:space="preserve"> Video</w:t>
      </w:r>
      <w:bookmarkEnd w:id="51"/>
      <w:bookmarkEnd w:id="52"/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lang w:val="es-ES"/>
        </w:rPr>
        <w:t xml:space="preserve">Para habilitar o deshabilitar su dispositivo de cámara, haga clic en el ícono de </w:t>
      </w:r>
      <w:r>
        <w:rPr>
          <w:rFonts w:ascii="Arial" w:hAnsi="Arial"/>
          <w:b/>
          <w:bCs/>
          <w:i/>
          <w:iCs/>
          <w:color w:val="3465A4"/>
          <w:sz w:val="22"/>
          <w:lang w:val="es-ES"/>
        </w:rPr>
        <w:t>Camera</w:t>
      </w:r>
      <w:r>
        <w:rPr>
          <w:rFonts w:ascii="Arial" w:hAnsi="Arial"/>
          <w:color w:val="3465A4"/>
          <w:sz w:val="22"/>
          <w:lang w:val="es-ES"/>
        </w:rPr>
        <w:t xml:space="preserve"> ubicado en la </w:t>
      </w:r>
      <w:r>
        <w:rPr>
          <w:rFonts w:ascii="Arial" w:hAnsi="Arial"/>
          <w:color w:val="3465A4"/>
          <w:sz w:val="22"/>
          <w:lang w:val="es-ES"/>
        </w:rPr>
        <w:t>parte superior derecha de la pantalla. Si el icono es blanco, la cámara está habilitada; si el icono es rojo, está desactivado.</w:t>
      </w:r>
    </w:p>
    <w:p w:rsidR="00086FAD" w:rsidRDefault="00086FAD">
      <w:pPr>
        <w:pStyle w:val="Standarduser"/>
        <w:jc w:val="both"/>
        <w:rPr>
          <w:rFonts w:hint="eastAsia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lang w:val="es-ES"/>
        </w:rPr>
        <w:t xml:space="preserve">Para habilitar o deshabilitar su dispositivo de micrófono, haga clic en el ícono de </w:t>
      </w:r>
      <w:r>
        <w:rPr>
          <w:rFonts w:ascii="Arial" w:hAnsi="Arial"/>
          <w:b/>
          <w:bCs/>
          <w:i/>
          <w:iCs/>
          <w:color w:val="3465A4"/>
          <w:sz w:val="22"/>
          <w:lang w:val="es-ES"/>
        </w:rPr>
        <w:t>Microphone</w:t>
      </w:r>
      <w:r>
        <w:rPr>
          <w:rFonts w:ascii="Arial" w:hAnsi="Arial"/>
          <w:i/>
          <w:iCs/>
          <w:color w:val="3465A4"/>
          <w:sz w:val="22"/>
          <w:lang w:val="es-ES"/>
        </w:rPr>
        <w:t xml:space="preserve"> </w:t>
      </w:r>
      <w:r>
        <w:rPr>
          <w:rFonts w:ascii="Arial" w:hAnsi="Arial"/>
          <w:color w:val="3465A4"/>
          <w:sz w:val="22"/>
          <w:lang w:val="es-ES"/>
        </w:rPr>
        <w:t>ubicado en la parte superior der</w:t>
      </w:r>
      <w:r>
        <w:rPr>
          <w:rFonts w:ascii="Arial" w:hAnsi="Arial"/>
          <w:color w:val="3465A4"/>
          <w:sz w:val="22"/>
          <w:lang w:val="es-ES"/>
        </w:rPr>
        <w:t>echa de la pantalla. Si el icono es blanco, el micrófono está habilitado; si el icono es rojo, está desactivado.</w:t>
      </w:r>
    </w:p>
    <w:p w:rsidR="00086FAD" w:rsidRDefault="00086FAD">
      <w:pPr>
        <w:pStyle w:val="Standarduser"/>
        <w:jc w:val="both"/>
        <w:rPr>
          <w:rFonts w:hint="eastAsia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lang w:val="es-ES"/>
        </w:rPr>
        <w:t xml:space="preserve">Para silenciar su micrófono y emitir audio, haga clic en el ícono </w:t>
      </w:r>
      <w:r>
        <w:rPr>
          <w:rFonts w:ascii="Arial" w:hAnsi="Arial"/>
          <w:b/>
          <w:bCs/>
          <w:i/>
          <w:iCs/>
          <w:color w:val="3465A4"/>
          <w:sz w:val="22"/>
          <w:lang w:val="es-ES"/>
        </w:rPr>
        <w:t>Sound</w:t>
      </w:r>
      <w:r>
        <w:rPr>
          <w:rFonts w:ascii="Arial" w:hAnsi="Arial"/>
          <w:color w:val="3465A4"/>
          <w:sz w:val="22"/>
          <w:lang w:val="es-ES"/>
        </w:rPr>
        <w:t xml:space="preserve"> ubicado en la parte superior derecha de la pantalla, y no podrá escuch</w:t>
      </w:r>
      <w:r>
        <w:rPr>
          <w:rFonts w:ascii="Arial" w:hAnsi="Arial"/>
          <w:color w:val="3465A4"/>
          <w:sz w:val="22"/>
          <w:lang w:val="es-ES"/>
        </w:rPr>
        <w:t>ar a los demás, y los demás no podrán escucharlo a usted. Si el icono es blanco, el sonido está encendido; si el icono es rojo, está apagado.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1152360" cy="352440"/>
            <wp:effectExtent l="0" t="0" r="0" b="9510"/>
            <wp:docPr id="68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360" cy="3524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hint="eastAsia"/>
        </w:rPr>
      </w:pPr>
    </w:p>
    <w:p w:rsidR="00086FAD" w:rsidRDefault="00F978BF">
      <w:pPr>
        <w:pStyle w:val="Standarduser"/>
        <w:jc w:val="both"/>
        <w:rPr>
          <w:rFonts w:ascii="Arial" w:hAnsi="Arial"/>
          <w:color w:val="3465A4"/>
          <w:sz w:val="22"/>
        </w:rPr>
      </w:pPr>
      <w:r>
        <w:rPr>
          <w:rFonts w:ascii="Arial" w:hAnsi="Arial"/>
          <w:color w:val="3465A4"/>
          <w:sz w:val="22"/>
          <w:lang w:val="es-ES"/>
        </w:rPr>
        <w:t>Para cambiar su dispositivo de video o audio, haga clic en los tres puntos ubicados en la parte superior izqu</w:t>
      </w:r>
      <w:r>
        <w:rPr>
          <w:rFonts w:ascii="Arial" w:hAnsi="Arial"/>
          <w:color w:val="3465A4"/>
          <w:sz w:val="22"/>
          <w:lang w:val="es-ES"/>
        </w:rPr>
        <w:t xml:space="preserve">ierda de la pantalla. Haga clic en </w:t>
      </w:r>
      <w:r>
        <w:rPr>
          <w:b/>
          <w:bCs/>
          <w:i/>
          <w:iCs/>
          <w:lang w:val="es-ES"/>
        </w:rPr>
        <w:t>Video Device</w:t>
      </w:r>
      <w:r>
        <w:rPr>
          <w:rFonts w:ascii="Arial" w:hAnsi="Arial"/>
          <w:color w:val="3465A4"/>
          <w:sz w:val="22"/>
          <w:lang w:val="es-ES"/>
        </w:rPr>
        <w:t xml:space="preserve"> o </w:t>
      </w:r>
      <w:r>
        <w:rPr>
          <w:b/>
          <w:bCs/>
          <w:i/>
          <w:iCs/>
          <w:lang w:val="es-ES"/>
        </w:rPr>
        <w:t>Audio Device</w:t>
      </w:r>
      <w:r>
        <w:rPr>
          <w:rFonts w:ascii="Arial" w:hAnsi="Arial"/>
          <w:color w:val="3465A4"/>
          <w:sz w:val="22"/>
          <w:lang w:val="es-ES"/>
        </w:rPr>
        <w:t xml:space="preserve"> y seleccione el dispositivo que desee de la lista.</w:t>
      </w: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4197240" cy="1865519"/>
            <wp:effectExtent l="0" t="0" r="0" b="1381"/>
            <wp:docPr id="69" name="Pictur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7240" cy="18655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center"/>
        <w:rPr>
          <w:rFonts w:ascii="Arial" w:hAnsi="Arial"/>
          <w:b/>
          <w:bCs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lang w:val="es-VE"/>
        </w:rPr>
        <w:t xml:space="preserve">Si alguna vez siente una caída en la calidad de la llamada, no puede escuchar a alguien, otros no pueden escucharlo, o las transmisiones </w:t>
      </w:r>
      <w:r>
        <w:rPr>
          <w:rFonts w:ascii="Arial" w:hAnsi="Arial"/>
          <w:color w:val="3465A4"/>
          <w:sz w:val="22"/>
          <w:lang w:val="es-VE"/>
        </w:rPr>
        <w:t xml:space="preserve">de video están demoradas, actualice la llamada haciendo clic en los tres puntos ubicados en la parte superior izquierda de la pantalla y haga clic en </w:t>
      </w:r>
      <w:r>
        <w:rPr>
          <w:rFonts w:ascii="Arial" w:hAnsi="Arial"/>
          <w:b/>
          <w:bCs/>
          <w:i/>
          <w:iCs/>
          <w:color w:val="3465A4"/>
          <w:sz w:val="22"/>
          <w:lang w:val="es-VE"/>
        </w:rPr>
        <w:t>Refresh Call</w:t>
      </w:r>
      <w:r>
        <w:rPr>
          <w:rFonts w:ascii="Arial" w:hAnsi="Arial"/>
          <w:i/>
          <w:iCs/>
          <w:color w:val="3465A4"/>
          <w:sz w:val="22"/>
          <w:lang w:val="es-VE"/>
        </w:rPr>
        <w:t>.</w:t>
      </w: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</w:rPr>
      </w:pPr>
    </w:p>
    <w:p w:rsidR="00086FAD" w:rsidRDefault="00086FAD">
      <w:pPr>
        <w:pStyle w:val="Ttulo2"/>
      </w:pPr>
    </w:p>
    <w:p w:rsidR="00086FAD" w:rsidRDefault="00F978BF">
      <w:pPr>
        <w:pStyle w:val="Ttulo2"/>
        <w:rPr>
          <w:lang w:val="es-VE"/>
        </w:rPr>
      </w:pPr>
      <w:bookmarkStart w:id="53" w:name="_Ref75187183"/>
      <w:bookmarkStart w:id="54" w:name="_Ref75187191"/>
      <w:bookmarkStart w:id="55" w:name="__RefHeading___Toc3812_3213718835"/>
      <w:bookmarkStart w:id="56" w:name="_Toc75192309"/>
      <w:r>
        <w:rPr>
          <w:lang w:val="es-VE"/>
        </w:rPr>
        <w:t>Mensajes</w:t>
      </w:r>
      <w:bookmarkEnd w:id="53"/>
      <w:bookmarkEnd w:id="54"/>
      <w:bookmarkEnd w:id="55"/>
      <w:bookmarkEnd w:id="56"/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both"/>
        <w:rPr>
          <w:rFonts w:ascii="Arial" w:hAnsi="Arial"/>
          <w:color w:val="3465A4"/>
          <w:sz w:val="22"/>
          <w:lang w:val="es-ES"/>
        </w:rPr>
      </w:pPr>
      <w:r>
        <w:rPr>
          <w:rFonts w:ascii="Arial" w:hAnsi="Arial"/>
          <w:color w:val="3465A4"/>
          <w:sz w:val="22"/>
          <w:lang w:val="es-ES"/>
        </w:rPr>
        <w:t xml:space="preserve">Para enviar y recibir mensajes de texto y de voz y archivos, haga clic en el </w:t>
      </w:r>
      <w:r>
        <w:rPr>
          <w:rFonts w:ascii="Arial" w:hAnsi="Arial"/>
          <w:color w:val="3465A4"/>
          <w:sz w:val="22"/>
          <w:lang w:val="es-ES"/>
        </w:rPr>
        <w:t xml:space="preserve">ícono </w:t>
      </w:r>
      <w:r>
        <w:rPr>
          <w:rFonts w:ascii="Arial" w:hAnsi="Arial"/>
          <w:i/>
          <w:iCs/>
          <w:color w:val="3465A4"/>
          <w:sz w:val="22"/>
          <w:lang w:val="es-ES"/>
        </w:rPr>
        <w:t xml:space="preserve">Messages </w:t>
      </w:r>
      <w:r>
        <w:rPr>
          <w:rFonts w:ascii="Arial" w:hAnsi="Arial"/>
          <w:color w:val="3465A4"/>
          <w:sz w:val="22"/>
          <w:lang w:val="es-ES"/>
        </w:rPr>
        <w:t>ubicado en la parte superior de la pantalla.</w:t>
      </w: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514439" cy="409680"/>
            <wp:effectExtent l="0" t="0" r="0" b="9420"/>
            <wp:docPr id="70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439" cy="409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both"/>
        <w:rPr>
          <w:rFonts w:ascii="Arial" w:hAnsi="Arial"/>
          <w:color w:val="3465A4"/>
          <w:sz w:val="22"/>
        </w:rPr>
      </w:pPr>
      <w:r>
        <w:rPr>
          <w:lang w:val="es-ES"/>
        </w:rPr>
        <w:t xml:space="preserve">Para enviar un mensaje en el chat, simplemente escriba su mensaje y haga clic en el icono </w:t>
      </w:r>
      <w:r>
        <w:rPr>
          <w:b/>
          <w:bCs/>
          <w:i/>
          <w:iCs/>
          <w:lang w:val="es-ES"/>
        </w:rPr>
        <w:t>Send</w:t>
      </w:r>
      <w:r>
        <w:rPr>
          <w:lang w:val="es-ES"/>
        </w:rPr>
        <w:t xml:space="preserve"> o presione la tecla </w:t>
      </w:r>
      <w:r>
        <w:rPr>
          <w:b/>
          <w:bCs/>
          <w:i/>
          <w:iCs/>
          <w:lang w:val="es-ES"/>
        </w:rPr>
        <w:t>Enter</w:t>
      </w:r>
      <w:r>
        <w:rPr>
          <w:b/>
          <w:bCs/>
          <w:lang w:val="es-ES"/>
        </w:rPr>
        <w:t>.</w:t>
      </w: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276120" cy="257040"/>
            <wp:effectExtent l="0" t="0" r="0" b="0"/>
            <wp:docPr id="71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120" cy="2570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6326999" cy="4196879"/>
            <wp:effectExtent l="0" t="0" r="0" b="0"/>
            <wp:docPr id="72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6999" cy="41968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lang w:val="es-ES"/>
        </w:rPr>
        <w:t>Para grabar un mensaje de voz, haga clic en el icono azul del mic</w:t>
      </w:r>
      <w:r>
        <w:rPr>
          <w:rFonts w:ascii="Arial" w:hAnsi="Arial"/>
          <w:color w:val="3465A4"/>
          <w:sz w:val="22"/>
          <w:lang w:val="es-ES"/>
        </w:rPr>
        <w:t>rófono ubicado en la parte inferior de la pantalla y comience a hablar.</w:t>
      </w:r>
    </w:p>
    <w:p w:rsidR="00086FAD" w:rsidRDefault="00086FAD">
      <w:pPr>
        <w:pStyle w:val="Standarduser"/>
        <w:jc w:val="both"/>
        <w:rPr>
          <w:rFonts w:hint="eastAsia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3286079" cy="390599"/>
            <wp:effectExtent l="0" t="0" r="0" b="9451"/>
            <wp:docPr id="73" name="Pictu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079" cy="3905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both"/>
        <w:rPr>
          <w:rFonts w:ascii="Arial" w:hAnsi="Arial"/>
          <w:color w:val="3465A4"/>
          <w:sz w:val="22"/>
          <w:lang w:val="es-ES"/>
        </w:rPr>
      </w:pPr>
      <w:r>
        <w:rPr>
          <w:rFonts w:ascii="Arial" w:hAnsi="Arial"/>
          <w:color w:val="3465A4"/>
          <w:sz w:val="22"/>
          <w:lang w:val="es-ES"/>
        </w:rPr>
        <w:t>Se muestra la duración transcurrida de la grabación.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3228840" cy="438119"/>
            <wp:effectExtent l="0" t="0" r="0" b="31"/>
            <wp:docPr id="74" name="Pictur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840" cy="4381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hint="eastAsia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lang w:val="es-ES"/>
        </w:rPr>
        <w:t xml:space="preserve">Haga clic en el icono rojo del micrófono para detener la grabación. Puede escuchar la grabación haciendo clic en el icono </w:t>
      </w:r>
      <w:r>
        <w:rPr>
          <w:rFonts w:ascii="Arial" w:hAnsi="Arial"/>
          <w:b/>
          <w:bCs/>
          <w:i/>
          <w:iCs/>
          <w:color w:val="3465A4"/>
          <w:sz w:val="22"/>
          <w:lang w:val="es-ES"/>
        </w:rPr>
        <w:t>P</w:t>
      </w:r>
      <w:r>
        <w:rPr>
          <w:rFonts w:ascii="Arial" w:hAnsi="Arial"/>
          <w:b/>
          <w:bCs/>
          <w:i/>
          <w:iCs/>
          <w:color w:val="3465A4"/>
          <w:sz w:val="22"/>
          <w:lang w:val="es-ES"/>
        </w:rPr>
        <w:t xml:space="preserve">lay.  </w:t>
      </w:r>
      <w:r>
        <w:rPr>
          <w:rFonts w:ascii="Arial" w:hAnsi="Arial"/>
          <w:color w:val="3465A4"/>
          <w:sz w:val="22"/>
          <w:lang w:val="es-ES"/>
        </w:rPr>
        <w:t>P</w:t>
      </w:r>
      <w:r>
        <w:rPr>
          <w:rFonts w:ascii="Arial" w:hAnsi="Arial"/>
          <w:color w:val="3465A4"/>
          <w:sz w:val="22"/>
          <w:lang w:val="es-ES"/>
        </w:rPr>
        <w:t xml:space="preserve">ara convertir su voz en texto y luego enviarla haga clic en el icono </w:t>
      </w:r>
      <w:r>
        <w:rPr>
          <w:rFonts w:ascii="Arial" w:hAnsi="Arial"/>
          <w:b/>
          <w:bCs/>
          <w:i/>
          <w:iCs/>
          <w:color w:val="3465A4"/>
          <w:sz w:val="22"/>
          <w:lang w:val="es-ES"/>
        </w:rPr>
        <w:t xml:space="preserve">Speech to Text. </w:t>
      </w:r>
      <w:r>
        <w:rPr>
          <w:rFonts w:ascii="Arial" w:hAnsi="Arial"/>
          <w:color w:val="3465A4"/>
          <w:sz w:val="22"/>
          <w:lang w:val="es-ES"/>
        </w:rPr>
        <w:t>P</w:t>
      </w:r>
      <w:r>
        <w:rPr>
          <w:rFonts w:ascii="Arial" w:hAnsi="Arial"/>
          <w:color w:val="3465A4"/>
          <w:sz w:val="22"/>
          <w:lang w:val="es-ES"/>
        </w:rPr>
        <w:t>ara enviar una grabación de su voz haga</w:t>
      </w:r>
      <w:r>
        <w:rPr>
          <w:rFonts w:ascii="Arial" w:hAnsi="Arial"/>
          <w:color w:val="3465A4"/>
          <w:sz w:val="22"/>
          <w:lang w:val="es-ES"/>
        </w:rPr>
        <w:t xml:space="preserve"> clic en </w:t>
      </w:r>
      <w:r>
        <w:rPr>
          <w:rFonts w:ascii="Arial" w:hAnsi="Arial"/>
          <w:b/>
          <w:bCs/>
          <w:color w:val="3465A4"/>
          <w:sz w:val="22"/>
          <w:lang w:val="es-ES"/>
        </w:rPr>
        <w:t xml:space="preserve">Send a Voice Recording. </w:t>
      </w:r>
      <w:r>
        <w:rPr>
          <w:rFonts w:ascii="Arial" w:hAnsi="Arial"/>
          <w:color w:val="3465A4"/>
          <w:sz w:val="22"/>
          <w:lang w:val="es-ES"/>
        </w:rPr>
        <w:t xml:space="preserve">Para </w:t>
      </w:r>
      <w:r>
        <w:rPr>
          <w:rFonts w:ascii="Arial" w:hAnsi="Arial"/>
          <w:color w:val="3465A4"/>
          <w:sz w:val="22"/>
          <w:lang w:val="es-ES"/>
        </w:rPr>
        <w:t xml:space="preserve">eliminar su mensaje y volver a intentarlo haga clic en el icono </w:t>
      </w:r>
      <w:r>
        <w:rPr>
          <w:rFonts w:ascii="Arial" w:hAnsi="Arial"/>
          <w:b/>
          <w:bCs/>
          <w:i/>
          <w:iCs/>
          <w:color w:val="3465A4"/>
          <w:sz w:val="22"/>
          <w:lang w:val="es-ES"/>
        </w:rPr>
        <w:t>Remove Voice Recording</w:t>
      </w:r>
      <w:r>
        <w:rPr>
          <w:rFonts w:ascii="Arial" w:hAnsi="Arial"/>
          <w:color w:val="3465A4"/>
          <w:sz w:val="22"/>
          <w:lang w:val="es-ES"/>
        </w:rPr>
        <w:t>.</w:t>
      </w:r>
    </w:p>
    <w:p w:rsidR="00086FAD" w:rsidRDefault="00086FAD">
      <w:pPr>
        <w:pStyle w:val="Standarduser"/>
        <w:jc w:val="both"/>
        <w:rPr>
          <w:rFonts w:hint="eastAsia"/>
        </w:rPr>
      </w:pP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3286079" cy="390599"/>
            <wp:effectExtent l="0" t="0" r="0" b="9451"/>
            <wp:docPr id="75" name="Pictu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079" cy="3905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hint="eastAsia"/>
        </w:rPr>
      </w:pPr>
    </w:p>
    <w:p w:rsidR="00086FAD" w:rsidRDefault="00F978BF">
      <w:pPr>
        <w:pStyle w:val="Standarduser"/>
        <w:jc w:val="both"/>
        <w:rPr>
          <w:rFonts w:ascii="Arial" w:hAnsi="Arial"/>
          <w:color w:val="3465A4"/>
          <w:sz w:val="22"/>
        </w:rPr>
      </w:pPr>
      <w:r>
        <w:rPr>
          <w:rFonts w:ascii="Arial" w:hAnsi="Arial"/>
          <w:color w:val="3465A4"/>
          <w:sz w:val="22"/>
          <w:lang w:val="es-ES"/>
        </w:rPr>
        <w:t xml:space="preserve">Para enviar archivos en algunos formatos comunes, como .pdf, .docx, .pptx, .jpg, etc., haga clic en el icono </w:t>
      </w:r>
      <w:r>
        <w:rPr>
          <w:b/>
          <w:bCs/>
          <w:i/>
          <w:iCs/>
          <w:szCs w:val="22"/>
          <w:lang w:val="es-ES"/>
        </w:rPr>
        <w:t>Send an Attachm</w:t>
      </w:r>
      <w:r>
        <w:rPr>
          <w:b/>
          <w:bCs/>
          <w:i/>
          <w:iCs/>
          <w:szCs w:val="22"/>
          <w:lang w:val="es-ES"/>
        </w:rPr>
        <w:t>ent</w:t>
      </w:r>
      <w:r>
        <w:rPr>
          <w:rFonts w:ascii="Arial" w:hAnsi="Arial"/>
          <w:color w:val="3465A4"/>
          <w:sz w:val="22"/>
          <w:lang w:val="es-ES"/>
        </w:rPr>
        <w:t xml:space="preserve"> (paper clip), seleccione el archivo de su dispositivo y haga clic en </w:t>
      </w:r>
      <w:r>
        <w:rPr>
          <w:b/>
          <w:bCs/>
          <w:i/>
          <w:iCs/>
          <w:szCs w:val="22"/>
          <w:lang w:val="es-ES"/>
        </w:rPr>
        <w:t>Open</w:t>
      </w:r>
      <w:r>
        <w:rPr>
          <w:rFonts w:ascii="Arial" w:hAnsi="Arial"/>
          <w:i/>
          <w:iCs/>
          <w:color w:val="3465A4"/>
          <w:sz w:val="22"/>
          <w:lang w:val="es-ES"/>
        </w:rPr>
        <w:t>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both"/>
        <w:rPr>
          <w:rFonts w:ascii="Arial" w:hAnsi="Arial"/>
          <w:color w:val="3465A4"/>
          <w:sz w:val="22"/>
        </w:rPr>
      </w:pPr>
      <w:r>
        <w:rPr>
          <w:rFonts w:ascii="Arial" w:hAnsi="Arial"/>
          <w:color w:val="3465A4"/>
          <w:sz w:val="22"/>
          <w:lang w:val="es-VE"/>
        </w:rPr>
        <w:t>Cuando envíe un mensaje en su propio idioma, se traducirá automáticamente al idioma que otros participantes hayan seleccionado para sí mismos. Puede cambiar el idioma en el que</w:t>
      </w:r>
      <w:r>
        <w:rPr>
          <w:rFonts w:ascii="Arial" w:hAnsi="Arial"/>
          <w:color w:val="3465A4"/>
          <w:sz w:val="22"/>
          <w:lang w:val="es-VE"/>
        </w:rPr>
        <w:t xml:space="preserve"> envía sus mensajes y los recibe de otros haciendo clic en el icono </w:t>
      </w:r>
      <w:r>
        <w:rPr>
          <w:b/>
          <w:bCs/>
          <w:i/>
          <w:iCs/>
          <w:lang w:val="es-VE"/>
        </w:rPr>
        <w:t>Language Settings</w:t>
      </w:r>
      <w:r>
        <w:rPr>
          <w:rFonts w:ascii="Arial" w:hAnsi="Arial"/>
          <w:color w:val="3465A4"/>
          <w:sz w:val="22"/>
          <w:lang w:val="es-VE"/>
        </w:rPr>
        <w:t xml:space="preserve"> (globo), seleccionando su idioma y haciendo clic en </w:t>
      </w:r>
      <w:r>
        <w:rPr>
          <w:b/>
          <w:bCs/>
          <w:i/>
          <w:iCs/>
          <w:lang w:val="es-VE"/>
        </w:rPr>
        <w:t>OK</w:t>
      </w:r>
      <w:r>
        <w:rPr>
          <w:rFonts w:ascii="Arial" w:hAnsi="Arial"/>
          <w:color w:val="3465A4"/>
          <w:sz w:val="22"/>
          <w:lang w:val="es-VE"/>
        </w:rPr>
        <w:t>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center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 xml:space="preserve">Bill’s language is English, and he sees                                                                   </w:t>
      </w:r>
      <w:r>
        <w:rPr>
          <w:rFonts w:ascii="Arial" w:hAnsi="Arial"/>
          <w:sz w:val="16"/>
          <w:szCs w:val="16"/>
        </w:rPr>
        <w:tab/>
        <w:t>Hill’s language is French, and he sees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6"/>
          <w:szCs w:val="6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2404799" cy="1042559"/>
            <wp:effectExtent l="0" t="0" r="0" b="5191"/>
            <wp:docPr id="76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4799" cy="10425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3465A4"/>
          <w:sz w:val="22"/>
        </w:rPr>
        <w:t xml:space="preserve">                            </w:t>
      </w:r>
      <w:r>
        <w:rPr>
          <w:noProof/>
          <w:lang w:val="es-MX" w:eastAsia="es-MX" w:bidi="ar-SA"/>
        </w:rPr>
        <w:drawing>
          <wp:inline distT="0" distB="0" distL="0" distR="0">
            <wp:extent cx="2496240" cy="1033199"/>
            <wp:effectExtent l="0" t="0" r="0" b="0"/>
            <wp:docPr id="77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6240" cy="10331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hint="eastAsia"/>
        </w:rPr>
      </w:pPr>
    </w:p>
    <w:p w:rsidR="00086FAD" w:rsidRDefault="00F978BF">
      <w:pPr>
        <w:pStyle w:val="Standarduser"/>
        <w:jc w:val="both"/>
        <w:rPr>
          <w:rFonts w:ascii="Arial" w:hAnsi="Arial"/>
          <w:b/>
          <w:bCs/>
          <w:color w:val="3465A4"/>
          <w:sz w:val="22"/>
        </w:rPr>
      </w:pPr>
      <w:r>
        <w:rPr>
          <w:rFonts w:ascii="Arial" w:hAnsi="Arial"/>
          <w:color w:val="3465A4"/>
          <w:sz w:val="22"/>
          <w:lang w:val="es-ES"/>
        </w:rPr>
        <w:t>Para que el siste</w:t>
      </w:r>
      <w:r>
        <w:rPr>
          <w:rFonts w:ascii="Arial" w:hAnsi="Arial"/>
          <w:color w:val="3465A4"/>
          <w:sz w:val="22"/>
          <w:lang w:val="es-ES"/>
        </w:rPr>
        <w:t xml:space="preserve">ma lea en voz alta los mensajes de texto con audio, haga clic en el icono </w:t>
      </w:r>
      <w:r>
        <w:rPr>
          <w:i/>
          <w:iCs/>
          <w:lang w:val="es-ES"/>
        </w:rPr>
        <w:t>Speaker</w:t>
      </w:r>
      <w:r>
        <w:rPr>
          <w:lang w:val="es-ES"/>
        </w:rPr>
        <w:t xml:space="preserve"> </w:t>
      </w:r>
      <w:r>
        <w:rPr>
          <w:rFonts w:ascii="Arial" w:hAnsi="Arial"/>
          <w:color w:val="3465A4"/>
          <w:sz w:val="22"/>
          <w:lang w:val="es-ES"/>
        </w:rPr>
        <w:t>en el mensaje que le gustaría escuchar.</w:t>
      </w: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</w:rPr>
      </w:pPr>
    </w:p>
    <w:p w:rsidR="00086FAD" w:rsidRDefault="00F978BF">
      <w:pPr>
        <w:pStyle w:val="Ttulo2"/>
        <w:rPr>
          <w:lang w:val="es-ES"/>
        </w:rPr>
      </w:pPr>
      <w:bookmarkStart w:id="57" w:name="_Toc75192310"/>
      <w:bookmarkStart w:id="58" w:name="__RefHeading___Toc3814_3213718835"/>
      <w:r>
        <w:rPr>
          <w:lang w:val="es-ES"/>
        </w:rPr>
        <w:t>C</w:t>
      </w:r>
      <w:bookmarkEnd w:id="57"/>
      <w:r>
        <w:rPr>
          <w:lang w:val="es-ES"/>
        </w:rPr>
        <w:t>ompartir pantalla</w:t>
      </w:r>
      <w:bookmarkEnd w:id="58"/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lang w:val="es-ES"/>
        </w:rPr>
        <w:t xml:space="preserve">Para habilitar el uso compartido de pantalla, haga clic en </w:t>
      </w:r>
      <w:r>
        <w:rPr>
          <w:rFonts w:ascii="Arial" w:hAnsi="Arial"/>
          <w:b/>
          <w:bCs/>
          <w:i/>
          <w:iCs/>
          <w:color w:val="3465A4"/>
          <w:sz w:val="22"/>
          <w:lang w:val="es-ES"/>
        </w:rPr>
        <w:t>Screen Share</w:t>
      </w:r>
      <w:r>
        <w:rPr>
          <w:rFonts w:ascii="Arial" w:hAnsi="Arial"/>
          <w:color w:val="3465A4"/>
          <w:sz w:val="22"/>
          <w:lang w:val="es-ES"/>
        </w:rPr>
        <w:t xml:space="preserve"> ubicado en la parte inferior de la pantalla.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743040" cy="438119"/>
            <wp:effectExtent l="0" t="0" r="0" b="31"/>
            <wp:docPr id="78" name="Pictur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3040" cy="4381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center"/>
        <w:rPr>
          <w:rFonts w:hint="eastAsia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both"/>
        <w:rPr>
          <w:rFonts w:ascii="Arial" w:hAnsi="Arial"/>
          <w:color w:val="3465A4"/>
          <w:sz w:val="22"/>
          <w:lang w:val="es-ES"/>
        </w:rPr>
      </w:pPr>
      <w:r>
        <w:rPr>
          <w:rFonts w:ascii="Arial" w:hAnsi="Arial"/>
          <w:color w:val="3465A4"/>
          <w:sz w:val="22"/>
          <w:lang w:val="es-ES"/>
        </w:rPr>
        <w:t>Haga clic en el tipo de pantalla que le gustaría compartir:</w:t>
      </w:r>
    </w:p>
    <w:p w:rsidR="00086FAD" w:rsidRDefault="00F978BF">
      <w:pPr>
        <w:pStyle w:val="Standarduser"/>
        <w:jc w:val="both"/>
        <w:rPr>
          <w:rFonts w:ascii="Arial" w:hAnsi="Arial"/>
          <w:color w:val="3465A4"/>
          <w:sz w:val="22"/>
          <w:lang w:val="es-VE"/>
        </w:rPr>
      </w:pPr>
      <w:r>
        <w:rPr>
          <w:rFonts w:ascii="Arial" w:hAnsi="Arial"/>
          <w:color w:val="3465A4"/>
          <w:sz w:val="22"/>
          <w:lang w:val="es-VE"/>
        </w:rPr>
        <w:t xml:space="preserve">   • </w:t>
      </w:r>
      <w:r>
        <w:rPr>
          <w:rFonts w:ascii="Arial" w:hAnsi="Arial"/>
          <w:i/>
          <w:iCs/>
          <w:color w:val="3465A4"/>
          <w:sz w:val="22"/>
          <w:lang w:val="es-VE"/>
        </w:rPr>
        <w:t>Entire Screen</w:t>
      </w:r>
      <w:r>
        <w:rPr>
          <w:rFonts w:ascii="Arial" w:hAnsi="Arial"/>
          <w:color w:val="3465A4"/>
          <w:sz w:val="22"/>
          <w:lang w:val="es-VE"/>
        </w:rPr>
        <w:t>: toda la pantalla, incluidas todas las ventanas de aplicaciones y pestañas del   navegador que muestra.</w:t>
      </w:r>
    </w:p>
    <w:p w:rsidR="00086FAD" w:rsidRDefault="00F978BF">
      <w:pPr>
        <w:pStyle w:val="Standarduser"/>
        <w:jc w:val="both"/>
        <w:rPr>
          <w:rFonts w:ascii="Arial" w:hAnsi="Arial"/>
          <w:color w:val="3465A4"/>
          <w:sz w:val="22"/>
          <w:lang w:val="es-ES"/>
        </w:rPr>
      </w:pPr>
      <w:r>
        <w:rPr>
          <w:rFonts w:ascii="Arial" w:hAnsi="Arial"/>
          <w:color w:val="3465A4"/>
          <w:sz w:val="22"/>
          <w:lang w:val="es-ES"/>
        </w:rPr>
        <w:t xml:space="preserve">    • </w:t>
      </w:r>
      <w:r>
        <w:rPr>
          <w:rFonts w:ascii="Arial" w:hAnsi="Arial"/>
          <w:i/>
          <w:iCs/>
          <w:color w:val="3465A4"/>
          <w:sz w:val="22"/>
          <w:lang w:val="es-ES"/>
        </w:rPr>
        <w:t>Window</w:t>
      </w:r>
      <w:r>
        <w:rPr>
          <w:rFonts w:ascii="Arial" w:hAnsi="Arial"/>
          <w:color w:val="3465A4"/>
          <w:sz w:val="22"/>
          <w:lang w:val="es-ES"/>
        </w:rPr>
        <w:t>: solo una</w:t>
      </w:r>
      <w:r>
        <w:rPr>
          <w:rFonts w:ascii="Arial" w:hAnsi="Arial"/>
          <w:color w:val="3465A4"/>
          <w:sz w:val="22"/>
          <w:lang w:val="es-ES"/>
        </w:rPr>
        <w:t xml:space="preserve"> ventana de aplicación en particular</w:t>
      </w:r>
    </w:p>
    <w:p w:rsidR="00086FAD" w:rsidRDefault="00F978BF">
      <w:pPr>
        <w:pStyle w:val="Standarduser"/>
        <w:jc w:val="both"/>
        <w:rPr>
          <w:rFonts w:ascii="Arial" w:hAnsi="Arial"/>
          <w:color w:val="3465A4"/>
          <w:sz w:val="22"/>
          <w:lang w:val="es-ES"/>
        </w:rPr>
      </w:pPr>
      <w:r>
        <w:rPr>
          <w:rFonts w:ascii="Arial" w:hAnsi="Arial"/>
          <w:color w:val="3465A4"/>
          <w:sz w:val="22"/>
          <w:lang w:val="es-ES"/>
        </w:rPr>
        <w:t xml:space="preserve">    • </w:t>
      </w:r>
      <w:r>
        <w:rPr>
          <w:rFonts w:ascii="Arial" w:hAnsi="Arial"/>
          <w:i/>
          <w:iCs/>
          <w:color w:val="3465A4"/>
          <w:sz w:val="22"/>
          <w:lang w:val="es-ES"/>
        </w:rPr>
        <w:t>Browser Tab:</w:t>
      </w:r>
      <w:r>
        <w:rPr>
          <w:rFonts w:ascii="Arial" w:hAnsi="Arial"/>
          <w:color w:val="3465A4"/>
          <w:sz w:val="22"/>
          <w:lang w:val="es-ES"/>
        </w:rPr>
        <w:t xml:space="preserve"> solo una pestaña del navegador en particular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both"/>
        <w:rPr>
          <w:rFonts w:ascii="Arial" w:hAnsi="Arial"/>
          <w:color w:val="3465A4"/>
          <w:sz w:val="22"/>
        </w:rPr>
      </w:pPr>
      <w:r>
        <w:rPr>
          <w:rFonts w:ascii="Arial" w:hAnsi="Arial"/>
          <w:color w:val="3465A4"/>
          <w:sz w:val="22"/>
          <w:lang w:val="es-VE"/>
        </w:rPr>
        <w:t xml:space="preserve">Haga clic en la imagen de la pantalla que desea compartir y haga clic en </w:t>
      </w:r>
      <w:r>
        <w:rPr>
          <w:b/>
          <w:bCs/>
          <w:i/>
          <w:iCs/>
          <w:lang w:val="es-VE"/>
        </w:rPr>
        <w:t>Share</w:t>
      </w:r>
      <w:r>
        <w:rPr>
          <w:b/>
          <w:bCs/>
          <w:lang w:val="es-VE"/>
        </w:rPr>
        <w:t xml:space="preserve"> </w:t>
      </w:r>
      <w:proofErr w:type="gramStart"/>
      <w:r>
        <w:rPr>
          <w:rFonts w:ascii="Arial" w:hAnsi="Arial"/>
          <w:color w:val="3465A4"/>
          <w:sz w:val="22"/>
          <w:lang w:val="es-VE"/>
        </w:rPr>
        <w:t>o</w:t>
      </w:r>
      <w:proofErr w:type="gramEnd"/>
      <w:r>
        <w:rPr>
          <w:rFonts w:ascii="Arial" w:hAnsi="Arial"/>
          <w:color w:val="3465A4"/>
          <w:sz w:val="22"/>
          <w:lang w:val="es-VE"/>
        </w:rPr>
        <w:t xml:space="preserve"> </w:t>
      </w:r>
      <w:r>
        <w:rPr>
          <w:rFonts w:ascii="Arial" w:hAnsi="Arial"/>
          <w:b/>
          <w:bCs/>
          <w:i/>
          <w:iCs/>
          <w:color w:val="3465A4"/>
          <w:sz w:val="22"/>
          <w:lang w:val="es-VE"/>
        </w:rPr>
        <w:t>OK</w:t>
      </w:r>
      <w:r>
        <w:rPr>
          <w:rFonts w:ascii="Arial" w:hAnsi="Arial"/>
          <w:b/>
          <w:bCs/>
          <w:color w:val="3465A4"/>
          <w:sz w:val="22"/>
          <w:lang w:val="es-VE"/>
        </w:rPr>
        <w:t xml:space="preserve"> </w:t>
      </w:r>
      <w:r>
        <w:rPr>
          <w:rFonts w:ascii="Arial" w:hAnsi="Arial"/>
          <w:color w:val="3465A4"/>
          <w:sz w:val="22"/>
          <w:lang w:val="es-VE"/>
        </w:rPr>
        <w:t>para confirmar.</w:t>
      </w: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5819760" cy="4781520"/>
            <wp:effectExtent l="0" t="0" r="0" b="30"/>
            <wp:docPr id="7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9760" cy="47815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center"/>
        <w:rPr>
          <w:rFonts w:hint="eastAsia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both"/>
        <w:rPr>
          <w:rFonts w:ascii="Arial" w:hAnsi="Arial"/>
          <w:color w:val="3465A4"/>
          <w:sz w:val="22"/>
          <w:lang w:val="es-VE"/>
        </w:rPr>
      </w:pPr>
      <w:r>
        <w:rPr>
          <w:rFonts w:ascii="Arial" w:hAnsi="Arial"/>
          <w:color w:val="3465A4"/>
          <w:sz w:val="22"/>
          <w:lang w:val="es-VE"/>
        </w:rPr>
        <w:t xml:space="preserve">Los otros participantes de la llamada pueden ver </w:t>
      </w:r>
      <w:r>
        <w:rPr>
          <w:rFonts w:ascii="Arial" w:hAnsi="Arial"/>
          <w:color w:val="3465A4"/>
          <w:sz w:val="22"/>
          <w:lang w:val="es-VE"/>
        </w:rPr>
        <w:t>la pantalla compartida como una de las secuencias de la llamada.</w:t>
      </w: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5435640" cy="3364919"/>
            <wp:effectExtent l="0" t="0" r="0" b="6931"/>
            <wp:docPr id="80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5640" cy="33649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3465A4"/>
          <w:sz w:val="22"/>
          <w:lang w:val="es-VE"/>
        </w:rPr>
        <w:t>Para ampliar</w:t>
      </w:r>
    </w:p>
    <w:p w:rsidR="00086FAD" w:rsidRDefault="00086FAD">
      <w:pPr>
        <w:pStyle w:val="Standarduser"/>
        <w:jc w:val="both"/>
        <w:rPr>
          <w:rFonts w:hint="eastAsia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proofErr w:type="gramStart"/>
      <w:r>
        <w:rPr>
          <w:rFonts w:ascii="Arial" w:hAnsi="Arial"/>
          <w:color w:val="3465A4"/>
          <w:sz w:val="22"/>
          <w:lang w:val="es-VE"/>
        </w:rPr>
        <w:t>la</w:t>
      </w:r>
      <w:proofErr w:type="gramEnd"/>
      <w:r>
        <w:rPr>
          <w:rFonts w:ascii="Arial" w:hAnsi="Arial"/>
          <w:color w:val="3465A4"/>
          <w:sz w:val="22"/>
          <w:lang w:val="es-VE"/>
        </w:rPr>
        <w:t xml:space="preserve"> pantalla compartida, los participantes pueden pasar el mouse sobre la parte inferior derecha y hacer clic en el ícono </w:t>
      </w:r>
      <w:r>
        <w:rPr>
          <w:rFonts w:ascii="Arial" w:hAnsi="Arial"/>
          <w:b/>
          <w:bCs/>
          <w:i/>
          <w:iCs/>
          <w:color w:val="3465A4"/>
          <w:sz w:val="22"/>
          <w:lang w:val="es-VE"/>
        </w:rPr>
        <w:t>Full Screen</w:t>
      </w:r>
      <w:r>
        <w:rPr>
          <w:rFonts w:ascii="Arial" w:hAnsi="Arial"/>
          <w:b/>
          <w:bCs/>
          <w:color w:val="3465A4"/>
          <w:sz w:val="22"/>
          <w:lang w:val="es-VE"/>
        </w:rPr>
        <w:t>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276120" cy="304920"/>
            <wp:effectExtent l="0" t="0" r="0" b="0"/>
            <wp:docPr id="81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120" cy="3049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center"/>
        <w:rPr>
          <w:rFonts w:hint="eastAsia"/>
        </w:rPr>
      </w:pPr>
    </w:p>
    <w:p w:rsidR="00086FAD" w:rsidRDefault="00F978BF">
      <w:pPr>
        <w:pStyle w:val="Standarduser"/>
        <w:rPr>
          <w:rFonts w:hint="eastAsia"/>
        </w:rPr>
      </w:pPr>
      <w:r>
        <w:rPr>
          <w:rFonts w:ascii="Arial" w:hAnsi="Arial"/>
          <w:color w:val="3465A4"/>
          <w:sz w:val="22"/>
          <w:lang w:val="es-ES"/>
        </w:rPr>
        <w:t xml:space="preserve">Para salir de la pantalla completa, </w:t>
      </w:r>
      <w:r>
        <w:rPr>
          <w:rFonts w:ascii="Arial" w:hAnsi="Arial"/>
          <w:color w:val="3465A4"/>
          <w:sz w:val="22"/>
          <w:lang w:val="es-ES"/>
        </w:rPr>
        <w:t xml:space="preserve">los participantes pueden presionar la tecla </w:t>
      </w:r>
      <w:r>
        <w:rPr>
          <w:rFonts w:ascii="Arial" w:hAnsi="Arial"/>
          <w:b/>
          <w:bCs/>
          <w:i/>
          <w:iCs/>
          <w:color w:val="3465A4"/>
          <w:sz w:val="22"/>
          <w:lang w:val="es-ES"/>
        </w:rPr>
        <w:t>Esc</w:t>
      </w:r>
      <w:r>
        <w:rPr>
          <w:rFonts w:ascii="Arial" w:hAnsi="Arial"/>
          <w:i/>
          <w:iCs/>
          <w:color w:val="3465A4"/>
          <w:sz w:val="22"/>
          <w:lang w:val="es-ES"/>
        </w:rPr>
        <w:t>.</w:t>
      </w:r>
    </w:p>
    <w:p w:rsidR="00086FAD" w:rsidRDefault="00086FAD">
      <w:pPr>
        <w:pStyle w:val="Standarduser"/>
        <w:jc w:val="center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1847160" cy="347400"/>
            <wp:effectExtent l="0" t="0" r="690" b="0"/>
            <wp:docPr id="82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160" cy="347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hint="eastAsia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lang w:val="es-ES"/>
        </w:rPr>
        <w:t xml:space="preserve">Para finalizar la pantalla compartida, vaya a la aplicación, pantalla o pestaña que está compartiendo y haga clic en </w:t>
      </w:r>
      <w:r>
        <w:rPr>
          <w:rFonts w:ascii="Arial" w:hAnsi="Arial"/>
          <w:b/>
          <w:bCs/>
          <w:i/>
          <w:iCs/>
          <w:color w:val="3465A4"/>
          <w:sz w:val="22"/>
          <w:lang w:val="es-ES"/>
        </w:rPr>
        <w:t>Stop sharing</w:t>
      </w:r>
      <w:r>
        <w:rPr>
          <w:rFonts w:ascii="Arial" w:hAnsi="Arial"/>
          <w:i/>
          <w:iCs/>
          <w:color w:val="3465A4"/>
          <w:sz w:val="22"/>
          <w:lang w:val="es-ES"/>
        </w:rPr>
        <w:t xml:space="preserve"> </w:t>
      </w:r>
      <w:r>
        <w:rPr>
          <w:rFonts w:ascii="Arial" w:hAnsi="Arial"/>
          <w:color w:val="3465A4"/>
          <w:sz w:val="22"/>
          <w:lang w:val="es-ES"/>
        </w:rPr>
        <w:t>ubicada en la parte inferior de la pantalla.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2807280" cy="301680"/>
            <wp:effectExtent l="0" t="0" r="0" b="3120"/>
            <wp:docPr id="83" name="Pictu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7280" cy="301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Ttulo2"/>
        <w:rPr>
          <w:lang w:val="es-ES"/>
        </w:rPr>
      </w:pPr>
      <w:bookmarkStart w:id="59" w:name="__RefHeading___Toc3816_3213718835"/>
      <w:r>
        <w:rPr>
          <w:lang w:val="es-ES"/>
        </w:rPr>
        <w:t>Pizarra en blanco</w:t>
      </w:r>
      <w:bookmarkEnd w:id="59"/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</w:rPr>
      </w:pPr>
    </w:p>
    <w:p w:rsidR="00086FAD" w:rsidRDefault="00F978BF">
      <w:pPr>
        <w:pStyle w:val="Standarduser"/>
        <w:jc w:val="both"/>
        <w:rPr>
          <w:rFonts w:ascii="Arial" w:hAnsi="Arial"/>
          <w:b/>
          <w:bCs/>
          <w:color w:val="3465A4"/>
          <w:sz w:val="22"/>
        </w:rPr>
      </w:pPr>
      <w:r>
        <w:rPr>
          <w:rFonts w:ascii="Arial" w:hAnsi="Arial"/>
          <w:color w:val="3465A4"/>
          <w:sz w:val="22"/>
          <w:lang w:val="es-ES"/>
        </w:rPr>
        <w:t>Para acceder a la pizarra, haga clic en</w:t>
      </w:r>
      <w:r>
        <w:rPr>
          <w:rFonts w:ascii="Arial" w:hAnsi="Arial"/>
          <w:b/>
          <w:bCs/>
          <w:color w:val="3465A4"/>
          <w:sz w:val="22"/>
          <w:lang w:val="es-ES"/>
        </w:rPr>
        <w:t xml:space="preserve"> </w:t>
      </w:r>
      <w:r>
        <w:rPr>
          <w:i/>
          <w:iCs/>
          <w:lang w:val="es-ES"/>
        </w:rPr>
        <w:t>Whiteboard</w:t>
      </w:r>
      <w:r>
        <w:rPr>
          <w:lang w:val="es-ES"/>
        </w:rPr>
        <w:t xml:space="preserve"> </w:t>
      </w:r>
      <w:r>
        <w:rPr>
          <w:rFonts w:ascii="Arial" w:hAnsi="Arial"/>
          <w:color w:val="3465A4"/>
          <w:sz w:val="22"/>
          <w:lang w:val="es-ES"/>
        </w:rPr>
        <w:t>ubicada en la parte inferior de la pantalla.</w:t>
      </w:r>
    </w:p>
    <w:p w:rsidR="00086FAD" w:rsidRDefault="00086FAD">
      <w:pPr>
        <w:pStyle w:val="Standarduser"/>
        <w:jc w:val="both"/>
        <w:rPr>
          <w:rFonts w:hint="eastAsia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676440" cy="419040"/>
            <wp:effectExtent l="0" t="0" r="9360" b="60"/>
            <wp:docPr id="84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440" cy="4190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lang w:val="es-ES"/>
        </w:rPr>
        <w:t>Una vez que comience a dibujar en él, todos los demás participantes recibirán una not</w:t>
      </w:r>
      <w:r>
        <w:rPr>
          <w:rFonts w:ascii="Arial" w:hAnsi="Arial"/>
          <w:color w:val="3465A4"/>
          <w:sz w:val="22"/>
          <w:lang w:val="es-ES"/>
        </w:rPr>
        <w:t xml:space="preserve">ificación. Otros participantes pueden hacer clic </w:t>
      </w:r>
      <w:r>
        <w:rPr>
          <w:rFonts w:ascii="Arial" w:hAnsi="Arial"/>
          <w:b/>
          <w:bCs/>
          <w:i/>
          <w:iCs/>
          <w:color w:val="3465A4"/>
          <w:sz w:val="22"/>
          <w:lang w:val="es-ES"/>
        </w:rPr>
        <w:t xml:space="preserve">Whiteboard </w:t>
      </w:r>
      <w:r>
        <w:rPr>
          <w:rFonts w:ascii="Arial" w:hAnsi="Arial"/>
          <w:color w:val="3465A4"/>
          <w:sz w:val="22"/>
          <w:lang w:val="es-ES"/>
        </w:rPr>
        <w:t>ubicada en la parte inferior de su pantalla y también pueden dibujar en ella.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2276639" cy="2247119"/>
            <wp:effectExtent l="0" t="0" r="9361" b="781"/>
            <wp:docPr id="85" name="Pictu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639" cy="22471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hint="eastAsia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lang w:val="es-VE"/>
        </w:rPr>
        <w:t xml:space="preserve">Para dibujar, haga clic en el icono </w:t>
      </w:r>
      <w:r>
        <w:rPr>
          <w:rFonts w:ascii="Arial" w:hAnsi="Arial"/>
          <w:b/>
          <w:bCs/>
          <w:i/>
          <w:iCs/>
          <w:color w:val="3465A4"/>
          <w:sz w:val="22"/>
          <w:lang w:val="es-VE"/>
        </w:rPr>
        <w:t>Pen</w:t>
      </w:r>
      <w:r>
        <w:rPr>
          <w:rFonts w:ascii="Arial" w:hAnsi="Arial"/>
          <w:i/>
          <w:iCs/>
          <w:color w:val="3465A4"/>
          <w:sz w:val="22"/>
          <w:lang w:val="es-VE"/>
        </w:rPr>
        <w:t xml:space="preserve"> </w:t>
      </w:r>
      <w:r>
        <w:rPr>
          <w:rFonts w:ascii="Arial" w:hAnsi="Arial"/>
          <w:color w:val="3465A4"/>
          <w:sz w:val="22"/>
          <w:lang w:val="es-VE"/>
        </w:rPr>
        <w:t>y dibuje con el mouse.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457200" cy="448199"/>
            <wp:effectExtent l="0" t="0" r="0" b="9001"/>
            <wp:docPr id="86" name="Pictu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481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hint="eastAsia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lang w:val="es-VE"/>
        </w:rPr>
        <w:t xml:space="preserve">Para borrar todos los dibujos de la pizarra, haga clic en el icono </w:t>
      </w:r>
      <w:r>
        <w:rPr>
          <w:rFonts w:ascii="Arial" w:hAnsi="Arial"/>
          <w:b/>
          <w:bCs/>
          <w:i/>
          <w:iCs/>
          <w:color w:val="3465A4"/>
          <w:sz w:val="22"/>
          <w:lang w:val="es-VE"/>
        </w:rPr>
        <w:t>Erase</w:t>
      </w:r>
      <w:r>
        <w:rPr>
          <w:rFonts w:ascii="Arial" w:hAnsi="Arial"/>
          <w:b/>
          <w:bCs/>
          <w:color w:val="3465A4"/>
          <w:sz w:val="22"/>
          <w:lang w:val="es-VE"/>
        </w:rPr>
        <w:t xml:space="preserve"> </w:t>
      </w:r>
      <w:r>
        <w:rPr>
          <w:rFonts w:ascii="Arial" w:hAnsi="Arial"/>
          <w:color w:val="3465A4"/>
          <w:sz w:val="22"/>
          <w:lang w:val="es-VE"/>
        </w:rPr>
        <w:t xml:space="preserve">y luego en </w:t>
      </w:r>
      <w:r>
        <w:rPr>
          <w:rFonts w:ascii="Arial" w:hAnsi="Arial"/>
          <w:b/>
          <w:bCs/>
          <w:i/>
          <w:iCs/>
          <w:color w:val="3465A4"/>
          <w:sz w:val="22"/>
          <w:lang w:val="es-VE"/>
        </w:rPr>
        <w:t>OK</w:t>
      </w:r>
      <w:r>
        <w:rPr>
          <w:rFonts w:ascii="Arial" w:hAnsi="Arial"/>
          <w:color w:val="3465A4"/>
          <w:sz w:val="22"/>
          <w:lang w:val="es-VE"/>
        </w:rPr>
        <w:t>.</w:t>
      </w:r>
    </w:p>
    <w:p w:rsidR="00086FAD" w:rsidRDefault="00086FAD">
      <w:pPr>
        <w:pStyle w:val="Standarduser"/>
        <w:jc w:val="both"/>
        <w:rPr>
          <w:rFonts w:hint="eastAsia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476279" cy="447839"/>
            <wp:effectExtent l="0" t="0" r="0" b="9361"/>
            <wp:docPr id="87" name="Pictu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79" cy="4478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lang w:val="es-VE"/>
        </w:rPr>
        <w:t xml:space="preserve">Para cambiar el color o el tamaño del marcador virtual, haga clic en el icono </w:t>
      </w:r>
      <w:r>
        <w:rPr>
          <w:rFonts w:ascii="Arial" w:hAnsi="Arial"/>
          <w:b/>
          <w:bCs/>
          <w:i/>
          <w:iCs/>
          <w:color w:val="3465A4"/>
          <w:sz w:val="22"/>
          <w:lang w:val="es-VE"/>
        </w:rPr>
        <w:t>Colour Wheel</w:t>
      </w:r>
      <w:r>
        <w:rPr>
          <w:rFonts w:ascii="Arial" w:hAnsi="Arial"/>
          <w:color w:val="3465A4"/>
          <w:sz w:val="22"/>
          <w:lang w:val="es-VE"/>
        </w:rPr>
        <w:t xml:space="preserve"> para abrir el editor de marcadores. Aquí puede configurar el marcador en cualquier color y/o tamaño que desee.</w:t>
      </w:r>
    </w:p>
    <w:p w:rsidR="00086FAD" w:rsidRDefault="00086FAD">
      <w:pPr>
        <w:pStyle w:val="Standarduser"/>
        <w:jc w:val="both"/>
        <w:rPr>
          <w:rFonts w:hint="eastAsia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lang w:val="es-VE"/>
        </w:rPr>
        <w:t>Haga clic en</w:t>
      </w:r>
      <w:r>
        <w:rPr>
          <w:rFonts w:ascii="Arial" w:hAnsi="Arial"/>
          <w:i/>
          <w:iCs/>
          <w:color w:val="3465A4"/>
          <w:sz w:val="22"/>
          <w:lang w:val="es-VE"/>
        </w:rPr>
        <w:t xml:space="preserve"> </w:t>
      </w:r>
      <w:r>
        <w:rPr>
          <w:rFonts w:ascii="Arial" w:hAnsi="Arial"/>
          <w:b/>
          <w:bCs/>
          <w:i/>
          <w:iCs/>
          <w:color w:val="3465A4"/>
          <w:sz w:val="22"/>
          <w:lang w:val="es-VE"/>
        </w:rPr>
        <w:t>Apply</w:t>
      </w:r>
      <w:r>
        <w:rPr>
          <w:rFonts w:ascii="Arial" w:hAnsi="Arial"/>
          <w:color w:val="3465A4"/>
          <w:sz w:val="22"/>
          <w:lang w:val="es-VE"/>
        </w:rPr>
        <w:t xml:space="preserve"> para guardar</w:t>
      </w:r>
      <w:r>
        <w:rPr>
          <w:rFonts w:ascii="Arial" w:hAnsi="Arial"/>
          <w:color w:val="3465A4"/>
          <w:sz w:val="22"/>
          <w:lang w:val="es-VE"/>
        </w:rPr>
        <w:t xml:space="preserve"> los cambios.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438119" cy="428760"/>
            <wp:effectExtent l="0" t="0" r="31" b="9390"/>
            <wp:docPr id="88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19" cy="4287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hint="eastAsia"/>
        </w:rPr>
      </w:pPr>
    </w:p>
    <w:p w:rsidR="00086FAD" w:rsidRDefault="00F978BF">
      <w:pPr>
        <w:pStyle w:val="Standarduser"/>
        <w:rPr>
          <w:rFonts w:hint="eastAsia"/>
        </w:rPr>
      </w:pPr>
      <w:r>
        <w:rPr>
          <w:rFonts w:ascii="Arial" w:hAnsi="Arial"/>
          <w:color w:val="3465A4"/>
          <w:sz w:val="22"/>
          <w:lang w:val="es-ES"/>
        </w:rPr>
        <w:t xml:space="preserve">Para cerrar la pizarra, haga clic en la </w:t>
      </w:r>
      <w:r>
        <w:rPr>
          <w:rFonts w:ascii="Arial" w:hAnsi="Arial"/>
          <w:b/>
          <w:bCs/>
          <w:color w:val="3465A4"/>
          <w:sz w:val="22"/>
          <w:lang w:val="es-ES"/>
        </w:rPr>
        <w:t>X</w:t>
      </w:r>
      <w:r>
        <w:rPr>
          <w:rFonts w:ascii="Arial" w:hAnsi="Arial"/>
          <w:color w:val="3465A4"/>
          <w:sz w:val="22"/>
          <w:lang w:val="es-ES"/>
        </w:rPr>
        <w:t xml:space="preserve"> ubicada en la parte superior derecha de la pizarra.</w:t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086FAD">
      <w:pPr>
        <w:pStyle w:val="Ttulo2"/>
        <w:rPr>
          <w:lang w:val="es-ES"/>
        </w:rPr>
      </w:pPr>
    </w:p>
    <w:p w:rsidR="00086FAD" w:rsidRDefault="00F978BF">
      <w:pPr>
        <w:pStyle w:val="Ttulo2"/>
      </w:pPr>
      <w:bookmarkStart w:id="60" w:name="_Toc75192312"/>
      <w:bookmarkStart w:id="61" w:name="__RefHeading___Toc3818_3213718835"/>
      <w:r>
        <w:rPr>
          <w:lang w:val="es-ES"/>
        </w:rPr>
        <w:t>G</w:t>
      </w:r>
      <w:bookmarkEnd w:id="60"/>
      <w:r>
        <w:rPr>
          <w:lang w:val="es-ES"/>
        </w:rPr>
        <w:t>rabar</w:t>
      </w:r>
      <w:bookmarkEnd w:id="61"/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lang w:val="es-ES"/>
        </w:rPr>
        <w:t xml:space="preserve">Para comenzar a grabar después de que la llamada haya comenzado, el anfitrión puede hacer clic en </w:t>
      </w:r>
      <w:r>
        <w:rPr>
          <w:rFonts w:ascii="Arial" w:hAnsi="Arial"/>
          <w:b/>
          <w:bCs/>
          <w:i/>
          <w:iCs/>
          <w:color w:val="3465A4"/>
          <w:sz w:val="22"/>
          <w:lang w:val="es-ES"/>
        </w:rPr>
        <w:t>Record Call</w:t>
      </w:r>
      <w:r>
        <w:rPr>
          <w:rFonts w:ascii="Arial" w:hAnsi="Arial"/>
          <w:color w:val="3465A4"/>
          <w:sz w:val="22"/>
          <w:lang w:val="es-ES"/>
        </w:rPr>
        <w:t xml:space="preserve"> ubicado en la parte inferior de la pantalla. Si el icono es verde, la llamada se está grabando; si el icono es rojo, no lo es. Habilitar la grabación también envía un consentimiento de grabación a todos los participantes de la llamada, con la opción de de</w:t>
      </w:r>
      <w:r>
        <w:rPr>
          <w:rFonts w:ascii="Arial" w:hAnsi="Arial"/>
          <w:color w:val="3465A4"/>
          <w:sz w:val="22"/>
          <w:lang w:val="es-ES"/>
        </w:rPr>
        <w:t xml:space="preserve">jar la llamada para aquellos que no quieren ser grabados. Para detener la grabación, haga clic en el botón verde de </w:t>
      </w:r>
      <w:r>
        <w:rPr>
          <w:rFonts w:ascii="Arial" w:hAnsi="Arial"/>
          <w:i/>
          <w:iCs/>
          <w:color w:val="3465A4"/>
          <w:sz w:val="22"/>
          <w:lang w:val="es-ES"/>
        </w:rPr>
        <w:t>Record Call</w:t>
      </w:r>
      <w:r>
        <w:rPr>
          <w:rFonts w:ascii="Arial" w:hAnsi="Arial"/>
          <w:color w:val="3465A4"/>
          <w:sz w:val="22"/>
          <w:lang w:val="es-ES"/>
        </w:rPr>
        <w:t xml:space="preserve"> y el botón cambiará a rojo, lo que indica que su estado actual es "no grabando". Cuando detenga la grabación (o cuando finalice </w:t>
      </w:r>
      <w:r>
        <w:rPr>
          <w:rFonts w:ascii="Arial" w:hAnsi="Arial"/>
          <w:color w:val="3465A4"/>
          <w:sz w:val="22"/>
          <w:lang w:val="es-ES"/>
        </w:rPr>
        <w:t xml:space="preserve">la llamada), el navegador web descargará automáticamente la grabación y también estará disponible en </w:t>
      </w:r>
      <w:r>
        <w:rPr>
          <w:rFonts w:ascii="Arial" w:hAnsi="Arial"/>
          <w:i/>
          <w:iCs/>
          <w:color w:val="3465A4"/>
          <w:sz w:val="22"/>
          <w:lang w:val="es-ES"/>
        </w:rPr>
        <w:t>Call Details</w:t>
      </w:r>
      <w:r>
        <w:rPr>
          <w:rFonts w:ascii="Arial" w:hAnsi="Arial"/>
          <w:color w:val="3465A4"/>
          <w:sz w:val="22"/>
          <w:lang w:val="es-ES"/>
        </w:rPr>
        <w:t xml:space="preserve"> (seleccione Llamadas en el menú y Todas las llamadas en la parte inferior de la pantalla, y haga clic en el icono </w:t>
      </w:r>
      <w:r>
        <w:rPr>
          <w:rFonts w:ascii="Arial" w:hAnsi="Arial"/>
          <w:b/>
          <w:bCs/>
          <w:color w:val="3465A4"/>
          <w:sz w:val="22"/>
          <w:lang w:val="es-ES"/>
        </w:rPr>
        <w:t xml:space="preserve">i </w:t>
      </w:r>
      <w:r>
        <w:rPr>
          <w:rFonts w:ascii="Arial" w:hAnsi="Arial"/>
          <w:color w:val="3465A4"/>
          <w:sz w:val="22"/>
          <w:lang w:val="es-ES"/>
        </w:rPr>
        <w:t>de la llamada).</w:t>
      </w: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762119" cy="438119"/>
            <wp:effectExtent l="0" t="0" r="0" b="31"/>
            <wp:docPr id="8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119" cy="4381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2139839" cy="1133999"/>
            <wp:effectExtent l="0" t="0" r="0" b="9001"/>
            <wp:docPr id="90" name="Pictur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9839" cy="11339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F978BF">
      <w:pPr>
        <w:pStyle w:val="Ttulo2"/>
        <w:rPr>
          <w:lang w:val="es-ES"/>
        </w:rPr>
      </w:pPr>
      <w:bookmarkStart w:id="62" w:name="_Toc75192313"/>
      <w:bookmarkStart w:id="63" w:name="__RefHeading___Toc3820_3213718835"/>
      <w:r>
        <w:rPr>
          <w:lang w:val="es-ES"/>
        </w:rPr>
        <w:t>F</w:t>
      </w:r>
      <w:bookmarkEnd w:id="62"/>
      <w:r>
        <w:rPr>
          <w:lang w:val="es-ES"/>
        </w:rPr>
        <w:t>inalizando la llamada</w:t>
      </w:r>
      <w:bookmarkEnd w:id="63"/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  <w:lang w:val="es-ES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lang w:val="es-ES"/>
        </w:rPr>
        <w:t xml:space="preserve">Para finalizar la llamada, el anfitrión puede hacer clic en </w:t>
      </w:r>
      <w:r>
        <w:rPr>
          <w:rFonts w:ascii="Arial" w:hAnsi="Arial"/>
          <w:b/>
          <w:bCs/>
          <w:i/>
          <w:iCs/>
          <w:color w:val="3465A4"/>
          <w:sz w:val="22"/>
          <w:lang w:val="es-ES"/>
        </w:rPr>
        <w:t xml:space="preserve">stop call </w:t>
      </w:r>
      <w:r>
        <w:rPr>
          <w:rFonts w:ascii="Arial" w:hAnsi="Arial"/>
          <w:color w:val="3465A4"/>
          <w:sz w:val="22"/>
          <w:lang w:val="es-ES"/>
        </w:rPr>
        <w:t xml:space="preserve">en la parte superior derecha de la pantalla y hacer clic en </w:t>
      </w:r>
      <w:r>
        <w:rPr>
          <w:rFonts w:ascii="Arial" w:hAnsi="Arial"/>
          <w:b/>
          <w:bCs/>
          <w:i/>
          <w:iCs/>
          <w:color w:val="3465A4"/>
          <w:sz w:val="22"/>
          <w:lang w:val="es-ES"/>
        </w:rPr>
        <w:t>Stop/Leave</w:t>
      </w:r>
      <w:r>
        <w:rPr>
          <w:rFonts w:ascii="Arial" w:hAnsi="Arial"/>
          <w:color w:val="3465A4"/>
          <w:sz w:val="22"/>
          <w:lang w:val="es-ES"/>
        </w:rPr>
        <w:t xml:space="preserve">, todas las personas en la llamada serán desconectadas. Para salir de la llamada, los </w:t>
      </w:r>
      <w:r>
        <w:rPr>
          <w:rFonts w:ascii="Arial" w:hAnsi="Arial"/>
          <w:color w:val="3465A4"/>
          <w:sz w:val="22"/>
          <w:lang w:val="es-ES"/>
        </w:rPr>
        <w:t xml:space="preserve">participantes pueden hacer clic en </w:t>
      </w:r>
      <w:r>
        <w:rPr>
          <w:rFonts w:ascii="Arial" w:hAnsi="Arial"/>
          <w:b/>
          <w:bCs/>
          <w:i/>
          <w:iCs/>
          <w:color w:val="3465A4"/>
          <w:sz w:val="22"/>
          <w:lang w:val="es-ES"/>
        </w:rPr>
        <w:t xml:space="preserve">leave call </w:t>
      </w:r>
      <w:r>
        <w:rPr>
          <w:rFonts w:ascii="Arial" w:hAnsi="Arial"/>
          <w:color w:val="3465A4"/>
          <w:sz w:val="22"/>
          <w:lang w:val="es-ES"/>
        </w:rPr>
        <w:t xml:space="preserve">ubicada en la parte superior derecha de la pantalla y hacer clic en </w:t>
      </w:r>
      <w:r>
        <w:rPr>
          <w:rFonts w:ascii="Arial" w:hAnsi="Arial"/>
          <w:b/>
          <w:bCs/>
          <w:i/>
          <w:iCs/>
          <w:color w:val="3465A4"/>
          <w:sz w:val="22"/>
          <w:lang w:val="es-ES"/>
        </w:rPr>
        <w:t>Stop/Leave</w:t>
      </w:r>
      <w:r>
        <w:rPr>
          <w:rFonts w:ascii="Arial" w:hAnsi="Arial"/>
          <w:i/>
          <w:iCs/>
          <w:color w:val="3465A4"/>
          <w:sz w:val="22"/>
          <w:lang w:val="es-ES"/>
        </w:rPr>
        <w:t>,</w:t>
      </w:r>
      <w:r>
        <w:rPr>
          <w:rFonts w:ascii="Arial" w:hAnsi="Arial"/>
          <w:color w:val="3465A4"/>
          <w:sz w:val="22"/>
          <w:lang w:val="es-ES"/>
        </w:rPr>
        <w:t xml:space="preserve"> y las otras personas en la llamada permanecerán en la llamada.</w:t>
      </w:r>
    </w:p>
    <w:p w:rsidR="00086FAD" w:rsidRDefault="00F978BF">
      <w:pPr>
        <w:pStyle w:val="Standard"/>
        <w:jc w:val="center"/>
        <w:rPr>
          <w:rFonts w:hint="eastAsia"/>
        </w:rPr>
      </w:pPr>
      <w:r>
        <w:rPr>
          <w:sz w:val="22"/>
        </w:rPr>
        <w:t xml:space="preserve"> </w:t>
      </w:r>
      <w:r>
        <w:rPr>
          <w:noProof/>
          <w:lang w:val="es-MX" w:eastAsia="es-MX" w:bidi="ar-SA"/>
        </w:rPr>
        <w:drawing>
          <wp:inline distT="0" distB="0" distL="0" distR="0">
            <wp:extent cx="676440" cy="304920"/>
            <wp:effectExtent l="0" t="0" r="9360" b="0"/>
            <wp:docPr id="91" name="Pictu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440" cy="3049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       </w:t>
      </w:r>
      <w:r>
        <w:rPr>
          <w:noProof/>
          <w:lang w:val="es-MX" w:eastAsia="es-MX" w:bidi="ar-SA"/>
        </w:rPr>
        <w:drawing>
          <wp:inline distT="0" distB="0" distL="0" distR="0">
            <wp:extent cx="704880" cy="304920"/>
            <wp:effectExtent l="0" t="0" r="0" b="0"/>
            <wp:docPr id="92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880" cy="3049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color w:val="3465A4"/>
          <w:sz w:val="22"/>
        </w:rPr>
      </w:pP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2194560" cy="896039"/>
            <wp:effectExtent l="0" t="0" r="0" b="0"/>
            <wp:docPr id="93" name="Pictur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8960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  <w:szCs w:val="22"/>
        </w:rPr>
      </w:pPr>
    </w:p>
    <w:p w:rsidR="00086FAD" w:rsidRDefault="00F978BF">
      <w:pPr>
        <w:pStyle w:val="Standarduser"/>
        <w:jc w:val="both"/>
        <w:rPr>
          <w:rFonts w:hint="eastAsia"/>
        </w:rPr>
      </w:pPr>
      <w:r>
        <w:rPr>
          <w:rFonts w:ascii="Arial" w:hAnsi="Arial"/>
          <w:color w:val="3465A4"/>
          <w:sz w:val="22"/>
          <w:szCs w:val="22"/>
          <w:lang w:val="es-VE"/>
        </w:rPr>
        <w:t xml:space="preserve">Cuando finaliza la llamada, </w:t>
      </w:r>
      <w:r>
        <w:rPr>
          <w:rFonts w:ascii="Arial" w:hAnsi="Arial"/>
          <w:b/>
          <w:bCs/>
          <w:i/>
          <w:iCs/>
          <w:color w:val="3465A4"/>
          <w:sz w:val="22"/>
          <w:szCs w:val="22"/>
          <w:lang w:val="es-VE"/>
        </w:rPr>
        <w:t>“Enjoying the app?”</w:t>
      </w:r>
      <w:r>
        <w:rPr>
          <w:rFonts w:ascii="Arial" w:hAnsi="Arial"/>
          <w:color w:val="3465A4"/>
          <w:sz w:val="22"/>
          <w:szCs w:val="22"/>
          <w:lang w:val="es-VE"/>
        </w:rPr>
        <w:t xml:space="preserve"> se</w:t>
      </w:r>
      <w:r>
        <w:rPr>
          <w:rFonts w:ascii="Arial" w:hAnsi="Arial"/>
          <w:color w:val="3465A4"/>
          <w:sz w:val="22"/>
          <w:szCs w:val="22"/>
          <w:lang w:val="es-VE"/>
        </w:rPr>
        <w:t xml:space="preserve"> mostrará, y puede enviar sus comentarios sobre la calidad de la llamada y un comentario.</w:t>
      </w:r>
    </w:p>
    <w:p w:rsidR="00086FAD" w:rsidRDefault="00086FAD">
      <w:pPr>
        <w:pStyle w:val="Standarduser"/>
        <w:jc w:val="both"/>
        <w:rPr>
          <w:rFonts w:ascii="Arial" w:hAnsi="Arial"/>
          <w:b/>
          <w:bCs/>
          <w:color w:val="3465A4"/>
          <w:sz w:val="22"/>
        </w:rPr>
      </w:pPr>
    </w:p>
    <w:p w:rsidR="00086FAD" w:rsidRDefault="00F978BF">
      <w:pPr>
        <w:pStyle w:val="Standarduser"/>
        <w:jc w:val="center"/>
        <w:rPr>
          <w:rFonts w:hint="eastAsia"/>
        </w:rPr>
      </w:pPr>
      <w:r>
        <w:rPr>
          <w:noProof/>
          <w:lang w:val="es-MX" w:eastAsia="es-MX" w:bidi="ar-SA"/>
        </w:rPr>
        <w:drawing>
          <wp:inline distT="0" distB="0" distL="0" distR="0">
            <wp:extent cx="2359079" cy="1627559"/>
            <wp:effectExtent l="0" t="0" r="3121" b="0"/>
            <wp:docPr id="94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9079" cy="16275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086FAD">
      <w:headerReference w:type="default" r:id="rId137"/>
      <w:footerReference w:type="default" r:id="rId138"/>
      <w:pgSz w:w="12240" w:h="15840"/>
      <w:pgMar w:top="1440" w:right="1138" w:bottom="1138" w:left="1138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F978BF">
      <w:pPr>
        <w:rPr>
          <w:rFonts w:hint="eastAsia"/>
        </w:rPr>
      </w:pPr>
      <w:r>
        <w:separator/>
      </w:r>
    </w:p>
  </w:endnote>
  <w:endnote w:type="continuationSeparator" w:id="0">
    <w:p w:rsidR="00000000" w:rsidRDefault="00F978B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penSymbol">
    <w:altName w:val="Times New Roman"/>
    <w:charset w:val="00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charset w:val="00"/>
    <w:family w:val="auto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Times New Roman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iberation Mono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lack-Lato, appleLogo, sans-ser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CCE" w:rsidRDefault="00F978BF">
    <w:pPr>
      <w:pStyle w:val="Piedepgina"/>
      <w:tabs>
        <w:tab w:val="clear" w:pos="9360"/>
        <w:tab w:val="right" w:pos="9964"/>
      </w:tabs>
      <w:rPr>
        <w:rFonts w:hint="eastAsia"/>
      </w:rPr>
    </w:pPr>
    <w:r>
      <w:rPr>
        <w:rFonts w:ascii="Arial" w:hAnsi="Arial" w:cs="Arial"/>
        <w:sz w:val="16"/>
        <w:szCs w:val="16"/>
      </w:rPr>
      <w:t>TeleMeetUp (TMU) Web App User Manual</w:t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 xml:space="preserve"> PAGE </w:instrText>
    </w:r>
    <w:r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noProof/>
        <w:sz w:val="16"/>
        <w:szCs w:val="16"/>
      </w:rPr>
      <w:t>1</w:t>
    </w:r>
    <w:r>
      <w:rPr>
        <w:rFonts w:ascii="Arial" w:hAnsi="Arial" w:cs="Arial"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ab/>
      <w:t>Ecocarrier Inc.</w:t>
    </w:r>
  </w:p>
  <w:p w:rsidR="00774CCE" w:rsidRDefault="00F978BF">
    <w:pPr>
      <w:pStyle w:val="Piedepgina"/>
      <w:rPr>
        <w:rFonts w:ascii="Arial" w:hAnsi="Arial" w:cs="Arial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F978BF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000000" w:rsidRDefault="00F978BF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CCE" w:rsidRDefault="00F978BF">
    <w:pPr>
      <w:pStyle w:val="Encabezado"/>
      <w:jc w:val="right"/>
      <w:rPr>
        <w:rFonts w:hint="eastAsia"/>
      </w:rPr>
    </w:pPr>
    <w:r>
      <w:rPr>
        <w:noProof/>
        <w:lang w:val="es-MX" w:eastAsia="es-MX" w:bidi="ar-SA"/>
      </w:rPr>
      <w:drawing>
        <wp:inline distT="0" distB="0" distL="0" distR="0">
          <wp:extent cx="466560" cy="552599"/>
          <wp:effectExtent l="0" t="0" r="0" b="0"/>
          <wp:docPr id="1" name="Picture 8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6560" cy="55259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84455"/>
    <w:multiLevelType w:val="multilevel"/>
    <w:tmpl w:val="6D3AE034"/>
    <w:styleLink w:val="WWNum8"/>
    <w:lvl w:ilvl="0">
      <w:numFmt w:val="bullet"/>
      <w:lvlText w:val="•"/>
      <w:lvlJc w:val="left"/>
      <w:rPr>
        <w:rFonts w:eastAsia="OpenSymbol" w:cs="OpenSymbol"/>
      </w:rPr>
    </w:lvl>
    <w:lvl w:ilvl="1">
      <w:numFmt w:val="bullet"/>
      <w:lvlText w:val="◦"/>
      <w:lvlJc w:val="left"/>
      <w:rPr>
        <w:rFonts w:eastAsia="OpenSymbol" w:cs="OpenSymbol"/>
      </w:rPr>
    </w:lvl>
    <w:lvl w:ilvl="2">
      <w:numFmt w:val="bullet"/>
      <w:lvlText w:val="▪"/>
      <w:lvlJc w:val="left"/>
      <w:rPr>
        <w:rFonts w:eastAsia="OpenSymbol" w:cs="OpenSymbol"/>
      </w:rPr>
    </w:lvl>
    <w:lvl w:ilvl="3">
      <w:numFmt w:val="bullet"/>
      <w:lvlText w:val="•"/>
      <w:lvlJc w:val="left"/>
      <w:rPr>
        <w:rFonts w:eastAsia="OpenSymbol" w:cs="OpenSymbol"/>
      </w:rPr>
    </w:lvl>
    <w:lvl w:ilvl="4">
      <w:numFmt w:val="bullet"/>
      <w:lvlText w:val="◦"/>
      <w:lvlJc w:val="left"/>
      <w:rPr>
        <w:rFonts w:eastAsia="OpenSymbol" w:cs="OpenSymbol"/>
      </w:rPr>
    </w:lvl>
    <w:lvl w:ilvl="5">
      <w:numFmt w:val="bullet"/>
      <w:lvlText w:val="▪"/>
      <w:lvlJc w:val="left"/>
      <w:rPr>
        <w:rFonts w:eastAsia="OpenSymbol" w:cs="OpenSymbol"/>
      </w:rPr>
    </w:lvl>
    <w:lvl w:ilvl="6">
      <w:numFmt w:val="bullet"/>
      <w:lvlText w:val="•"/>
      <w:lvlJc w:val="left"/>
      <w:rPr>
        <w:rFonts w:eastAsia="OpenSymbol" w:cs="OpenSymbol"/>
      </w:rPr>
    </w:lvl>
    <w:lvl w:ilvl="7">
      <w:numFmt w:val="bullet"/>
      <w:lvlText w:val="◦"/>
      <w:lvlJc w:val="left"/>
      <w:rPr>
        <w:rFonts w:eastAsia="OpenSymbol" w:cs="OpenSymbol"/>
      </w:rPr>
    </w:lvl>
    <w:lvl w:ilvl="8">
      <w:numFmt w:val="bullet"/>
      <w:lvlText w:val="▪"/>
      <w:lvlJc w:val="left"/>
      <w:rPr>
        <w:rFonts w:eastAsia="OpenSymbol" w:cs="OpenSymbol"/>
      </w:rPr>
    </w:lvl>
  </w:abstractNum>
  <w:abstractNum w:abstractNumId="1">
    <w:nsid w:val="07516716"/>
    <w:multiLevelType w:val="multilevel"/>
    <w:tmpl w:val="F7C60196"/>
    <w:styleLink w:val="WWNum2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">
    <w:nsid w:val="09193CC1"/>
    <w:multiLevelType w:val="multilevel"/>
    <w:tmpl w:val="16EEF9F8"/>
    <w:styleLink w:val="WWNum20"/>
    <w:lvl w:ilvl="0">
      <w:start w:val="1"/>
      <w:numFmt w:val="decimal"/>
      <w:lvlText w:val="%1"/>
      <w:lvlJc w:val="left"/>
    </w:lvl>
    <w:lvl w:ilvl="1">
      <w:start w:val="1"/>
      <w:numFmt w:val="lowerLetter"/>
      <w:lvlText w:val="%1.%2"/>
      <w:lvlJc w:val="left"/>
    </w:lvl>
    <w:lvl w:ilvl="2">
      <w:start w:val="1"/>
      <w:numFmt w:val="lowerRoman"/>
      <w:lvlText w:val="%1.%2.%3"/>
      <w:lvlJc w:val="right"/>
    </w:lvl>
    <w:lvl w:ilvl="3">
      <w:start w:val="1"/>
      <w:numFmt w:val="decimal"/>
      <w:lvlText w:val="%1.%2.%3.%4"/>
      <w:lvlJc w:val="left"/>
    </w:lvl>
    <w:lvl w:ilvl="4">
      <w:start w:val="1"/>
      <w:numFmt w:val="lowerLetter"/>
      <w:lvlText w:val="%1.%2.%3.%4.%5"/>
      <w:lvlJc w:val="left"/>
    </w:lvl>
    <w:lvl w:ilvl="5">
      <w:start w:val="1"/>
      <w:numFmt w:val="lowerRoman"/>
      <w:lvlText w:val="%1.%2.%3.%4.%5.%6"/>
      <w:lvlJc w:val="right"/>
    </w:lvl>
    <w:lvl w:ilvl="6">
      <w:start w:val="1"/>
      <w:numFmt w:val="decimal"/>
      <w:lvlText w:val="%1.%2.%3.%4.%5.%6.%7"/>
      <w:lvlJc w:val="left"/>
    </w:lvl>
    <w:lvl w:ilvl="7">
      <w:start w:val="1"/>
      <w:numFmt w:val="lowerLetter"/>
      <w:lvlText w:val="%1.%2.%3.%4.%5.%6.%7.%8"/>
      <w:lvlJc w:val="left"/>
    </w:lvl>
    <w:lvl w:ilvl="8">
      <w:start w:val="1"/>
      <w:numFmt w:val="lowerRoman"/>
      <w:lvlText w:val="%1.%2.%3.%4.%5.%6.%7.%8.%9"/>
      <w:lvlJc w:val="right"/>
    </w:lvl>
  </w:abstractNum>
  <w:abstractNum w:abstractNumId="3">
    <w:nsid w:val="0C7C316F"/>
    <w:multiLevelType w:val="multilevel"/>
    <w:tmpl w:val="789A0C80"/>
    <w:styleLink w:val="WWNum1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">
    <w:nsid w:val="0EBE45E3"/>
    <w:multiLevelType w:val="multilevel"/>
    <w:tmpl w:val="B02AD0F2"/>
    <w:styleLink w:val="WWNum17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>
    <w:nsid w:val="0F8337A1"/>
    <w:multiLevelType w:val="multilevel"/>
    <w:tmpl w:val="C1A440D4"/>
    <w:styleLink w:val="WWNum5"/>
    <w:lvl w:ilvl="0">
      <w:numFmt w:val="bullet"/>
      <w:lvlText w:val="•"/>
      <w:lvlJc w:val="left"/>
      <w:rPr>
        <w:rFonts w:eastAsia="OpenSymbol" w:cs="OpenSymbol"/>
      </w:rPr>
    </w:lvl>
    <w:lvl w:ilvl="1">
      <w:numFmt w:val="bullet"/>
      <w:lvlText w:val="◦"/>
      <w:lvlJc w:val="left"/>
      <w:rPr>
        <w:rFonts w:eastAsia="OpenSymbol" w:cs="OpenSymbol"/>
      </w:rPr>
    </w:lvl>
    <w:lvl w:ilvl="2">
      <w:numFmt w:val="bullet"/>
      <w:lvlText w:val="▪"/>
      <w:lvlJc w:val="left"/>
      <w:rPr>
        <w:rFonts w:eastAsia="OpenSymbol" w:cs="OpenSymbol"/>
      </w:rPr>
    </w:lvl>
    <w:lvl w:ilvl="3">
      <w:numFmt w:val="bullet"/>
      <w:lvlText w:val="•"/>
      <w:lvlJc w:val="left"/>
      <w:rPr>
        <w:rFonts w:eastAsia="OpenSymbol" w:cs="OpenSymbol"/>
      </w:rPr>
    </w:lvl>
    <w:lvl w:ilvl="4">
      <w:numFmt w:val="bullet"/>
      <w:lvlText w:val="◦"/>
      <w:lvlJc w:val="left"/>
      <w:rPr>
        <w:rFonts w:eastAsia="OpenSymbol" w:cs="OpenSymbol"/>
      </w:rPr>
    </w:lvl>
    <w:lvl w:ilvl="5">
      <w:numFmt w:val="bullet"/>
      <w:lvlText w:val="▪"/>
      <w:lvlJc w:val="left"/>
      <w:rPr>
        <w:rFonts w:eastAsia="OpenSymbol" w:cs="OpenSymbol"/>
      </w:rPr>
    </w:lvl>
    <w:lvl w:ilvl="6">
      <w:numFmt w:val="bullet"/>
      <w:lvlText w:val="•"/>
      <w:lvlJc w:val="left"/>
      <w:rPr>
        <w:rFonts w:eastAsia="OpenSymbol" w:cs="OpenSymbol"/>
      </w:rPr>
    </w:lvl>
    <w:lvl w:ilvl="7">
      <w:numFmt w:val="bullet"/>
      <w:lvlText w:val="◦"/>
      <w:lvlJc w:val="left"/>
      <w:rPr>
        <w:rFonts w:eastAsia="OpenSymbol" w:cs="OpenSymbol"/>
      </w:rPr>
    </w:lvl>
    <w:lvl w:ilvl="8">
      <w:numFmt w:val="bullet"/>
      <w:lvlText w:val="▪"/>
      <w:lvlJc w:val="left"/>
      <w:rPr>
        <w:rFonts w:eastAsia="OpenSymbol" w:cs="OpenSymbol"/>
      </w:rPr>
    </w:lvl>
  </w:abstractNum>
  <w:abstractNum w:abstractNumId="6">
    <w:nsid w:val="0FF71CE4"/>
    <w:multiLevelType w:val="multilevel"/>
    <w:tmpl w:val="199CEC42"/>
    <w:styleLink w:val="WWNum24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7">
    <w:nsid w:val="18C72DCC"/>
    <w:multiLevelType w:val="multilevel"/>
    <w:tmpl w:val="4FC471DC"/>
    <w:styleLink w:val="WWNum15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8">
    <w:nsid w:val="1D8107B9"/>
    <w:multiLevelType w:val="multilevel"/>
    <w:tmpl w:val="C7B026B6"/>
    <w:styleLink w:val="WWNum27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9">
    <w:nsid w:val="1E695995"/>
    <w:multiLevelType w:val="multilevel"/>
    <w:tmpl w:val="03C847F0"/>
    <w:styleLink w:val="WWNum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0">
    <w:nsid w:val="1ED15D35"/>
    <w:multiLevelType w:val="multilevel"/>
    <w:tmpl w:val="19425E68"/>
    <w:styleLink w:val="WWNum1"/>
    <w:lvl w:ilvl="0">
      <w:numFmt w:val="bullet"/>
      <w:lvlText w:val="•"/>
      <w:lvlJc w:val="left"/>
      <w:rPr>
        <w:rFonts w:eastAsia="OpenSymbol" w:cs="OpenSymbol"/>
      </w:rPr>
    </w:lvl>
    <w:lvl w:ilvl="1">
      <w:numFmt w:val="bullet"/>
      <w:lvlText w:val="◦"/>
      <w:lvlJc w:val="left"/>
      <w:rPr>
        <w:rFonts w:eastAsia="OpenSymbol" w:cs="OpenSymbol"/>
      </w:rPr>
    </w:lvl>
    <w:lvl w:ilvl="2">
      <w:numFmt w:val="bullet"/>
      <w:lvlText w:val="▪"/>
      <w:lvlJc w:val="left"/>
      <w:rPr>
        <w:rFonts w:eastAsia="OpenSymbol" w:cs="OpenSymbol"/>
      </w:rPr>
    </w:lvl>
    <w:lvl w:ilvl="3">
      <w:numFmt w:val="bullet"/>
      <w:lvlText w:val="•"/>
      <w:lvlJc w:val="left"/>
      <w:rPr>
        <w:rFonts w:eastAsia="OpenSymbol" w:cs="OpenSymbol"/>
      </w:rPr>
    </w:lvl>
    <w:lvl w:ilvl="4">
      <w:numFmt w:val="bullet"/>
      <w:lvlText w:val="◦"/>
      <w:lvlJc w:val="left"/>
      <w:rPr>
        <w:rFonts w:eastAsia="OpenSymbol" w:cs="OpenSymbol"/>
      </w:rPr>
    </w:lvl>
    <w:lvl w:ilvl="5">
      <w:numFmt w:val="bullet"/>
      <w:lvlText w:val="▪"/>
      <w:lvlJc w:val="left"/>
      <w:rPr>
        <w:rFonts w:eastAsia="OpenSymbol" w:cs="OpenSymbol"/>
      </w:rPr>
    </w:lvl>
    <w:lvl w:ilvl="6">
      <w:numFmt w:val="bullet"/>
      <w:lvlText w:val="•"/>
      <w:lvlJc w:val="left"/>
      <w:rPr>
        <w:rFonts w:eastAsia="OpenSymbol" w:cs="OpenSymbol"/>
      </w:rPr>
    </w:lvl>
    <w:lvl w:ilvl="7">
      <w:numFmt w:val="bullet"/>
      <w:lvlText w:val="◦"/>
      <w:lvlJc w:val="left"/>
      <w:rPr>
        <w:rFonts w:eastAsia="OpenSymbol" w:cs="OpenSymbol"/>
      </w:rPr>
    </w:lvl>
    <w:lvl w:ilvl="8">
      <w:numFmt w:val="bullet"/>
      <w:lvlText w:val="▪"/>
      <w:lvlJc w:val="left"/>
      <w:rPr>
        <w:rFonts w:eastAsia="OpenSymbol" w:cs="OpenSymbol"/>
      </w:rPr>
    </w:lvl>
  </w:abstractNum>
  <w:abstractNum w:abstractNumId="11">
    <w:nsid w:val="1F3B64B9"/>
    <w:multiLevelType w:val="multilevel"/>
    <w:tmpl w:val="A2041842"/>
    <w:styleLink w:val="WWNum22"/>
    <w:lvl w:ilvl="0">
      <w:numFmt w:val="bullet"/>
      <w:lvlText w:val="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2">
    <w:nsid w:val="223C0DC3"/>
    <w:multiLevelType w:val="multilevel"/>
    <w:tmpl w:val="5EDC89CE"/>
    <w:styleLink w:val="WWNum25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3">
    <w:nsid w:val="278E2974"/>
    <w:multiLevelType w:val="multilevel"/>
    <w:tmpl w:val="11C28D54"/>
    <w:styleLink w:val="WWNum26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4">
    <w:nsid w:val="29E7429D"/>
    <w:multiLevelType w:val="multilevel"/>
    <w:tmpl w:val="8BB4D86C"/>
    <w:styleLink w:val="WWNum2"/>
    <w:lvl w:ilvl="0">
      <w:numFmt w:val="bullet"/>
      <w:lvlText w:val="•"/>
      <w:lvlJc w:val="left"/>
      <w:rPr>
        <w:rFonts w:eastAsia="OpenSymbol" w:cs="OpenSymbol"/>
      </w:rPr>
    </w:lvl>
    <w:lvl w:ilvl="1">
      <w:numFmt w:val="bullet"/>
      <w:lvlText w:val="◦"/>
      <w:lvlJc w:val="left"/>
      <w:rPr>
        <w:rFonts w:eastAsia="OpenSymbol" w:cs="OpenSymbol"/>
      </w:rPr>
    </w:lvl>
    <w:lvl w:ilvl="2">
      <w:numFmt w:val="bullet"/>
      <w:lvlText w:val="▪"/>
      <w:lvlJc w:val="left"/>
      <w:rPr>
        <w:rFonts w:eastAsia="OpenSymbol" w:cs="OpenSymbol"/>
      </w:rPr>
    </w:lvl>
    <w:lvl w:ilvl="3">
      <w:numFmt w:val="bullet"/>
      <w:lvlText w:val="•"/>
      <w:lvlJc w:val="left"/>
      <w:rPr>
        <w:rFonts w:eastAsia="OpenSymbol" w:cs="OpenSymbol"/>
      </w:rPr>
    </w:lvl>
    <w:lvl w:ilvl="4">
      <w:numFmt w:val="bullet"/>
      <w:lvlText w:val="◦"/>
      <w:lvlJc w:val="left"/>
      <w:rPr>
        <w:rFonts w:eastAsia="OpenSymbol" w:cs="OpenSymbol"/>
      </w:rPr>
    </w:lvl>
    <w:lvl w:ilvl="5">
      <w:numFmt w:val="bullet"/>
      <w:lvlText w:val="▪"/>
      <w:lvlJc w:val="left"/>
      <w:rPr>
        <w:rFonts w:eastAsia="OpenSymbol" w:cs="OpenSymbol"/>
      </w:rPr>
    </w:lvl>
    <w:lvl w:ilvl="6">
      <w:numFmt w:val="bullet"/>
      <w:lvlText w:val="•"/>
      <w:lvlJc w:val="left"/>
      <w:rPr>
        <w:rFonts w:eastAsia="OpenSymbol" w:cs="OpenSymbol"/>
      </w:rPr>
    </w:lvl>
    <w:lvl w:ilvl="7">
      <w:numFmt w:val="bullet"/>
      <w:lvlText w:val="◦"/>
      <w:lvlJc w:val="left"/>
      <w:rPr>
        <w:rFonts w:eastAsia="OpenSymbol" w:cs="OpenSymbol"/>
      </w:rPr>
    </w:lvl>
    <w:lvl w:ilvl="8">
      <w:numFmt w:val="bullet"/>
      <w:lvlText w:val="▪"/>
      <w:lvlJc w:val="left"/>
      <w:rPr>
        <w:rFonts w:eastAsia="OpenSymbol" w:cs="OpenSymbol"/>
      </w:rPr>
    </w:lvl>
  </w:abstractNum>
  <w:abstractNum w:abstractNumId="15">
    <w:nsid w:val="2AA361F0"/>
    <w:multiLevelType w:val="multilevel"/>
    <w:tmpl w:val="E446FB72"/>
    <w:styleLink w:val="WWNum18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6">
    <w:nsid w:val="338D54D1"/>
    <w:multiLevelType w:val="multilevel"/>
    <w:tmpl w:val="5210AAA4"/>
    <w:styleLink w:val="WWNum11"/>
    <w:lvl w:ilvl="0">
      <w:numFmt w:val="bullet"/>
      <w:lvlText w:val="•"/>
      <w:lvlJc w:val="left"/>
      <w:rPr>
        <w:rFonts w:eastAsia="OpenSymbol" w:cs="OpenSymbol"/>
      </w:rPr>
    </w:lvl>
    <w:lvl w:ilvl="1">
      <w:numFmt w:val="bullet"/>
      <w:lvlText w:val="◦"/>
      <w:lvlJc w:val="left"/>
      <w:rPr>
        <w:rFonts w:eastAsia="OpenSymbol" w:cs="OpenSymbol"/>
      </w:rPr>
    </w:lvl>
    <w:lvl w:ilvl="2">
      <w:numFmt w:val="bullet"/>
      <w:lvlText w:val="▪"/>
      <w:lvlJc w:val="left"/>
      <w:rPr>
        <w:rFonts w:eastAsia="OpenSymbol" w:cs="OpenSymbol"/>
      </w:rPr>
    </w:lvl>
    <w:lvl w:ilvl="3">
      <w:numFmt w:val="bullet"/>
      <w:lvlText w:val="•"/>
      <w:lvlJc w:val="left"/>
      <w:rPr>
        <w:rFonts w:eastAsia="OpenSymbol" w:cs="OpenSymbol"/>
      </w:rPr>
    </w:lvl>
    <w:lvl w:ilvl="4">
      <w:numFmt w:val="bullet"/>
      <w:lvlText w:val="◦"/>
      <w:lvlJc w:val="left"/>
      <w:rPr>
        <w:rFonts w:eastAsia="OpenSymbol" w:cs="OpenSymbol"/>
      </w:rPr>
    </w:lvl>
    <w:lvl w:ilvl="5">
      <w:numFmt w:val="bullet"/>
      <w:lvlText w:val="▪"/>
      <w:lvlJc w:val="left"/>
      <w:rPr>
        <w:rFonts w:eastAsia="OpenSymbol" w:cs="OpenSymbol"/>
      </w:rPr>
    </w:lvl>
    <w:lvl w:ilvl="6">
      <w:numFmt w:val="bullet"/>
      <w:lvlText w:val="•"/>
      <w:lvlJc w:val="left"/>
      <w:rPr>
        <w:rFonts w:eastAsia="OpenSymbol" w:cs="OpenSymbol"/>
      </w:rPr>
    </w:lvl>
    <w:lvl w:ilvl="7">
      <w:numFmt w:val="bullet"/>
      <w:lvlText w:val="◦"/>
      <w:lvlJc w:val="left"/>
      <w:rPr>
        <w:rFonts w:eastAsia="OpenSymbol" w:cs="OpenSymbol"/>
      </w:rPr>
    </w:lvl>
    <w:lvl w:ilvl="8">
      <w:numFmt w:val="bullet"/>
      <w:lvlText w:val="▪"/>
      <w:lvlJc w:val="left"/>
      <w:rPr>
        <w:rFonts w:eastAsia="OpenSymbol" w:cs="OpenSymbol"/>
      </w:rPr>
    </w:lvl>
  </w:abstractNum>
  <w:abstractNum w:abstractNumId="17">
    <w:nsid w:val="34C53161"/>
    <w:multiLevelType w:val="multilevel"/>
    <w:tmpl w:val="39D2C0F8"/>
    <w:styleLink w:val="WWNum3"/>
    <w:lvl w:ilvl="0">
      <w:numFmt w:val="bullet"/>
      <w:lvlText w:val="•"/>
      <w:lvlJc w:val="left"/>
      <w:rPr>
        <w:rFonts w:eastAsia="OpenSymbol" w:cs="OpenSymbol"/>
      </w:rPr>
    </w:lvl>
    <w:lvl w:ilvl="1">
      <w:numFmt w:val="bullet"/>
      <w:lvlText w:val="◦"/>
      <w:lvlJc w:val="left"/>
      <w:rPr>
        <w:rFonts w:eastAsia="OpenSymbol" w:cs="OpenSymbol"/>
      </w:rPr>
    </w:lvl>
    <w:lvl w:ilvl="2">
      <w:numFmt w:val="bullet"/>
      <w:lvlText w:val="▪"/>
      <w:lvlJc w:val="left"/>
      <w:rPr>
        <w:rFonts w:eastAsia="OpenSymbol" w:cs="OpenSymbol"/>
      </w:rPr>
    </w:lvl>
    <w:lvl w:ilvl="3">
      <w:numFmt w:val="bullet"/>
      <w:lvlText w:val="•"/>
      <w:lvlJc w:val="left"/>
      <w:rPr>
        <w:rFonts w:eastAsia="OpenSymbol" w:cs="OpenSymbol"/>
      </w:rPr>
    </w:lvl>
    <w:lvl w:ilvl="4">
      <w:numFmt w:val="bullet"/>
      <w:lvlText w:val="◦"/>
      <w:lvlJc w:val="left"/>
      <w:rPr>
        <w:rFonts w:eastAsia="OpenSymbol" w:cs="OpenSymbol"/>
      </w:rPr>
    </w:lvl>
    <w:lvl w:ilvl="5">
      <w:numFmt w:val="bullet"/>
      <w:lvlText w:val="▪"/>
      <w:lvlJc w:val="left"/>
      <w:rPr>
        <w:rFonts w:eastAsia="OpenSymbol" w:cs="OpenSymbol"/>
      </w:rPr>
    </w:lvl>
    <w:lvl w:ilvl="6">
      <w:numFmt w:val="bullet"/>
      <w:lvlText w:val="•"/>
      <w:lvlJc w:val="left"/>
      <w:rPr>
        <w:rFonts w:eastAsia="OpenSymbol" w:cs="OpenSymbol"/>
      </w:rPr>
    </w:lvl>
    <w:lvl w:ilvl="7">
      <w:numFmt w:val="bullet"/>
      <w:lvlText w:val="◦"/>
      <w:lvlJc w:val="left"/>
      <w:rPr>
        <w:rFonts w:eastAsia="OpenSymbol" w:cs="OpenSymbol"/>
      </w:rPr>
    </w:lvl>
    <w:lvl w:ilvl="8">
      <w:numFmt w:val="bullet"/>
      <w:lvlText w:val="▪"/>
      <w:lvlJc w:val="left"/>
      <w:rPr>
        <w:rFonts w:eastAsia="OpenSymbol" w:cs="OpenSymbol"/>
      </w:rPr>
    </w:lvl>
  </w:abstractNum>
  <w:abstractNum w:abstractNumId="18">
    <w:nsid w:val="36EF338A"/>
    <w:multiLevelType w:val="multilevel"/>
    <w:tmpl w:val="D3F882C6"/>
    <w:styleLink w:val="WWNum6"/>
    <w:lvl w:ilvl="0">
      <w:numFmt w:val="bullet"/>
      <w:lvlText w:val="•"/>
      <w:lvlJc w:val="left"/>
      <w:rPr>
        <w:rFonts w:eastAsia="OpenSymbol" w:cs="OpenSymbol"/>
      </w:rPr>
    </w:lvl>
    <w:lvl w:ilvl="1">
      <w:numFmt w:val="bullet"/>
      <w:lvlText w:val="◦"/>
      <w:lvlJc w:val="left"/>
      <w:rPr>
        <w:rFonts w:eastAsia="OpenSymbol" w:cs="OpenSymbol"/>
      </w:rPr>
    </w:lvl>
    <w:lvl w:ilvl="2">
      <w:numFmt w:val="bullet"/>
      <w:lvlText w:val="▪"/>
      <w:lvlJc w:val="left"/>
      <w:rPr>
        <w:rFonts w:eastAsia="OpenSymbol" w:cs="OpenSymbol"/>
      </w:rPr>
    </w:lvl>
    <w:lvl w:ilvl="3">
      <w:numFmt w:val="bullet"/>
      <w:lvlText w:val="•"/>
      <w:lvlJc w:val="left"/>
      <w:rPr>
        <w:rFonts w:eastAsia="OpenSymbol" w:cs="OpenSymbol"/>
      </w:rPr>
    </w:lvl>
    <w:lvl w:ilvl="4">
      <w:numFmt w:val="bullet"/>
      <w:lvlText w:val="◦"/>
      <w:lvlJc w:val="left"/>
      <w:rPr>
        <w:rFonts w:eastAsia="OpenSymbol" w:cs="OpenSymbol"/>
      </w:rPr>
    </w:lvl>
    <w:lvl w:ilvl="5">
      <w:numFmt w:val="bullet"/>
      <w:lvlText w:val="▪"/>
      <w:lvlJc w:val="left"/>
      <w:rPr>
        <w:rFonts w:eastAsia="OpenSymbol" w:cs="OpenSymbol"/>
      </w:rPr>
    </w:lvl>
    <w:lvl w:ilvl="6">
      <w:numFmt w:val="bullet"/>
      <w:lvlText w:val="•"/>
      <w:lvlJc w:val="left"/>
      <w:rPr>
        <w:rFonts w:eastAsia="OpenSymbol" w:cs="OpenSymbol"/>
      </w:rPr>
    </w:lvl>
    <w:lvl w:ilvl="7">
      <w:numFmt w:val="bullet"/>
      <w:lvlText w:val="◦"/>
      <w:lvlJc w:val="left"/>
      <w:rPr>
        <w:rFonts w:eastAsia="OpenSymbol" w:cs="OpenSymbol"/>
      </w:rPr>
    </w:lvl>
    <w:lvl w:ilvl="8">
      <w:numFmt w:val="bullet"/>
      <w:lvlText w:val="▪"/>
      <w:lvlJc w:val="left"/>
      <w:rPr>
        <w:rFonts w:eastAsia="OpenSymbol" w:cs="OpenSymbol"/>
      </w:rPr>
    </w:lvl>
  </w:abstractNum>
  <w:abstractNum w:abstractNumId="19">
    <w:nsid w:val="3B735D51"/>
    <w:multiLevelType w:val="multilevel"/>
    <w:tmpl w:val="550E56A0"/>
    <w:styleLink w:val="List1"/>
    <w:lvl w:ilvl="0">
      <w:numFmt w:val="bullet"/>
      <w:lvlText w:val="•"/>
      <w:lvlJc w:val="left"/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0">
    <w:nsid w:val="431829AE"/>
    <w:multiLevelType w:val="multilevel"/>
    <w:tmpl w:val="6B647BE2"/>
    <w:styleLink w:val="WWNum7"/>
    <w:lvl w:ilvl="0">
      <w:numFmt w:val="bullet"/>
      <w:lvlText w:val="•"/>
      <w:lvlJc w:val="left"/>
      <w:rPr>
        <w:rFonts w:eastAsia="OpenSymbol" w:cs="OpenSymbol"/>
      </w:rPr>
    </w:lvl>
    <w:lvl w:ilvl="1">
      <w:numFmt w:val="bullet"/>
      <w:lvlText w:val="◦"/>
      <w:lvlJc w:val="left"/>
      <w:rPr>
        <w:rFonts w:eastAsia="OpenSymbol" w:cs="OpenSymbol"/>
      </w:rPr>
    </w:lvl>
    <w:lvl w:ilvl="2">
      <w:numFmt w:val="bullet"/>
      <w:lvlText w:val="▪"/>
      <w:lvlJc w:val="left"/>
      <w:rPr>
        <w:rFonts w:eastAsia="OpenSymbol" w:cs="OpenSymbol"/>
      </w:rPr>
    </w:lvl>
    <w:lvl w:ilvl="3">
      <w:numFmt w:val="bullet"/>
      <w:lvlText w:val="•"/>
      <w:lvlJc w:val="left"/>
      <w:rPr>
        <w:rFonts w:eastAsia="OpenSymbol" w:cs="OpenSymbol"/>
      </w:rPr>
    </w:lvl>
    <w:lvl w:ilvl="4">
      <w:numFmt w:val="bullet"/>
      <w:lvlText w:val="◦"/>
      <w:lvlJc w:val="left"/>
      <w:rPr>
        <w:rFonts w:eastAsia="OpenSymbol" w:cs="OpenSymbol"/>
      </w:rPr>
    </w:lvl>
    <w:lvl w:ilvl="5">
      <w:numFmt w:val="bullet"/>
      <w:lvlText w:val="▪"/>
      <w:lvlJc w:val="left"/>
      <w:rPr>
        <w:rFonts w:eastAsia="OpenSymbol" w:cs="OpenSymbol"/>
      </w:rPr>
    </w:lvl>
    <w:lvl w:ilvl="6">
      <w:numFmt w:val="bullet"/>
      <w:lvlText w:val="•"/>
      <w:lvlJc w:val="left"/>
      <w:rPr>
        <w:rFonts w:eastAsia="OpenSymbol" w:cs="OpenSymbol"/>
      </w:rPr>
    </w:lvl>
    <w:lvl w:ilvl="7">
      <w:numFmt w:val="bullet"/>
      <w:lvlText w:val="◦"/>
      <w:lvlJc w:val="left"/>
      <w:rPr>
        <w:rFonts w:eastAsia="OpenSymbol" w:cs="OpenSymbol"/>
      </w:rPr>
    </w:lvl>
    <w:lvl w:ilvl="8">
      <w:numFmt w:val="bullet"/>
      <w:lvlText w:val="▪"/>
      <w:lvlJc w:val="left"/>
      <w:rPr>
        <w:rFonts w:eastAsia="OpenSymbol" w:cs="OpenSymbol"/>
      </w:rPr>
    </w:lvl>
  </w:abstractNum>
  <w:abstractNum w:abstractNumId="21">
    <w:nsid w:val="44FF3853"/>
    <w:multiLevelType w:val="multilevel"/>
    <w:tmpl w:val="33B880FA"/>
    <w:styleLink w:val="WWNum10"/>
    <w:lvl w:ilvl="0">
      <w:numFmt w:val="bullet"/>
      <w:lvlText w:val="•"/>
      <w:lvlJc w:val="left"/>
      <w:rPr>
        <w:rFonts w:eastAsia="OpenSymbol" w:cs="OpenSymbol"/>
      </w:rPr>
    </w:lvl>
    <w:lvl w:ilvl="1">
      <w:numFmt w:val="bullet"/>
      <w:lvlText w:val="◦"/>
      <w:lvlJc w:val="left"/>
      <w:rPr>
        <w:rFonts w:eastAsia="OpenSymbol" w:cs="OpenSymbol"/>
      </w:rPr>
    </w:lvl>
    <w:lvl w:ilvl="2">
      <w:numFmt w:val="bullet"/>
      <w:lvlText w:val="▪"/>
      <w:lvlJc w:val="left"/>
      <w:rPr>
        <w:rFonts w:eastAsia="OpenSymbol" w:cs="OpenSymbol"/>
      </w:rPr>
    </w:lvl>
    <w:lvl w:ilvl="3">
      <w:numFmt w:val="bullet"/>
      <w:lvlText w:val="•"/>
      <w:lvlJc w:val="left"/>
      <w:rPr>
        <w:rFonts w:eastAsia="OpenSymbol" w:cs="OpenSymbol"/>
      </w:rPr>
    </w:lvl>
    <w:lvl w:ilvl="4">
      <w:numFmt w:val="bullet"/>
      <w:lvlText w:val="◦"/>
      <w:lvlJc w:val="left"/>
      <w:rPr>
        <w:rFonts w:eastAsia="OpenSymbol" w:cs="OpenSymbol"/>
      </w:rPr>
    </w:lvl>
    <w:lvl w:ilvl="5">
      <w:numFmt w:val="bullet"/>
      <w:lvlText w:val="▪"/>
      <w:lvlJc w:val="left"/>
      <w:rPr>
        <w:rFonts w:eastAsia="OpenSymbol" w:cs="OpenSymbol"/>
      </w:rPr>
    </w:lvl>
    <w:lvl w:ilvl="6">
      <w:numFmt w:val="bullet"/>
      <w:lvlText w:val="•"/>
      <w:lvlJc w:val="left"/>
      <w:rPr>
        <w:rFonts w:eastAsia="OpenSymbol" w:cs="OpenSymbol"/>
      </w:rPr>
    </w:lvl>
    <w:lvl w:ilvl="7">
      <w:numFmt w:val="bullet"/>
      <w:lvlText w:val="◦"/>
      <w:lvlJc w:val="left"/>
      <w:rPr>
        <w:rFonts w:eastAsia="OpenSymbol" w:cs="OpenSymbol"/>
      </w:rPr>
    </w:lvl>
    <w:lvl w:ilvl="8">
      <w:numFmt w:val="bullet"/>
      <w:lvlText w:val="▪"/>
      <w:lvlJc w:val="left"/>
      <w:rPr>
        <w:rFonts w:eastAsia="OpenSymbol" w:cs="OpenSymbol"/>
      </w:rPr>
    </w:lvl>
  </w:abstractNum>
  <w:abstractNum w:abstractNumId="22">
    <w:nsid w:val="4628210E"/>
    <w:multiLevelType w:val="multilevel"/>
    <w:tmpl w:val="81A2ABCC"/>
    <w:styleLink w:val="NoList1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23">
    <w:nsid w:val="4E0C7705"/>
    <w:multiLevelType w:val="multilevel"/>
    <w:tmpl w:val="80FEFD4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24">
    <w:nsid w:val="4ED16C3A"/>
    <w:multiLevelType w:val="multilevel"/>
    <w:tmpl w:val="6616E9F0"/>
    <w:styleLink w:val="WWNum16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5">
    <w:nsid w:val="51091017"/>
    <w:multiLevelType w:val="multilevel"/>
    <w:tmpl w:val="EF8C6A58"/>
    <w:styleLink w:val="WWNum4"/>
    <w:lvl w:ilvl="0">
      <w:numFmt w:val="bullet"/>
      <w:lvlText w:val="•"/>
      <w:lvlJc w:val="left"/>
      <w:rPr>
        <w:rFonts w:eastAsia="OpenSymbol" w:cs="OpenSymbol"/>
      </w:rPr>
    </w:lvl>
    <w:lvl w:ilvl="1">
      <w:numFmt w:val="bullet"/>
      <w:lvlText w:val="◦"/>
      <w:lvlJc w:val="left"/>
      <w:rPr>
        <w:rFonts w:eastAsia="OpenSymbol" w:cs="OpenSymbol"/>
      </w:rPr>
    </w:lvl>
    <w:lvl w:ilvl="2">
      <w:numFmt w:val="bullet"/>
      <w:lvlText w:val="▪"/>
      <w:lvlJc w:val="left"/>
      <w:rPr>
        <w:rFonts w:eastAsia="OpenSymbol" w:cs="OpenSymbol"/>
      </w:rPr>
    </w:lvl>
    <w:lvl w:ilvl="3">
      <w:numFmt w:val="bullet"/>
      <w:lvlText w:val="•"/>
      <w:lvlJc w:val="left"/>
      <w:rPr>
        <w:rFonts w:eastAsia="OpenSymbol" w:cs="OpenSymbol"/>
      </w:rPr>
    </w:lvl>
    <w:lvl w:ilvl="4">
      <w:numFmt w:val="bullet"/>
      <w:lvlText w:val="◦"/>
      <w:lvlJc w:val="left"/>
      <w:rPr>
        <w:rFonts w:eastAsia="OpenSymbol" w:cs="OpenSymbol"/>
      </w:rPr>
    </w:lvl>
    <w:lvl w:ilvl="5">
      <w:numFmt w:val="bullet"/>
      <w:lvlText w:val="▪"/>
      <w:lvlJc w:val="left"/>
      <w:rPr>
        <w:rFonts w:eastAsia="OpenSymbol" w:cs="OpenSymbol"/>
      </w:rPr>
    </w:lvl>
    <w:lvl w:ilvl="6">
      <w:numFmt w:val="bullet"/>
      <w:lvlText w:val="•"/>
      <w:lvlJc w:val="left"/>
      <w:rPr>
        <w:rFonts w:eastAsia="OpenSymbol" w:cs="OpenSymbol"/>
      </w:rPr>
    </w:lvl>
    <w:lvl w:ilvl="7">
      <w:numFmt w:val="bullet"/>
      <w:lvlText w:val="◦"/>
      <w:lvlJc w:val="left"/>
      <w:rPr>
        <w:rFonts w:eastAsia="OpenSymbol" w:cs="OpenSymbol"/>
      </w:rPr>
    </w:lvl>
    <w:lvl w:ilvl="8">
      <w:numFmt w:val="bullet"/>
      <w:lvlText w:val="▪"/>
      <w:lvlJc w:val="left"/>
      <w:rPr>
        <w:rFonts w:eastAsia="OpenSymbol" w:cs="OpenSymbol"/>
      </w:rPr>
    </w:lvl>
  </w:abstractNum>
  <w:abstractNum w:abstractNumId="26">
    <w:nsid w:val="623900A0"/>
    <w:multiLevelType w:val="multilevel"/>
    <w:tmpl w:val="5C243654"/>
    <w:styleLink w:val="WWNum9"/>
    <w:lvl w:ilvl="0">
      <w:numFmt w:val="bullet"/>
      <w:lvlText w:val="•"/>
      <w:lvlJc w:val="left"/>
      <w:rPr>
        <w:rFonts w:eastAsia="OpenSymbol" w:cs="OpenSymbol"/>
      </w:rPr>
    </w:lvl>
    <w:lvl w:ilvl="1">
      <w:numFmt w:val="bullet"/>
      <w:lvlText w:val="◦"/>
      <w:lvlJc w:val="left"/>
      <w:rPr>
        <w:rFonts w:eastAsia="OpenSymbol" w:cs="OpenSymbol"/>
      </w:rPr>
    </w:lvl>
    <w:lvl w:ilvl="2">
      <w:numFmt w:val="bullet"/>
      <w:lvlText w:val="▪"/>
      <w:lvlJc w:val="left"/>
      <w:rPr>
        <w:rFonts w:eastAsia="OpenSymbol" w:cs="OpenSymbol"/>
      </w:rPr>
    </w:lvl>
    <w:lvl w:ilvl="3">
      <w:numFmt w:val="bullet"/>
      <w:lvlText w:val="•"/>
      <w:lvlJc w:val="left"/>
      <w:rPr>
        <w:rFonts w:eastAsia="OpenSymbol" w:cs="OpenSymbol"/>
      </w:rPr>
    </w:lvl>
    <w:lvl w:ilvl="4">
      <w:numFmt w:val="bullet"/>
      <w:lvlText w:val="◦"/>
      <w:lvlJc w:val="left"/>
      <w:rPr>
        <w:rFonts w:eastAsia="OpenSymbol" w:cs="OpenSymbol"/>
      </w:rPr>
    </w:lvl>
    <w:lvl w:ilvl="5">
      <w:numFmt w:val="bullet"/>
      <w:lvlText w:val="▪"/>
      <w:lvlJc w:val="left"/>
      <w:rPr>
        <w:rFonts w:eastAsia="OpenSymbol" w:cs="OpenSymbol"/>
      </w:rPr>
    </w:lvl>
    <w:lvl w:ilvl="6">
      <w:numFmt w:val="bullet"/>
      <w:lvlText w:val="•"/>
      <w:lvlJc w:val="left"/>
      <w:rPr>
        <w:rFonts w:eastAsia="OpenSymbol" w:cs="OpenSymbol"/>
      </w:rPr>
    </w:lvl>
    <w:lvl w:ilvl="7">
      <w:numFmt w:val="bullet"/>
      <w:lvlText w:val="◦"/>
      <w:lvlJc w:val="left"/>
      <w:rPr>
        <w:rFonts w:eastAsia="OpenSymbol" w:cs="OpenSymbol"/>
      </w:rPr>
    </w:lvl>
    <w:lvl w:ilvl="8">
      <w:numFmt w:val="bullet"/>
      <w:lvlText w:val="▪"/>
      <w:lvlJc w:val="left"/>
      <w:rPr>
        <w:rFonts w:eastAsia="OpenSymbol" w:cs="OpenSymbol"/>
      </w:rPr>
    </w:lvl>
  </w:abstractNum>
  <w:abstractNum w:abstractNumId="27">
    <w:nsid w:val="68B41494"/>
    <w:multiLevelType w:val="multilevel"/>
    <w:tmpl w:val="29481D6C"/>
    <w:styleLink w:val="WWNum12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8">
    <w:nsid w:val="76CD6CAA"/>
    <w:multiLevelType w:val="multilevel"/>
    <w:tmpl w:val="2F14774C"/>
    <w:styleLink w:val="WWNum14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9">
    <w:nsid w:val="7A2C2C8B"/>
    <w:multiLevelType w:val="multilevel"/>
    <w:tmpl w:val="1D42F502"/>
    <w:styleLink w:val="WWNum19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num w:numId="1">
    <w:abstractNumId w:val="19"/>
  </w:num>
  <w:num w:numId="2">
    <w:abstractNumId w:val="22"/>
  </w:num>
  <w:num w:numId="3">
    <w:abstractNumId w:val="10"/>
  </w:num>
  <w:num w:numId="4">
    <w:abstractNumId w:val="14"/>
  </w:num>
  <w:num w:numId="5">
    <w:abstractNumId w:val="17"/>
  </w:num>
  <w:num w:numId="6">
    <w:abstractNumId w:val="25"/>
  </w:num>
  <w:num w:numId="7">
    <w:abstractNumId w:val="5"/>
  </w:num>
  <w:num w:numId="8">
    <w:abstractNumId w:val="18"/>
  </w:num>
  <w:num w:numId="9">
    <w:abstractNumId w:val="20"/>
  </w:num>
  <w:num w:numId="10">
    <w:abstractNumId w:val="0"/>
  </w:num>
  <w:num w:numId="11">
    <w:abstractNumId w:val="26"/>
  </w:num>
  <w:num w:numId="12">
    <w:abstractNumId w:val="21"/>
  </w:num>
  <w:num w:numId="13">
    <w:abstractNumId w:val="16"/>
  </w:num>
  <w:num w:numId="14">
    <w:abstractNumId w:val="27"/>
  </w:num>
  <w:num w:numId="15">
    <w:abstractNumId w:val="3"/>
  </w:num>
  <w:num w:numId="16">
    <w:abstractNumId w:val="28"/>
  </w:num>
  <w:num w:numId="17">
    <w:abstractNumId w:val="7"/>
  </w:num>
  <w:num w:numId="18">
    <w:abstractNumId w:val="24"/>
  </w:num>
  <w:num w:numId="19">
    <w:abstractNumId w:val="4"/>
  </w:num>
  <w:num w:numId="20">
    <w:abstractNumId w:val="15"/>
  </w:num>
  <w:num w:numId="21">
    <w:abstractNumId w:val="29"/>
  </w:num>
  <w:num w:numId="22">
    <w:abstractNumId w:val="2"/>
  </w:num>
  <w:num w:numId="23">
    <w:abstractNumId w:val="9"/>
  </w:num>
  <w:num w:numId="24">
    <w:abstractNumId w:val="11"/>
  </w:num>
  <w:num w:numId="25">
    <w:abstractNumId w:val="1"/>
  </w:num>
  <w:num w:numId="26">
    <w:abstractNumId w:val="6"/>
  </w:num>
  <w:num w:numId="27">
    <w:abstractNumId w:val="12"/>
  </w:num>
  <w:num w:numId="28">
    <w:abstractNumId w:val="13"/>
  </w:num>
  <w:num w:numId="29">
    <w:abstractNumId w:val="8"/>
  </w:num>
  <w:num w:numId="30">
    <w:abstractNumId w:val="12"/>
    <w:lvlOverride w:ilvl="0"/>
  </w:num>
  <w:num w:numId="31">
    <w:abstractNumId w:val="23"/>
  </w:num>
  <w:num w:numId="32">
    <w:abstractNumId w:val="12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086FAD"/>
    <w:rsid w:val="00086FAD"/>
    <w:rsid w:val="00F97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Lucida Sans"/>
        <w:kern w:val="3"/>
        <w:sz w:val="24"/>
        <w:szCs w:val="24"/>
        <w:lang w:val="en-CA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paragraph" w:styleId="Ttulo1">
    <w:name w:val="heading 1"/>
    <w:basedOn w:val="Standard"/>
    <w:next w:val="Standard"/>
    <w:pPr>
      <w:keepNext/>
      <w:keepLines/>
      <w:spacing w:before="240"/>
      <w:outlineLvl w:val="0"/>
    </w:pPr>
    <w:rPr>
      <w:rFonts w:ascii="Arial" w:eastAsia="DengXian Light" w:hAnsi="Arial" w:cs="Mangal"/>
      <w:b/>
      <w:color w:val="3399FF"/>
      <w:sz w:val="44"/>
      <w:szCs w:val="44"/>
    </w:rPr>
  </w:style>
  <w:style w:type="paragraph" w:styleId="Ttulo2">
    <w:name w:val="heading 2"/>
    <w:basedOn w:val="Standard"/>
    <w:next w:val="Standard"/>
    <w:pPr>
      <w:keepNext/>
      <w:keepLines/>
      <w:spacing w:before="40"/>
      <w:outlineLvl w:val="1"/>
    </w:pPr>
    <w:rPr>
      <w:rFonts w:ascii="Arial" w:eastAsia="DengXian Light" w:hAnsi="Arial" w:cs="Mangal"/>
      <w:b/>
      <w:color w:val="3399FF"/>
      <w:sz w:val="36"/>
      <w:szCs w:val="36"/>
    </w:rPr>
  </w:style>
  <w:style w:type="paragraph" w:styleId="Ttulo3">
    <w:name w:val="heading 3"/>
    <w:basedOn w:val="Standard"/>
    <w:next w:val="Standard"/>
    <w:pPr>
      <w:keepNext/>
      <w:keepLines/>
      <w:spacing w:before="40"/>
      <w:outlineLvl w:val="2"/>
    </w:pPr>
    <w:rPr>
      <w:rFonts w:ascii="Arial" w:eastAsia="DengXian Light" w:hAnsi="Arial" w:cs="Arial"/>
      <w:b/>
      <w:bCs/>
      <w:color w:val="3399FF"/>
      <w:sz w:val="28"/>
      <w:szCs w:val="28"/>
    </w:rPr>
  </w:style>
  <w:style w:type="paragraph" w:styleId="Ttulo4">
    <w:name w:val="heading 4"/>
    <w:basedOn w:val="Standarduser"/>
    <w:next w:val="Standard"/>
    <w:pPr>
      <w:jc w:val="both"/>
      <w:outlineLvl w:val="3"/>
    </w:pPr>
    <w:rPr>
      <w:rFonts w:ascii="Arial" w:eastAsia="Arial" w:hAnsi="Arial" w:cs="Arial"/>
      <w:b/>
      <w:bCs/>
      <w:color w:val="3399F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user"/>
    <w:next w:val="Textbodyuser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user"/>
  </w:style>
  <w:style w:type="paragraph" w:styleId="Epgrafe">
    <w:name w:val="caption"/>
    <w:basedOn w:val="Standarduser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user"/>
    <w:pPr>
      <w:suppressLineNumbers/>
    </w:pPr>
  </w:style>
  <w:style w:type="paragraph" w:customStyle="1" w:styleId="Standarduser">
    <w:name w:val="Standard (user)"/>
    <w:pPr>
      <w:widowControl/>
      <w:suppressAutoHyphens/>
    </w:pPr>
  </w:style>
  <w:style w:type="paragraph" w:customStyle="1" w:styleId="Textbodyuser">
    <w:name w:val="Text body (user)"/>
    <w:basedOn w:val="Standarduser"/>
    <w:pPr>
      <w:spacing w:after="140" w:line="276" w:lineRule="auto"/>
    </w:pPr>
  </w:style>
  <w:style w:type="paragraph" w:customStyle="1" w:styleId="PreformattedText">
    <w:name w:val="Preformatted Text"/>
    <w:basedOn w:val="Standarduser"/>
    <w:rPr>
      <w:rFonts w:ascii="Liberation Mono" w:eastAsia="Liberation Mono" w:hAnsi="Liberation Mono" w:cs="Liberation Mono"/>
      <w:sz w:val="20"/>
      <w:szCs w:val="20"/>
    </w:rPr>
  </w:style>
  <w:style w:type="paragraph" w:customStyle="1" w:styleId="DefaultDrawingStyle">
    <w:name w:val="Default Drawing Style"/>
    <w:pPr>
      <w:widowControl/>
      <w:suppressAutoHyphens/>
      <w:spacing w:line="200" w:lineRule="atLeast"/>
    </w:pPr>
    <w:rPr>
      <w:rFonts w:ascii="Lucida Sans" w:eastAsia="Tahoma" w:hAnsi="Lucida Sans" w:cs="Franklin Gothic Book"/>
      <w:sz w:val="36"/>
    </w:rPr>
  </w:style>
  <w:style w:type="paragraph" w:customStyle="1" w:styleId="HeaderandFooter">
    <w:name w:val="Header and Footer"/>
    <w:basedOn w:val="Standarduser"/>
    <w:pPr>
      <w:suppressLineNumbers/>
      <w:tabs>
        <w:tab w:val="center" w:pos="4986"/>
        <w:tab w:val="right" w:pos="9972"/>
      </w:tabs>
    </w:pPr>
  </w:style>
  <w:style w:type="paragraph" w:styleId="Encabezado">
    <w:name w:val="header"/>
    <w:basedOn w:val="HeaderandFooter"/>
  </w:style>
  <w:style w:type="paragraph" w:styleId="Piedepgina">
    <w:name w:val="footer"/>
    <w:basedOn w:val="Standard"/>
    <w:pPr>
      <w:tabs>
        <w:tab w:val="center" w:pos="4680"/>
        <w:tab w:val="right" w:pos="9360"/>
      </w:tabs>
    </w:pPr>
    <w:rPr>
      <w:rFonts w:cs="Mangal"/>
      <w:szCs w:val="21"/>
    </w:rPr>
  </w:style>
  <w:style w:type="paragraph" w:styleId="TtulodeTDC">
    <w:name w:val="TOC Heading"/>
    <w:basedOn w:val="Ttulo1"/>
    <w:next w:val="Standard"/>
    <w:pPr>
      <w:suppressAutoHyphens w:val="0"/>
      <w:spacing w:line="256" w:lineRule="auto"/>
      <w:textAlignment w:val="auto"/>
    </w:pPr>
    <w:rPr>
      <w:rFonts w:ascii="Calibri Light" w:eastAsia="Calibri Light" w:hAnsi="Calibri Light" w:cs="Lucida Sans"/>
      <w:b w:val="0"/>
      <w:kern w:val="0"/>
      <w:szCs w:val="32"/>
      <w:lang w:val="en-US" w:eastAsia="en-US" w:bidi="ar-SA"/>
    </w:rPr>
  </w:style>
  <w:style w:type="paragraph" w:customStyle="1" w:styleId="Contents1">
    <w:name w:val="Contents 1"/>
    <w:basedOn w:val="Standard"/>
    <w:next w:val="Standard"/>
    <w:autoRedefine/>
    <w:pPr>
      <w:spacing w:after="100"/>
    </w:pPr>
    <w:rPr>
      <w:rFonts w:cs="Mangal"/>
      <w:szCs w:val="21"/>
    </w:rPr>
  </w:style>
  <w:style w:type="paragraph" w:customStyle="1" w:styleId="Contents2">
    <w:name w:val="Contents 2"/>
    <w:basedOn w:val="Standard"/>
    <w:next w:val="Standard"/>
    <w:autoRedefine/>
    <w:pPr>
      <w:spacing w:after="100"/>
      <w:ind w:left="240"/>
    </w:pPr>
    <w:rPr>
      <w:rFonts w:cs="Mangal"/>
      <w:szCs w:val="21"/>
    </w:rPr>
  </w:style>
  <w:style w:type="paragraph" w:customStyle="1" w:styleId="Contents3">
    <w:name w:val="Contents 3"/>
    <w:basedOn w:val="Standard"/>
    <w:next w:val="Standard"/>
    <w:autoRedefine/>
    <w:pPr>
      <w:spacing w:after="100"/>
      <w:ind w:left="480"/>
    </w:pPr>
    <w:rPr>
      <w:rFonts w:cs="Mangal"/>
      <w:szCs w:val="21"/>
    </w:rPr>
  </w:style>
  <w:style w:type="paragraph" w:customStyle="1" w:styleId="Contents4">
    <w:name w:val="Contents 4"/>
    <w:basedOn w:val="Standard"/>
    <w:next w:val="Standard"/>
    <w:autoRedefine/>
    <w:pPr>
      <w:spacing w:after="100"/>
      <w:ind w:left="720"/>
    </w:pPr>
    <w:rPr>
      <w:rFonts w:cs="Mangal"/>
      <w:szCs w:val="21"/>
    </w:rPr>
  </w:style>
  <w:style w:type="paragraph" w:customStyle="1" w:styleId="Framecontents">
    <w:name w:val="Frame contents"/>
    <w:basedOn w:val="Standard"/>
  </w:style>
  <w:style w:type="paragraph" w:styleId="Ttulodendice">
    <w:name w:val="index heading"/>
    <w:basedOn w:val="Heading"/>
    <w:pPr>
      <w:suppressLineNumbers/>
    </w:pPr>
    <w:rPr>
      <w:b/>
      <w:bCs/>
      <w:sz w:val="32"/>
      <w:szCs w:val="32"/>
    </w:rPr>
  </w:style>
  <w:style w:type="paragraph" w:customStyle="1" w:styleId="ContentsHeading">
    <w:name w:val="Contents Heading"/>
    <w:basedOn w:val="Ttulodendice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user">
    <w:name w:val="Internet link (user)"/>
    <w:rPr>
      <w:color w:val="000080"/>
      <w:u w:val="single"/>
    </w:rPr>
  </w:style>
  <w:style w:type="character" w:customStyle="1" w:styleId="FooterChar">
    <w:name w:val="Footer Char"/>
    <w:basedOn w:val="Fuentedeprrafopredeter"/>
    <w:rPr>
      <w:rFonts w:cs="Mangal"/>
      <w:szCs w:val="21"/>
    </w:rPr>
  </w:style>
  <w:style w:type="character" w:customStyle="1" w:styleId="Heading1Char">
    <w:name w:val="Heading 1 Char"/>
    <w:basedOn w:val="Fuentedeprrafopredeter"/>
    <w:rPr>
      <w:rFonts w:ascii="Arial" w:eastAsia="DengXian Light" w:hAnsi="Arial" w:cs="Mangal"/>
      <w:b/>
      <w:color w:val="3399FF"/>
      <w:sz w:val="44"/>
      <w:szCs w:val="44"/>
    </w:rPr>
  </w:style>
  <w:style w:type="character" w:customStyle="1" w:styleId="Heading2Char">
    <w:name w:val="Heading 2 Char"/>
    <w:basedOn w:val="Fuentedeprrafopredeter"/>
    <w:rPr>
      <w:rFonts w:ascii="Arial" w:eastAsia="DengXian Light" w:hAnsi="Arial" w:cs="Mangal"/>
      <w:b/>
      <w:color w:val="3399FF"/>
      <w:sz w:val="36"/>
      <w:szCs w:val="36"/>
    </w:rPr>
  </w:style>
  <w:style w:type="character" w:customStyle="1" w:styleId="Internetlink">
    <w:name w:val="Internet link"/>
    <w:basedOn w:val="Fuentedeprrafopredeter"/>
    <w:rPr>
      <w:color w:val="0563C1"/>
      <w:u w:val="single"/>
    </w:rPr>
  </w:style>
  <w:style w:type="character" w:customStyle="1" w:styleId="UnresolvedMention">
    <w:name w:val="Unresolved Mention"/>
    <w:basedOn w:val="Fuentedeprrafopredeter"/>
    <w:rPr>
      <w:color w:val="605E5C"/>
      <w:shd w:val="clear" w:color="auto" w:fill="E1DFDD"/>
    </w:rPr>
  </w:style>
  <w:style w:type="character" w:customStyle="1" w:styleId="Heading3Char">
    <w:name w:val="Heading 3 Char"/>
    <w:basedOn w:val="Fuentedeprrafopredeter"/>
    <w:rPr>
      <w:rFonts w:ascii="Arial" w:eastAsia="DengXian Light" w:hAnsi="Arial" w:cs="Arial"/>
      <w:b/>
      <w:bCs/>
      <w:color w:val="3399FF"/>
      <w:sz w:val="28"/>
      <w:szCs w:val="28"/>
    </w:rPr>
  </w:style>
  <w:style w:type="character" w:customStyle="1" w:styleId="Heading4Char">
    <w:name w:val="Heading 4 Char"/>
    <w:basedOn w:val="Fuentedeprrafopredeter"/>
    <w:rPr>
      <w:rFonts w:ascii="Arial" w:eastAsia="Arial" w:hAnsi="Arial" w:cs="Arial"/>
      <w:b/>
      <w:bCs/>
      <w:color w:val="3399FF"/>
    </w:rPr>
  </w:style>
  <w:style w:type="character" w:customStyle="1" w:styleId="ListLabel1">
    <w:name w:val="ListLabel 1"/>
    <w:rPr>
      <w:rFonts w:eastAsia="OpenSymbol" w:cs="OpenSymbol"/>
    </w:rPr>
  </w:style>
  <w:style w:type="character" w:customStyle="1" w:styleId="ListLabel2">
    <w:name w:val="ListLabel 2"/>
    <w:rPr>
      <w:rFonts w:eastAsia="OpenSymbol" w:cs="OpenSymbol"/>
    </w:rPr>
  </w:style>
  <w:style w:type="character" w:customStyle="1" w:styleId="ListLabel3">
    <w:name w:val="ListLabel 3"/>
    <w:rPr>
      <w:rFonts w:eastAsia="OpenSymbol" w:cs="OpenSymbol"/>
    </w:rPr>
  </w:style>
  <w:style w:type="character" w:customStyle="1" w:styleId="ListLabel4">
    <w:name w:val="ListLabel 4"/>
    <w:rPr>
      <w:rFonts w:eastAsia="OpenSymbol" w:cs="OpenSymbol"/>
    </w:rPr>
  </w:style>
  <w:style w:type="character" w:customStyle="1" w:styleId="ListLabel5">
    <w:name w:val="ListLabel 5"/>
    <w:rPr>
      <w:rFonts w:eastAsia="OpenSymbol" w:cs="OpenSymbol"/>
    </w:rPr>
  </w:style>
  <w:style w:type="character" w:customStyle="1" w:styleId="ListLabel6">
    <w:name w:val="ListLabel 6"/>
    <w:rPr>
      <w:rFonts w:eastAsia="OpenSymbol" w:cs="OpenSymbol"/>
    </w:rPr>
  </w:style>
  <w:style w:type="character" w:customStyle="1" w:styleId="ListLabel7">
    <w:name w:val="ListLabel 7"/>
    <w:rPr>
      <w:rFonts w:eastAsia="OpenSymbol" w:cs="OpenSymbol"/>
    </w:rPr>
  </w:style>
  <w:style w:type="character" w:customStyle="1" w:styleId="ListLabel8">
    <w:name w:val="ListLabel 8"/>
    <w:rPr>
      <w:rFonts w:eastAsia="OpenSymbol" w:cs="OpenSymbol"/>
    </w:rPr>
  </w:style>
  <w:style w:type="character" w:customStyle="1" w:styleId="ListLabel9">
    <w:name w:val="ListLabel 9"/>
    <w:rPr>
      <w:rFonts w:eastAsia="OpenSymbol" w:cs="OpenSymbol"/>
    </w:rPr>
  </w:style>
  <w:style w:type="character" w:customStyle="1" w:styleId="ListLabel10">
    <w:name w:val="ListLabel 10"/>
    <w:rPr>
      <w:rFonts w:eastAsia="OpenSymbol" w:cs="OpenSymbol"/>
    </w:rPr>
  </w:style>
  <w:style w:type="character" w:customStyle="1" w:styleId="ListLabel11">
    <w:name w:val="ListLabel 11"/>
    <w:rPr>
      <w:rFonts w:eastAsia="OpenSymbol" w:cs="OpenSymbol"/>
    </w:rPr>
  </w:style>
  <w:style w:type="character" w:customStyle="1" w:styleId="ListLabel12">
    <w:name w:val="ListLabel 12"/>
    <w:rPr>
      <w:rFonts w:eastAsia="OpenSymbol" w:cs="OpenSymbol"/>
    </w:rPr>
  </w:style>
  <w:style w:type="character" w:customStyle="1" w:styleId="ListLabel13">
    <w:name w:val="ListLabel 13"/>
    <w:rPr>
      <w:rFonts w:eastAsia="OpenSymbol" w:cs="OpenSymbol"/>
    </w:rPr>
  </w:style>
  <w:style w:type="character" w:customStyle="1" w:styleId="ListLabel14">
    <w:name w:val="ListLabel 14"/>
    <w:rPr>
      <w:rFonts w:eastAsia="OpenSymbol" w:cs="OpenSymbol"/>
    </w:rPr>
  </w:style>
  <w:style w:type="character" w:customStyle="1" w:styleId="ListLabel15">
    <w:name w:val="ListLabel 15"/>
    <w:rPr>
      <w:rFonts w:eastAsia="OpenSymbol" w:cs="OpenSymbol"/>
    </w:rPr>
  </w:style>
  <w:style w:type="character" w:customStyle="1" w:styleId="ListLabel16">
    <w:name w:val="ListLabel 16"/>
    <w:rPr>
      <w:rFonts w:eastAsia="OpenSymbol" w:cs="OpenSymbol"/>
    </w:rPr>
  </w:style>
  <w:style w:type="character" w:customStyle="1" w:styleId="ListLabel17">
    <w:name w:val="ListLabel 17"/>
    <w:rPr>
      <w:rFonts w:eastAsia="OpenSymbol" w:cs="OpenSymbol"/>
    </w:rPr>
  </w:style>
  <w:style w:type="character" w:customStyle="1" w:styleId="ListLabel18">
    <w:name w:val="ListLabel 18"/>
    <w:rPr>
      <w:rFonts w:eastAsia="OpenSymbol" w:cs="OpenSymbol"/>
    </w:rPr>
  </w:style>
  <w:style w:type="character" w:customStyle="1" w:styleId="ListLabel19">
    <w:name w:val="ListLabel 19"/>
    <w:rPr>
      <w:rFonts w:eastAsia="OpenSymbol" w:cs="OpenSymbol"/>
    </w:rPr>
  </w:style>
  <w:style w:type="character" w:customStyle="1" w:styleId="ListLabel20">
    <w:name w:val="ListLabel 20"/>
    <w:rPr>
      <w:rFonts w:eastAsia="OpenSymbol" w:cs="OpenSymbol"/>
    </w:rPr>
  </w:style>
  <w:style w:type="character" w:customStyle="1" w:styleId="ListLabel21">
    <w:name w:val="ListLabel 21"/>
    <w:rPr>
      <w:rFonts w:eastAsia="OpenSymbol" w:cs="OpenSymbol"/>
    </w:rPr>
  </w:style>
  <w:style w:type="character" w:customStyle="1" w:styleId="ListLabel22">
    <w:name w:val="ListLabel 22"/>
    <w:rPr>
      <w:rFonts w:eastAsia="OpenSymbol" w:cs="OpenSymbol"/>
    </w:rPr>
  </w:style>
  <w:style w:type="character" w:customStyle="1" w:styleId="ListLabel23">
    <w:name w:val="ListLabel 23"/>
    <w:rPr>
      <w:rFonts w:eastAsia="OpenSymbol" w:cs="OpenSymbol"/>
    </w:rPr>
  </w:style>
  <w:style w:type="character" w:customStyle="1" w:styleId="ListLabel24">
    <w:name w:val="ListLabel 24"/>
    <w:rPr>
      <w:rFonts w:eastAsia="OpenSymbol" w:cs="OpenSymbol"/>
    </w:rPr>
  </w:style>
  <w:style w:type="character" w:customStyle="1" w:styleId="ListLabel25">
    <w:name w:val="ListLabel 25"/>
    <w:rPr>
      <w:rFonts w:eastAsia="OpenSymbol" w:cs="OpenSymbol"/>
    </w:rPr>
  </w:style>
  <w:style w:type="character" w:customStyle="1" w:styleId="ListLabel26">
    <w:name w:val="ListLabel 26"/>
    <w:rPr>
      <w:rFonts w:eastAsia="OpenSymbol" w:cs="OpenSymbol"/>
    </w:rPr>
  </w:style>
  <w:style w:type="character" w:customStyle="1" w:styleId="ListLabel27">
    <w:name w:val="ListLabel 27"/>
    <w:rPr>
      <w:rFonts w:eastAsia="OpenSymbol" w:cs="OpenSymbol"/>
    </w:rPr>
  </w:style>
  <w:style w:type="character" w:customStyle="1" w:styleId="ListLabel28">
    <w:name w:val="ListLabel 28"/>
    <w:rPr>
      <w:rFonts w:eastAsia="OpenSymbol" w:cs="OpenSymbol"/>
    </w:rPr>
  </w:style>
  <w:style w:type="character" w:customStyle="1" w:styleId="ListLabel29">
    <w:name w:val="ListLabel 29"/>
    <w:rPr>
      <w:rFonts w:eastAsia="OpenSymbol" w:cs="OpenSymbol"/>
    </w:rPr>
  </w:style>
  <w:style w:type="character" w:customStyle="1" w:styleId="ListLabel30">
    <w:name w:val="ListLabel 30"/>
    <w:rPr>
      <w:rFonts w:eastAsia="OpenSymbol" w:cs="OpenSymbol"/>
    </w:rPr>
  </w:style>
  <w:style w:type="character" w:customStyle="1" w:styleId="ListLabel31">
    <w:name w:val="ListLabel 31"/>
    <w:rPr>
      <w:rFonts w:eastAsia="OpenSymbol" w:cs="OpenSymbol"/>
    </w:rPr>
  </w:style>
  <w:style w:type="character" w:customStyle="1" w:styleId="ListLabel32">
    <w:name w:val="ListLabel 32"/>
    <w:rPr>
      <w:rFonts w:eastAsia="OpenSymbol" w:cs="OpenSymbol"/>
    </w:rPr>
  </w:style>
  <w:style w:type="character" w:customStyle="1" w:styleId="ListLabel33">
    <w:name w:val="ListLabel 33"/>
    <w:rPr>
      <w:rFonts w:eastAsia="OpenSymbol" w:cs="OpenSymbol"/>
    </w:rPr>
  </w:style>
  <w:style w:type="character" w:customStyle="1" w:styleId="ListLabel34">
    <w:name w:val="ListLabel 34"/>
    <w:rPr>
      <w:rFonts w:eastAsia="OpenSymbol" w:cs="OpenSymbol"/>
    </w:rPr>
  </w:style>
  <w:style w:type="character" w:customStyle="1" w:styleId="ListLabel35">
    <w:name w:val="ListLabel 35"/>
    <w:rPr>
      <w:rFonts w:eastAsia="OpenSymbol" w:cs="OpenSymbol"/>
    </w:rPr>
  </w:style>
  <w:style w:type="character" w:customStyle="1" w:styleId="ListLabel36">
    <w:name w:val="ListLabel 36"/>
    <w:rPr>
      <w:rFonts w:eastAsia="OpenSymbol" w:cs="OpenSymbol"/>
    </w:rPr>
  </w:style>
  <w:style w:type="character" w:customStyle="1" w:styleId="ListLabel37">
    <w:name w:val="ListLabel 37"/>
    <w:rPr>
      <w:rFonts w:eastAsia="OpenSymbol" w:cs="OpenSymbol"/>
    </w:rPr>
  </w:style>
  <w:style w:type="character" w:customStyle="1" w:styleId="ListLabel38">
    <w:name w:val="ListLabel 38"/>
    <w:rPr>
      <w:rFonts w:eastAsia="OpenSymbol" w:cs="OpenSymbol"/>
    </w:rPr>
  </w:style>
  <w:style w:type="character" w:customStyle="1" w:styleId="ListLabel39">
    <w:name w:val="ListLabel 39"/>
    <w:rPr>
      <w:rFonts w:eastAsia="OpenSymbol" w:cs="OpenSymbol"/>
    </w:rPr>
  </w:style>
  <w:style w:type="character" w:customStyle="1" w:styleId="ListLabel40">
    <w:name w:val="ListLabel 40"/>
    <w:rPr>
      <w:rFonts w:eastAsia="OpenSymbol" w:cs="OpenSymbol"/>
    </w:rPr>
  </w:style>
  <w:style w:type="character" w:customStyle="1" w:styleId="ListLabel41">
    <w:name w:val="ListLabel 41"/>
    <w:rPr>
      <w:rFonts w:eastAsia="OpenSymbol" w:cs="OpenSymbol"/>
    </w:rPr>
  </w:style>
  <w:style w:type="character" w:customStyle="1" w:styleId="ListLabel42">
    <w:name w:val="ListLabel 42"/>
    <w:rPr>
      <w:rFonts w:eastAsia="OpenSymbol" w:cs="OpenSymbol"/>
    </w:rPr>
  </w:style>
  <w:style w:type="character" w:customStyle="1" w:styleId="ListLabel43">
    <w:name w:val="ListLabel 43"/>
    <w:rPr>
      <w:rFonts w:eastAsia="OpenSymbol" w:cs="OpenSymbol"/>
    </w:rPr>
  </w:style>
  <w:style w:type="character" w:customStyle="1" w:styleId="ListLabel44">
    <w:name w:val="ListLabel 44"/>
    <w:rPr>
      <w:rFonts w:eastAsia="OpenSymbol" w:cs="OpenSymbol"/>
    </w:rPr>
  </w:style>
  <w:style w:type="character" w:customStyle="1" w:styleId="ListLabel45">
    <w:name w:val="ListLabel 45"/>
    <w:rPr>
      <w:rFonts w:eastAsia="OpenSymbol" w:cs="OpenSymbol"/>
    </w:rPr>
  </w:style>
  <w:style w:type="character" w:customStyle="1" w:styleId="ListLabel46">
    <w:name w:val="ListLabel 46"/>
    <w:rPr>
      <w:rFonts w:eastAsia="OpenSymbol" w:cs="OpenSymbol"/>
    </w:rPr>
  </w:style>
  <w:style w:type="character" w:customStyle="1" w:styleId="ListLabel47">
    <w:name w:val="ListLabel 47"/>
    <w:rPr>
      <w:rFonts w:eastAsia="OpenSymbol" w:cs="OpenSymbol"/>
    </w:rPr>
  </w:style>
  <w:style w:type="character" w:customStyle="1" w:styleId="ListLabel48">
    <w:name w:val="ListLabel 48"/>
    <w:rPr>
      <w:rFonts w:eastAsia="OpenSymbol" w:cs="OpenSymbol"/>
    </w:rPr>
  </w:style>
  <w:style w:type="character" w:customStyle="1" w:styleId="ListLabel49">
    <w:name w:val="ListLabel 49"/>
    <w:rPr>
      <w:rFonts w:eastAsia="OpenSymbol" w:cs="OpenSymbol"/>
    </w:rPr>
  </w:style>
  <w:style w:type="character" w:customStyle="1" w:styleId="ListLabel50">
    <w:name w:val="ListLabel 50"/>
    <w:rPr>
      <w:rFonts w:eastAsia="OpenSymbol" w:cs="OpenSymbol"/>
    </w:rPr>
  </w:style>
  <w:style w:type="character" w:customStyle="1" w:styleId="ListLabel51">
    <w:name w:val="ListLabel 51"/>
    <w:rPr>
      <w:rFonts w:eastAsia="OpenSymbol" w:cs="OpenSymbol"/>
    </w:rPr>
  </w:style>
  <w:style w:type="character" w:customStyle="1" w:styleId="ListLabel52">
    <w:name w:val="ListLabel 52"/>
    <w:rPr>
      <w:rFonts w:eastAsia="OpenSymbol" w:cs="OpenSymbol"/>
    </w:rPr>
  </w:style>
  <w:style w:type="character" w:customStyle="1" w:styleId="ListLabel53">
    <w:name w:val="ListLabel 53"/>
    <w:rPr>
      <w:rFonts w:eastAsia="OpenSymbol" w:cs="OpenSymbol"/>
    </w:rPr>
  </w:style>
  <w:style w:type="character" w:customStyle="1" w:styleId="ListLabel54">
    <w:name w:val="ListLabel 54"/>
    <w:rPr>
      <w:rFonts w:eastAsia="OpenSymbol" w:cs="OpenSymbol"/>
    </w:rPr>
  </w:style>
  <w:style w:type="character" w:customStyle="1" w:styleId="ListLabel55">
    <w:name w:val="ListLabel 55"/>
    <w:rPr>
      <w:rFonts w:eastAsia="OpenSymbol" w:cs="OpenSymbol"/>
    </w:rPr>
  </w:style>
  <w:style w:type="character" w:customStyle="1" w:styleId="ListLabel56">
    <w:name w:val="ListLabel 56"/>
    <w:rPr>
      <w:rFonts w:eastAsia="OpenSymbol" w:cs="OpenSymbol"/>
    </w:rPr>
  </w:style>
  <w:style w:type="character" w:customStyle="1" w:styleId="ListLabel57">
    <w:name w:val="ListLabel 57"/>
    <w:rPr>
      <w:rFonts w:eastAsia="OpenSymbol" w:cs="OpenSymbol"/>
    </w:rPr>
  </w:style>
  <w:style w:type="character" w:customStyle="1" w:styleId="ListLabel58">
    <w:name w:val="ListLabel 58"/>
    <w:rPr>
      <w:rFonts w:eastAsia="OpenSymbol" w:cs="OpenSymbol"/>
    </w:rPr>
  </w:style>
  <w:style w:type="character" w:customStyle="1" w:styleId="ListLabel59">
    <w:name w:val="ListLabel 59"/>
    <w:rPr>
      <w:rFonts w:eastAsia="OpenSymbol" w:cs="OpenSymbol"/>
    </w:rPr>
  </w:style>
  <w:style w:type="character" w:customStyle="1" w:styleId="ListLabel60">
    <w:name w:val="ListLabel 60"/>
    <w:rPr>
      <w:rFonts w:eastAsia="OpenSymbol" w:cs="OpenSymbol"/>
    </w:rPr>
  </w:style>
  <w:style w:type="character" w:customStyle="1" w:styleId="ListLabel61">
    <w:name w:val="ListLabel 61"/>
    <w:rPr>
      <w:rFonts w:eastAsia="OpenSymbol" w:cs="OpenSymbol"/>
    </w:rPr>
  </w:style>
  <w:style w:type="character" w:customStyle="1" w:styleId="ListLabel62">
    <w:name w:val="ListLabel 62"/>
    <w:rPr>
      <w:rFonts w:eastAsia="OpenSymbol" w:cs="OpenSymbol"/>
    </w:rPr>
  </w:style>
  <w:style w:type="character" w:customStyle="1" w:styleId="ListLabel63">
    <w:name w:val="ListLabel 63"/>
    <w:rPr>
      <w:rFonts w:eastAsia="OpenSymbol" w:cs="OpenSymbol"/>
    </w:rPr>
  </w:style>
  <w:style w:type="character" w:customStyle="1" w:styleId="ListLabel64">
    <w:name w:val="ListLabel 64"/>
    <w:rPr>
      <w:rFonts w:eastAsia="OpenSymbol" w:cs="OpenSymbol"/>
    </w:rPr>
  </w:style>
  <w:style w:type="character" w:customStyle="1" w:styleId="ListLabel65">
    <w:name w:val="ListLabel 65"/>
    <w:rPr>
      <w:rFonts w:eastAsia="OpenSymbol" w:cs="OpenSymbol"/>
    </w:rPr>
  </w:style>
  <w:style w:type="character" w:customStyle="1" w:styleId="ListLabel66">
    <w:name w:val="ListLabel 66"/>
    <w:rPr>
      <w:rFonts w:eastAsia="OpenSymbol" w:cs="OpenSymbol"/>
    </w:rPr>
  </w:style>
  <w:style w:type="character" w:customStyle="1" w:styleId="ListLabel67">
    <w:name w:val="ListLabel 67"/>
    <w:rPr>
      <w:rFonts w:eastAsia="OpenSymbol" w:cs="OpenSymbol"/>
    </w:rPr>
  </w:style>
  <w:style w:type="character" w:customStyle="1" w:styleId="ListLabel68">
    <w:name w:val="ListLabel 68"/>
    <w:rPr>
      <w:rFonts w:eastAsia="OpenSymbol" w:cs="OpenSymbol"/>
    </w:rPr>
  </w:style>
  <w:style w:type="character" w:customStyle="1" w:styleId="ListLabel69">
    <w:name w:val="ListLabel 69"/>
    <w:rPr>
      <w:rFonts w:eastAsia="OpenSymbol" w:cs="OpenSymbol"/>
    </w:rPr>
  </w:style>
  <w:style w:type="character" w:customStyle="1" w:styleId="ListLabel70">
    <w:name w:val="ListLabel 70"/>
    <w:rPr>
      <w:rFonts w:eastAsia="OpenSymbol" w:cs="OpenSymbol"/>
    </w:rPr>
  </w:style>
  <w:style w:type="character" w:customStyle="1" w:styleId="ListLabel71">
    <w:name w:val="ListLabel 71"/>
    <w:rPr>
      <w:rFonts w:eastAsia="OpenSymbol" w:cs="OpenSymbol"/>
    </w:rPr>
  </w:style>
  <w:style w:type="character" w:customStyle="1" w:styleId="ListLabel72">
    <w:name w:val="ListLabel 72"/>
    <w:rPr>
      <w:rFonts w:eastAsia="OpenSymbol" w:cs="OpenSymbol"/>
    </w:rPr>
  </w:style>
  <w:style w:type="character" w:customStyle="1" w:styleId="ListLabel73">
    <w:name w:val="ListLabel 73"/>
    <w:rPr>
      <w:rFonts w:eastAsia="OpenSymbol" w:cs="OpenSymbol"/>
    </w:rPr>
  </w:style>
  <w:style w:type="character" w:customStyle="1" w:styleId="ListLabel74">
    <w:name w:val="ListLabel 74"/>
    <w:rPr>
      <w:rFonts w:eastAsia="OpenSymbol" w:cs="OpenSymbol"/>
    </w:rPr>
  </w:style>
  <w:style w:type="character" w:customStyle="1" w:styleId="ListLabel75">
    <w:name w:val="ListLabel 75"/>
    <w:rPr>
      <w:rFonts w:eastAsia="OpenSymbol" w:cs="OpenSymbol"/>
    </w:rPr>
  </w:style>
  <w:style w:type="character" w:customStyle="1" w:styleId="ListLabel76">
    <w:name w:val="ListLabel 76"/>
    <w:rPr>
      <w:rFonts w:eastAsia="OpenSymbol" w:cs="OpenSymbol"/>
    </w:rPr>
  </w:style>
  <w:style w:type="character" w:customStyle="1" w:styleId="ListLabel77">
    <w:name w:val="ListLabel 77"/>
    <w:rPr>
      <w:rFonts w:eastAsia="OpenSymbol" w:cs="OpenSymbol"/>
    </w:rPr>
  </w:style>
  <w:style w:type="character" w:customStyle="1" w:styleId="ListLabel78">
    <w:name w:val="ListLabel 78"/>
    <w:rPr>
      <w:rFonts w:eastAsia="OpenSymbol" w:cs="OpenSymbol"/>
    </w:rPr>
  </w:style>
  <w:style w:type="character" w:customStyle="1" w:styleId="ListLabel79">
    <w:name w:val="ListLabel 79"/>
    <w:rPr>
      <w:rFonts w:eastAsia="OpenSymbol" w:cs="OpenSymbol"/>
    </w:rPr>
  </w:style>
  <w:style w:type="character" w:customStyle="1" w:styleId="ListLabel80">
    <w:name w:val="ListLabel 80"/>
    <w:rPr>
      <w:rFonts w:eastAsia="OpenSymbol" w:cs="OpenSymbol"/>
    </w:rPr>
  </w:style>
  <w:style w:type="character" w:customStyle="1" w:styleId="ListLabel81">
    <w:name w:val="ListLabel 81"/>
    <w:rPr>
      <w:rFonts w:eastAsia="OpenSymbol" w:cs="OpenSymbol"/>
    </w:rPr>
  </w:style>
  <w:style w:type="character" w:customStyle="1" w:styleId="ListLabel82">
    <w:name w:val="ListLabel 82"/>
    <w:rPr>
      <w:rFonts w:eastAsia="OpenSymbol" w:cs="OpenSymbol"/>
    </w:rPr>
  </w:style>
  <w:style w:type="character" w:customStyle="1" w:styleId="ListLabel83">
    <w:name w:val="ListLabel 83"/>
    <w:rPr>
      <w:rFonts w:eastAsia="OpenSymbol" w:cs="OpenSymbol"/>
    </w:rPr>
  </w:style>
  <w:style w:type="character" w:customStyle="1" w:styleId="ListLabel84">
    <w:name w:val="ListLabel 84"/>
    <w:rPr>
      <w:rFonts w:eastAsia="OpenSymbol" w:cs="OpenSymbol"/>
    </w:rPr>
  </w:style>
  <w:style w:type="character" w:customStyle="1" w:styleId="ListLabel85">
    <w:name w:val="ListLabel 85"/>
    <w:rPr>
      <w:rFonts w:eastAsia="OpenSymbol" w:cs="OpenSymbol"/>
    </w:rPr>
  </w:style>
  <w:style w:type="character" w:customStyle="1" w:styleId="ListLabel86">
    <w:name w:val="ListLabel 86"/>
    <w:rPr>
      <w:rFonts w:eastAsia="OpenSymbol" w:cs="OpenSymbol"/>
    </w:rPr>
  </w:style>
  <w:style w:type="character" w:customStyle="1" w:styleId="ListLabel87">
    <w:name w:val="ListLabel 87"/>
    <w:rPr>
      <w:rFonts w:eastAsia="OpenSymbol" w:cs="OpenSymbol"/>
    </w:rPr>
  </w:style>
  <w:style w:type="character" w:customStyle="1" w:styleId="ListLabel88">
    <w:name w:val="ListLabel 88"/>
    <w:rPr>
      <w:rFonts w:eastAsia="OpenSymbol" w:cs="OpenSymbol"/>
    </w:rPr>
  </w:style>
  <w:style w:type="character" w:customStyle="1" w:styleId="ListLabel89">
    <w:name w:val="ListLabel 89"/>
    <w:rPr>
      <w:rFonts w:eastAsia="OpenSymbol" w:cs="OpenSymbol"/>
    </w:rPr>
  </w:style>
  <w:style w:type="character" w:customStyle="1" w:styleId="ListLabel90">
    <w:name w:val="ListLabel 90"/>
    <w:rPr>
      <w:rFonts w:eastAsia="OpenSymbol" w:cs="OpenSymbol"/>
    </w:rPr>
  </w:style>
  <w:style w:type="character" w:customStyle="1" w:styleId="ListLabel91">
    <w:name w:val="ListLabel 91"/>
    <w:rPr>
      <w:rFonts w:eastAsia="OpenSymbol" w:cs="OpenSymbol"/>
    </w:rPr>
  </w:style>
  <w:style w:type="character" w:customStyle="1" w:styleId="ListLabel92">
    <w:name w:val="ListLabel 92"/>
    <w:rPr>
      <w:rFonts w:eastAsia="OpenSymbol" w:cs="OpenSymbol"/>
    </w:rPr>
  </w:style>
  <w:style w:type="character" w:customStyle="1" w:styleId="ListLabel93">
    <w:name w:val="ListLabel 93"/>
    <w:rPr>
      <w:rFonts w:eastAsia="OpenSymbol" w:cs="OpenSymbol"/>
    </w:rPr>
  </w:style>
  <w:style w:type="character" w:customStyle="1" w:styleId="ListLabel94">
    <w:name w:val="ListLabel 94"/>
    <w:rPr>
      <w:rFonts w:eastAsia="OpenSymbol" w:cs="OpenSymbol"/>
    </w:rPr>
  </w:style>
  <w:style w:type="character" w:customStyle="1" w:styleId="ListLabel95">
    <w:name w:val="ListLabel 95"/>
    <w:rPr>
      <w:rFonts w:eastAsia="OpenSymbol" w:cs="OpenSymbol"/>
    </w:rPr>
  </w:style>
  <w:style w:type="character" w:customStyle="1" w:styleId="ListLabel96">
    <w:name w:val="ListLabel 96"/>
    <w:rPr>
      <w:rFonts w:eastAsia="OpenSymbol" w:cs="OpenSymbol"/>
    </w:rPr>
  </w:style>
  <w:style w:type="character" w:customStyle="1" w:styleId="ListLabel97">
    <w:name w:val="ListLabel 97"/>
    <w:rPr>
      <w:rFonts w:eastAsia="OpenSymbol" w:cs="OpenSymbol"/>
    </w:rPr>
  </w:style>
  <w:style w:type="character" w:customStyle="1" w:styleId="ListLabel98">
    <w:name w:val="ListLabel 98"/>
    <w:rPr>
      <w:rFonts w:eastAsia="OpenSymbol" w:cs="OpenSymbol"/>
    </w:rPr>
  </w:style>
  <w:style w:type="character" w:customStyle="1" w:styleId="ListLabel99">
    <w:name w:val="ListLabel 99"/>
    <w:rPr>
      <w:rFonts w:eastAsia="OpenSymbol" w:cs="OpenSymbol"/>
    </w:rPr>
  </w:style>
  <w:style w:type="character" w:customStyle="1" w:styleId="ListLabel100">
    <w:name w:val="ListLabel 100"/>
    <w:rPr>
      <w:rFonts w:cs="Courier New"/>
    </w:rPr>
  </w:style>
  <w:style w:type="character" w:customStyle="1" w:styleId="ListLabel101">
    <w:name w:val="ListLabel 101"/>
    <w:rPr>
      <w:rFonts w:cs="Courier New"/>
    </w:rPr>
  </w:style>
  <w:style w:type="character" w:customStyle="1" w:styleId="ListLabel102">
    <w:name w:val="ListLabel 102"/>
    <w:rPr>
      <w:rFonts w:cs="Courier New"/>
    </w:rPr>
  </w:style>
  <w:style w:type="character" w:customStyle="1" w:styleId="ListLabel103">
    <w:name w:val="ListLabel 103"/>
    <w:rPr>
      <w:rFonts w:cs="Courier New"/>
    </w:rPr>
  </w:style>
  <w:style w:type="character" w:customStyle="1" w:styleId="ListLabel104">
    <w:name w:val="ListLabel 104"/>
    <w:rPr>
      <w:rFonts w:cs="Courier New"/>
    </w:rPr>
  </w:style>
  <w:style w:type="character" w:customStyle="1" w:styleId="ListLabel105">
    <w:name w:val="ListLabel 105"/>
    <w:rPr>
      <w:rFonts w:cs="Courier New"/>
    </w:rPr>
  </w:style>
  <w:style w:type="character" w:customStyle="1" w:styleId="ListLabel106">
    <w:name w:val="ListLabel 106"/>
    <w:rPr>
      <w:rFonts w:cs="Courier New"/>
    </w:rPr>
  </w:style>
  <w:style w:type="character" w:customStyle="1" w:styleId="ListLabel107">
    <w:name w:val="ListLabel 107"/>
    <w:rPr>
      <w:rFonts w:cs="Courier New"/>
    </w:rPr>
  </w:style>
  <w:style w:type="character" w:customStyle="1" w:styleId="ListLabel108">
    <w:name w:val="ListLabel 108"/>
    <w:rPr>
      <w:rFonts w:cs="Courier New"/>
    </w:rPr>
  </w:style>
  <w:style w:type="character" w:customStyle="1" w:styleId="ListLabel109">
    <w:name w:val="ListLabel 109"/>
    <w:rPr>
      <w:rFonts w:cs="Courier New"/>
    </w:rPr>
  </w:style>
  <w:style w:type="character" w:customStyle="1" w:styleId="ListLabel110">
    <w:name w:val="ListLabel 110"/>
    <w:rPr>
      <w:rFonts w:cs="Courier New"/>
    </w:rPr>
  </w:style>
  <w:style w:type="character" w:customStyle="1" w:styleId="ListLabel111">
    <w:name w:val="ListLabel 111"/>
    <w:rPr>
      <w:rFonts w:cs="Courier New"/>
    </w:rPr>
  </w:style>
  <w:style w:type="character" w:customStyle="1" w:styleId="ListLabel112">
    <w:name w:val="ListLabel 112"/>
    <w:rPr>
      <w:rFonts w:cs="Courier New"/>
    </w:rPr>
  </w:style>
  <w:style w:type="character" w:customStyle="1" w:styleId="ListLabel113">
    <w:name w:val="ListLabel 113"/>
    <w:rPr>
      <w:rFonts w:cs="Courier New"/>
    </w:rPr>
  </w:style>
  <w:style w:type="character" w:customStyle="1" w:styleId="ListLabel114">
    <w:name w:val="ListLabel 114"/>
    <w:rPr>
      <w:rFonts w:cs="Courier New"/>
    </w:rPr>
  </w:style>
  <w:style w:type="character" w:customStyle="1" w:styleId="ListLabel115">
    <w:name w:val="ListLabel 115"/>
    <w:rPr>
      <w:rFonts w:cs="Courier New"/>
    </w:rPr>
  </w:style>
  <w:style w:type="character" w:customStyle="1" w:styleId="ListLabel116">
    <w:name w:val="ListLabel 116"/>
    <w:rPr>
      <w:rFonts w:cs="Courier New"/>
    </w:rPr>
  </w:style>
  <w:style w:type="character" w:customStyle="1" w:styleId="ListLabel117">
    <w:name w:val="ListLabel 117"/>
    <w:rPr>
      <w:rFonts w:cs="Courier New"/>
    </w:rPr>
  </w:style>
  <w:style w:type="character" w:customStyle="1" w:styleId="ListLabel118">
    <w:name w:val="ListLabel 118"/>
    <w:rPr>
      <w:rFonts w:cs="Courier New"/>
    </w:rPr>
  </w:style>
  <w:style w:type="character" w:customStyle="1" w:styleId="ListLabel119">
    <w:name w:val="ListLabel 119"/>
    <w:rPr>
      <w:rFonts w:cs="Courier New"/>
    </w:rPr>
  </w:style>
  <w:style w:type="character" w:customStyle="1" w:styleId="ListLabel120">
    <w:name w:val="ListLabel 120"/>
    <w:rPr>
      <w:rFonts w:cs="Courier New"/>
    </w:rPr>
  </w:style>
  <w:style w:type="character" w:customStyle="1" w:styleId="ListLabel121">
    <w:name w:val="ListLabel 121"/>
    <w:rPr>
      <w:rFonts w:cs="Courier New"/>
    </w:rPr>
  </w:style>
  <w:style w:type="character" w:customStyle="1" w:styleId="ListLabel122">
    <w:name w:val="ListLabel 122"/>
    <w:rPr>
      <w:rFonts w:cs="Courier New"/>
    </w:rPr>
  </w:style>
  <w:style w:type="character" w:customStyle="1" w:styleId="ListLabel123">
    <w:name w:val="ListLabel 123"/>
    <w:rPr>
      <w:rFonts w:cs="Courier New"/>
    </w:rPr>
  </w:style>
  <w:style w:type="character" w:customStyle="1" w:styleId="ListLabel124">
    <w:name w:val="ListLabel 124"/>
    <w:rPr>
      <w:rFonts w:cs="Courier New"/>
    </w:rPr>
  </w:style>
  <w:style w:type="character" w:customStyle="1" w:styleId="ListLabel125">
    <w:name w:val="ListLabel 125"/>
    <w:rPr>
      <w:rFonts w:cs="Courier New"/>
    </w:rPr>
  </w:style>
  <w:style w:type="character" w:customStyle="1" w:styleId="ListLabel126">
    <w:name w:val="ListLabel 126"/>
    <w:rPr>
      <w:rFonts w:cs="Courier New"/>
    </w:rPr>
  </w:style>
  <w:style w:type="character" w:customStyle="1" w:styleId="ListLabel127">
    <w:name w:val="ListLabel 127"/>
    <w:rPr>
      <w:rFonts w:cs="Courier New"/>
    </w:rPr>
  </w:style>
  <w:style w:type="character" w:customStyle="1" w:styleId="ListLabel128">
    <w:name w:val="ListLabel 128"/>
    <w:rPr>
      <w:rFonts w:cs="Courier New"/>
    </w:rPr>
  </w:style>
  <w:style w:type="character" w:customStyle="1" w:styleId="ListLabel129">
    <w:name w:val="ListLabel 129"/>
    <w:rPr>
      <w:rFonts w:cs="Courier New"/>
    </w:rPr>
  </w:style>
  <w:style w:type="character" w:customStyle="1" w:styleId="ListLabel130">
    <w:name w:val="ListLabel 130"/>
    <w:rPr>
      <w:rFonts w:cs="Courier New"/>
    </w:rPr>
  </w:style>
  <w:style w:type="character" w:customStyle="1" w:styleId="ListLabel131">
    <w:name w:val="ListLabel 131"/>
    <w:rPr>
      <w:rFonts w:cs="Courier New"/>
    </w:rPr>
  </w:style>
  <w:style w:type="character" w:customStyle="1" w:styleId="ListLabel132">
    <w:name w:val="ListLabel 132"/>
    <w:rPr>
      <w:rFonts w:cs="Courier New"/>
    </w:rPr>
  </w:style>
  <w:style w:type="character" w:customStyle="1" w:styleId="ListLabel133">
    <w:name w:val="ListLabel 133"/>
    <w:rPr>
      <w:rFonts w:cs="Courier New"/>
    </w:rPr>
  </w:style>
  <w:style w:type="character" w:customStyle="1" w:styleId="ListLabel134">
    <w:name w:val="ListLabel 134"/>
    <w:rPr>
      <w:rFonts w:cs="Courier New"/>
    </w:rPr>
  </w:style>
  <w:style w:type="character" w:customStyle="1" w:styleId="ListLabel135">
    <w:name w:val="ListLabel 135"/>
    <w:rPr>
      <w:rFonts w:cs="Courier New"/>
    </w:rPr>
  </w:style>
  <w:style w:type="character" w:customStyle="1" w:styleId="ListLabel136">
    <w:name w:val="ListLabel 136"/>
    <w:rPr>
      <w:rFonts w:cs="Courier New"/>
    </w:rPr>
  </w:style>
  <w:style w:type="character" w:customStyle="1" w:styleId="ListLabel137">
    <w:name w:val="ListLabel 137"/>
    <w:rPr>
      <w:rFonts w:cs="Courier New"/>
    </w:rPr>
  </w:style>
  <w:style w:type="character" w:customStyle="1" w:styleId="ListLabel138">
    <w:name w:val="ListLabel 138"/>
    <w:rPr>
      <w:rFonts w:cs="Courier New"/>
    </w:rPr>
  </w:style>
  <w:style w:type="character" w:customStyle="1" w:styleId="ListLabel139">
    <w:name w:val="ListLabel 139"/>
    <w:rPr>
      <w:rFonts w:cs="Courier New"/>
    </w:rPr>
  </w:style>
  <w:style w:type="character" w:customStyle="1" w:styleId="ListLabel140">
    <w:name w:val="ListLabel 140"/>
    <w:rPr>
      <w:rFonts w:cs="Courier New"/>
    </w:rPr>
  </w:style>
  <w:style w:type="character" w:customStyle="1" w:styleId="ListLabel141">
    <w:name w:val="ListLabel 141"/>
    <w:rPr>
      <w:rFonts w:cs="Courier New"/>
    </w:rPr>
  </w:style>
  <w:style w:type="character" w:customStyle="1" w:styleId="ListLabel142">
    <w:name w:val="ListLabel 142"/>
    <w:rPr>
      <w:rFonts w:cs="Courier New"/>
    </w:rPr>
  </w:style>
  <w:style w:type="character" w:customStyle="1" w:styleId="ListLabel143">
    <w:name w:val="ListLabel 143"/>
    <w:rPr>
      <w:rFonts w:cs="Courier New"/>
    </w:rPr>
  </w:style>
  <w:style w:type="character" w:customStyle="1" w:styleId="ListLabel144">
    <w:name w:val="ListLabel 144"/>
    <w:rPr>
      <w:rFonts w:cs="Courier New"/>
    </w:rPr>
  </w:style>
  <w:style w:type="character" w:customStyle="1" w:styleId="IndexLink">
    <w:name w:val="Index Link"/>
  </w:style>
  <w:style w:type="character" w:customStyle="1" w:styleId="Linenumbering">
    <w:name w:val="Line numbering"/>
  </w:style>
  <w:style w:type="paragraph" w:styleId="Textodeglobo">
    <w:name w:val="Balloon Text"/>
    <w:basedOn w:val="Normal"/>
    <w:link w:val="TextodegloboCar"/>
    <w:uiPriority w:val="99"/>
    <w:semiHidden/>
    <w:unhideWhenUsed/>
    <w:rsid w:val="00F978BF"/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78BF"/>
    <w:rPr>
      <w:rFonts w:ascii="Tahoma" w:hAnsi="Tahoma" w:cs="Mangal"/>
      <w:sz w:val="16"/>
      <w:szCs w:val="14"/>
    </w:rPr>
  </w:style>
  <w:style w:type="character" w:customStyle="1" w:styleId="NumberingSymbols">
    <w:name w:val="Numbering Symbols"/>
  </w:style>
  <w:style w:type="numbering" w:customStyle="1" w:styleId="List1">
    <w:name w:val="List 1"/>
    <w:basedOn w:val="Sinlista"/>
    <w:pPr>
      <w:numPr>
        <w:numId w:val="1"/>
      </w:numPr>
    </w:pPr>
  </w:style>
  <w:style w:type="numbering" w:customStyle="1" w:styleId="NoList1">
    <w:name w:val="No List_1"/>
    <w:basedOn w:val="Sinlista"/>
    <w:pPr>
      <w:numPr>
        <w:numId w:val="2"/>
      </w:numPr>
    </w:pPr>
  </w:style>
  <w:style w:type="numbering" w:customStyle="1" w:styleId="WWNum1">
    <w:name w:val="WWNum1"/>
    <w:basedOn w:val="Sinlista"/>
    <w:pPr>
      <w:numPr>
        <w:numId w:val="3"/>
      </w:numPr>
    </w:pPr>
  </w:style>
  <w:style w:type="numbering" w:customStyle="1" w:styleId="WWNum2">
    <w:name w:val="WWNum2"/>
    <w:basedOn w:val="Sinlista"/>
    <w:pPr>
      <w:numPr>
        <w:numId w:val="4"/>
      </w:numPr>
    </w:pPr>
  </w:style>
  <w:style w:type="numbering" w:customStyle="1" w:styleId="WWNum3">
    <w:name w:val="WWNum3"/>
    <w:basedOn w:val="Sinlista"/>
    <w:pPr>
      <w:numPr>
        <w:numId w:val="5"/>
      </w:numPr>
    </w:pPr>
  </w:style>
  <w:style w:type="numbering" w:customStyle="1" w:styleId="WWNum4">
    <w:name w:val="WWNum4"/>
    <w:basedOn w:val="Sinlista"/>
    <w:pPr>
      <w:numPr>
        <w:numId w:val="6"/>
      </w:numPr>
    </w:pPr>
  </w:style>
  <w:style w:type="numbering" w:customStyle="1" w:styleId="WWNum5">
    <w:name w:val="WWNum5"/>
    <w:basedOn w:val="Sinlista"/>
    <w:pPr>
      <w:numPr>
        <w:numId w:val="7"/>
      </w:numPr>
    </w:pPr>
  </w:style>
  <w:style w:type="numbering" w:customStyle="1" w:styleId="WWNum6">
    <w:name w:val="WWNum6"/>
    <w:basedOn w:val="Sinlista"/>
    <w:pPr>
      <w:numPr>
        <w:numId w:val="8"/>
      </w:numPr>
    </w:pPr>
  </w:style>
  <w:style w:type="numbering" w:customStyle="1" w:styleId="WWNum7">
    <w:name w:val="WWNum7"/>
    <w:basedOn w:val="Sinlista"/>
    <w:pPr>
      <w:numPr>
        <w:numId w:val="9"/>
      </w:numPr>
    </w:pPr>
  </w:style>
  <w:style w:type="numbering" w:customStyle="1" w:styleId="WWNum8">
    <w:name w:val="WWNum8"/>
    <w:basedOn w:val="Sinlista"/>
    <w:pPr>
      <w:numPr>
        <w:numId w:val="10"/>
      </w:numPr>
    </w:pPr>
  </w:style>
  <w:style w:type="numbering" w:customStyle="1" w:styleId="WWNum9">
    <w:name w:val="WWNum9"/>
    <w:basedOn w:val="Sinlista"/>
    <w:pPr>
      <w:numPr>
        <w:numId w:val="11"/>
      </w:numPr>
    </w:pPr>
  </w:style>
  <w:style w:type="numbering" w:customStyle="1" w:styleId="WWNum10">
    <w:name w:val="WWNum10"/>
    <w:basedOn w:val="Sinlista"/>
    <w:pPr>
      <w:numPr>
        <w:numId w:val="12"/>
      </w:numPr>
    </w:pPr>
  </w:style>
  <w:style w:type="numbering" w:customStyle="1" w:styleId="WWNum11">
    <w:name w:val="WWNum11"/>
    <w:basedOn w:val="Sinlista"/>
    <w:pPr>
      <w:numPr>
        <w:numId w:val="13"/>
      </w:numPr>
    </w:pPr>
  </w:style>
  <w:style w:type="numbering" w:customStyle="1" w:styleId="WWNum12">
    <w:name w:val="WWNum12"/>
    <w:basedOn w:val="Sinlista"/>
    <w:pPr>
      <w:numPr>
        <w:numId w:val="14"/>
      </w:numPr>
    </w:pPr>
  </w:style>
  <w:style w:type="numbering" w:customStyle="1" w:styleId="WWNum13">
    <w:name w:val="WWNum13"/>
    <w:basedOn w:val="Sinlista"/>
    <w:pPr>
      <w:numPr>
        <w:numId w:val="15"/>
      </w:numPr>
    </w:pPr>
  </w:style>
  <w:style w:type="numbering" w:customStyle="1" w:styleId="WWNum14">
    <w:name w:val="WWNum14"/>
    <w:basedOn w:val="Sinlista"/>
    <w:pPr>
      <w:numPr>
        <w:numId w:val="16"/>
      </w:numPr>
    </w:pPr>
  </w:style>
  <w:style w:type="numbering" w:customStyle="1" w:styleId="WWNum15">
    <w:name w:val="WWNum15"/>
    <w:basedOn w:val="Sinlista"/>
    <w:pPr>
      <w:numPr>
        <w:numId w:val="17"/>
      </w:numPr>
    </w:pPr>
  </w:style>
  <w:style w:type="numbering" w:customStyle="1" w:styleId="WWNum16">
    <w:name w:val="WWNum16"/>
    <w:basedOn w:val="Sinlista"/>
    <w:pPr>
      <w:numPr>
        <w:numId w:val="18"/>
      </w:numPr>
    </w:pPr>
  </w:style>
  <w:style w:type="numbering" w:customStyle="1" w:styleId="WWNum17">
    <w:name w:val="WWNum17"/>
    <w:basedOn w:val="Sinlista"/>
    <w:pPr>
      <w:numPr>
        <w:numId w:val="19"/>
      </w:numPr>
    </w:pPr>
  </w:style>
  <w:style w:type="numbering" w:customStyle="1" w:styleId="WWNum18">
    <w:name w:val="WWNum18"/>
    <w:basedOn w:val="Sinlista"/>
    <w:pPr>
      <w:numPr>
        <w:numId w:val="20"/>
      </w:numPr>
    </w:pPr>
  </w:style>
  <w:style w:type="numbering" w:customStyle="1" w:styleId="WWNum19">
    <w:name w:val="WWNum19"/>
    <w:basedOn w:val="Sinlista"/>
    <w:pPr>
      <w:numPr>
        <w:numId w:val="21"/>
      </w:numPr>
    </w:pPr>
  </w:style>
  <w:style w:type="numbering" w:customStyle="1" w:styleId="WWNum20">
    <w:name w:val="WWNum20"/>
    <w:basedOn w:val="Sinlista"/>
    <w:pPr>
      <w:numPr>
        <w:numId w:val="22"/>
      </w:numPr>
    </w:pPr>
  </w:style>
  <w:style w:type="numbering" w:customStyle="1" w:styleId="WWNum21">
    <w:name w:val="WWNum21"/>
    <w:basedOn w:val="Sinlista"/>
    <w:pPr>
      <w:numPr>
        <w:numId w:val="23"/>
      </w:numPr>
    </w:pPr>
  </w:style>
  <w:style w:type="numbering" w:customStyle="1" w:styleId="WWNum22">
    <w:name w:val="WWNum22"/>
    <w:basedOn w:val="Sinlista"/>
    <w:pPr>
      <w:numPr>
        <w:numId w:val="24"/>
      </w:numPr>
    </w:pPr>
  </w:style>
  <w:style w:type="numbering" w:customStyle="1" w:styleId="WWNum23">
    <w:name w:val="WWNum23"/>
    <w:basedOn w:val="Sinlista"/>
    <w:pPr>
      <w:numPr>
        <w:numId w:val="25"/>
      </w:numPr>
    </w:pPr>
  </w:style>
  <w:style w:type="numbering" w:customStyle="1" w:styleId="WWNum24">
    <w:name w:val="WWNum24"/>
    <w:basedOn w:val="Sinlista"/>
    <w:pPr>
      <w:numPr>
        <w:numId w:val="26"/>
      </w:numPr>
    </w:pPr>
  </w:style>
  <w:style w:type="numbering" w:customStyle="1" w:styleId="WWNum25">
    <w:name w:val="WWNum25"/>
    <w:basedOn w:val="Sinlista"/>
    <w:pPr>
      <w:numPr>
        <w:numId w:val="27"/>
      </w:numPr>
    </w:pPr>
  </w:style>
  <w:style w:type="numbering" w:customStyle="1" w:styleId="WWNum26">
    <w:name w:val="WWNum26"/>
    <w:basedOn w:val="Sinlista"/>
    <w:pPr>
      <w:numPr>
        <w:numId w:val="28"/>
      </w:numPr>
    </w:pPr>
  </w:style>
  <w:style w:type="numbering" w:customStyle="1" w:styleId="WWNum27">
    <w:name w:val="WWNum27"/>
    <w:basedOn w:val="Sinlista"/>
    <w:pPr>
      <w:numPr>
        <w:numId w:val="29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Lucida Sans"/>
        <w:kern w:val="3"/>
        <w:sz w:val="24"/>
        <w:szCs w:val="24"/>
        <w:lang w:val="en-CA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paragraph" w:styleId="Ttulo1">
    <w:name w:val="heading 1"/>
    <w:basedOn w:val="Standard"/>
    <w:next w:val="Standard"/>
    <w:pPr>
      <w:keepNext/>
      <w:keepLines/>
      <w:spacing w:before="240"/>
      <w:outlineLvl w:val="0"/>
    </w:pPr>
    <w:rPr>
      <w:rFonts w:ascii="Arial" w:eastAsia="DengXian Light" w:hAnsi="Arial" w:cs="Mangal"/>
      <w:b/>
      <w:color w:val="3399FF"/>
      <w:sz w:val="44"/>
      <w:szCs w:val="44"/>
    </w:rPr>
  </w:style>
  <w:style w:type="paragraph" w:styleId="Ttulo2">
    <w:name w:val="heading 2"/>
    <w:basedOn w:val="Standard"/>
    <w:next w:val="Standard"/>
    <w:pPr>
      <w:keepNext/>
      <w:keepLines/>
      <w:spacing w:before="40"/>
      <w:outlineLvl w:val="1"/>
    </w:pPr>
    <w:rPr>
      <w:rFonts w:ascii="Arial" w:eastAsia="DengXian Light" w:hAnsi="Arial" w:cs="Mangal"/>
      <w:b/>
      <w:color w:val="3399FF"/>
      <w:sz w:val="36"/>
      <w:szCs w:val="36"/>
    </w:rPr>
  </w:style>
  <w:style w:type="paragraph" w:styleId="Ttulo3">
    <w:name w:val="heading 3"/>
    <w:basedOn w:val="Standard"/>
    <w:next w:val="Standard"/>
    <w:pPr>
      <w:keepNext/>
      <w:keepLines/>
      <w:spacing w:before="40"/>
      <w:outlineLvl w:val="2"/>
    </w:pPr>
    <w:rPr>
      <w:rFonts w:ascii="Arial" w:eastAsia="DengXian Light" w:hAnsi="Arial" w:cs="Arial"/>
      <w:b/>
      <w:bCs/>
      <w:color w:val="3399FF"/>
      <w:sz w:val="28"/>
      <w:szCs w:val="28"/>
    </w:rPr>
  </w:style>
  <w:style w:type="paragraph" w:styleId="Ttulo4">
    <w:name w:val="heading 4"/>
    <w:basedOn w:val="Standarduser"/>
    <w:next w:val="Standard"/>
    <w:pPr>
      <w:jc w:val="both"/>
      <w:outlineLvl w:val="3"/>
    </w:pPr>
    <w:rPr>
      <w:rFonts w:ascii="Arial" w:eastAsia="Arial" w:hAnsi="Arial" w:cs="Arial"/>
      <w:b/>
      <w:bCs/>
      <w:color w:val="3399F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user"/>
    <w:next w:val="Textbodyuser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user"/>
  </w:style>
  <w:style w:type="paragraph" w:styleId="Epgrafe">
    <w:name w:val="caption"/>
    <w:basedOn w:val="Standarduser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user"/>
    <w:pPr>
      <w:suppressLineNumbers/>
    </w:pPr>
  </w:style>
  <w:style w:type="paragraph" w:customStyle="1" w:styleId="Standarduser">
    <w:name w:val="Standard (user)"/>
    <w:pPr>
      <w:widowControl/>
      <w:suppressAutoHyphens/>
    </w:pPr>
  </w:style>
  <w:style w:type="paragraph" w:customStyle="1" w:styleId="Textbodyuser">
    <w:name w:val="Text body (user)"/>
    <w:basedOn w:val="Standarduser"/>
    <w:pPr>
      <w:spacing w:after="140" w:line="276" w:lineRule="auto"/>
    </w:pPr>
  </w:style>
  <w:style w:type="paragraph" w:customStyle="1" w:styleId="PreformattedText">
    <w:name w:val="Preformatted Text"/>
    <w:basedOn w:val="Standarduser"/>
    <w:rPr>
      <w:rFonts w:ascii="Liberation Mono" w:eastAsia="Liberation Mono" w:hAnsi="Liberation Mono" w:cs="Liberation Mono"/>
      <w:sz w:val="20"/>
      <w:szCs w:val="20"/>
    </w:rPr>
  </w:style>
  <w:style w:type="paragraph" w:customStyle="1" w:styleId="DefaultDrawingStyle">
    <w:name w:val="Default Drawing Style"/>
    <w:pPr>
      <w:widowControl/>
      <w:suppressAutoHyphens/>
      <w:spacing w:line="200" w:lineRule="atLeast"/>
    </w:pPr>
    <w:rPr>
      <w:rFonts w:ascii="Lucida Sans" w:eastAsia="Tahoma" w:hAnsi="Lucida Sans" w:cs="Franklin Gothic Book"/>
      <w:sz w:val="36"/>
    </w:rPr>
  </w:style>
  <w:style w:type="paragraph" w:customStyle="1" w:styleId="HeaderandFooter">
    <w:name w:val="Header and Footer"/>
    <w:basedOn w:val="Standarduser"/>
    <w:pPr>
      <w:suppressLineNumbers/>
      <w:tabs>
        <w:tab w:val="center" w:pos="4986"/>
        <w:tab w:val="right" w:pos="9972"/>
      </w:tabs>
    </w:pPr>
  </w:style>
  <w:style w:type="paragraph" w:styleId="Encabezado">
    <w:name w:val="header"/>
    <w:basedOn w:val="HeaderandFooter"/>
  </w:style>
  <w:style w:type="paragraph" w:styleId="Piedepgina">
    <w:name w:val="footer"/>
    <w:basedOn w:val="Standard"/>
    <w:pPr>
      <w:tabs>
        <w:tab w:val="center" w:pos="4680"/>
        <w:tab w:val="right" w:pos="9360"/>
      </w:tabs>
    </w:pPr>
    <w:rPr>
      <w:rFonts w:cs="Mangal"/>
      <w:szCs w:val="21"/>
    </w:rPr>
  </w:style>
  <w:style w:type="paragraph" w:styleId="TtulodeTDC">
    <w:name w:val="TOC Heading"/>
    <w:basedOn w:val="Ttulo1"/>
    <w:next w:val="Standard"/>
    <w:pPr>
      <w:suppressAutoHyphens w:val="0"/>
      <w:spacing w:line="256" w:lineRule="auto"/>
      <w:textAlignment w:val="auto"/>
    </w:pPr>
    <w:rPr>
      <w:rFonts w:ascii="Calibri Light" w:eastAsia="Calibri Light" w:hAnsi="Calibri Light" w:cs="Lucida Sans"/>
      <w:b w:val="0"/>
      <w:kern w:val="0"/>
      <w:szCs w:val="32"/>
      <w:lang w:val="en-US" w:eastAsia="en-US" w:bidi="ar-SA"/>
    </w:rPr>
  </w:style>
  <w:style w:type="paragraph" w:customStyle="1" w:styleId="Contents1">
    <w:name w:val="Contents 1"/>
    <w:basedOn w:val="Standard"/>
    <w:next w:val="Standard"/>
    <w:autoRedefine/>
    <w:pPr>
      <w:spacing w:after="100"/>
    </w:pPr>
    <w:rPr>
      <w:rFonts w:cs="Mangal"/>
      <w:szCs w:val="21"/>
    </w:rPr>
  </w:style>
  <w:style w:type="paragraph" w:customStyle="1" w:styleId="Contents2">
    <w:name w:val="Contents 2"/>
    <w:basedOn w:val="Standard"/>
    <w:next w:val="Standard"/>
    <w:autoRedefine/>
    <w:pPr>
      <w:spacing w:after="100"/>
      <w:ind w:left="240"/>
    </w:pPr>
    <w:rPr>
      <w:rFonts w:cs="Mangal"/>
      <w:szCs w:val="21"/>
    </w:rPr>
  </w:style>
  <w:style w:type="paragraph" w:customStyle="1" w:styleId="Contents3">
    <w:name w:val="Contents 3"/>
    <w:basedOn w:val="Standard"/>
    <w:next w:val="Standard"/>
    <w:autoRedefine/>
    <w:pPr>
      <w:spacing w:after="100"/>
      <w:ind w:left="480"/>
    </w:pPr>
    <w:rPr>
      <w:rFonts w:cs="Mangal"/>
      <w:szCs w:val="21"/>
    </w:rPr>
  </w:style>
  <w:style w:type="paragraph" w:customStyle="1" w:styleId="Contents4">
    <w:name w:val="Contents 4"/>
    <w:basedOn w:val="Standard"/>
    <w:next w:val="Standard"/>
    <w:autoRedefine/>
    <w:pPr>
      <w:spacing w:after="100"/>
      <w:ind w:left="720"/>
    </w:pPr>
    <w:rPr>
      <w:rFonts w:cs="Mangal"/>
      <w:szCs w:val="21"/>
    </w:rPr>
  </w:style>
  <w:style w:type="paragraph" w:customStyle="1" w:styleId="Framecontents">
    <w:name w:val="Frame contents"/>
    <w:basedOn w:val="Standard"/>
  </w:style>
  <w:style w:type="paragraph" w:styleId="Ttulodendice">
    <w:name w:val="index heading"/>
    <w:basedOn w:val="Heading"/>
    <w:pPr>
      <w:suppressLineNumbers/>
    </w:pPr>
    <w:rPr>
      <w:b/>
      <w:bCs/>
      <w:sz w:val="32"/>
      <w:szCs w:val="32"/>
    </w:rPr>
  </w:style>
  <w:style w:type="paragraph" w:customStyle="1" w:styleId="ContentsHeading">
    <w:name w:val="Contents Heading"/>
    <w:basedOn w:val="Ttulodendice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user">
    <w:name w:val="Internet link (user)"/>
    <w:rPr>
      <w:color w:val="000080"/>
      <w:u w:val="single"/>
    </w:rPr>
  </w:style>
  <w:style w:type="character" w:customStyle="1" w:styleId="FooterChar">
    <w:name w:val="Footer Char"/>
    <w:basedOn w:val="Fuentedeprrafopredeter"/>
    <w:rPr>
      <w:rFonts w:cs="Mangal"/>
      <w:szCs w:val="21"/>
    </w:rPr>
  </w:style>
  <w:style w:type="character" w:customStyle="1" w:styleId="Heading1Char">
    <w:name w:val="Heading 1 Char"/>
    <w:basedOn w:val="Fuentedeprrafopredeter"/>
    <w:rPr>
      <w:rFonts w:ascii="Arial" w:eastAsia="DengXian Light" w:hAnsi="Arial" w:cs="Mangal"/>
      <w:b/>
      <w:color w:val="3399FF"/>
      <w:sz w:val="44"/>
      <w:szCs w:val="44"/>
    </w:rPr>
  </w:style>
  <w:style w:type="character" w:customStyle="1" w:styleId="Heading2Char">
    <w:name w:val="Heading 2 Char"/>
    <w:basedOn w:val="Fuentedeprrafopredeter"/>
    <w:rPr>
      <w:rFonts w:ascii="Arial" w:eastAsia="DengXian Light" w:hAnsi="Arial" w:cs="Mangal"/>
      <w:b/>
      <w:color w:val="3399FF"/>
      <w:sz w:val="36"/>
      <w:szCs w:val="36"/>
    </w:rPr>
  </w:style>
  <w:style w:type="character" w:customStyle="1" w:styleId="Internetlink">
    <w:name w:val="Internet link"/>
    <w:basedOn w:val="Fuentedeprrafopredeter"/>
    <w:rPr>
      <w:color w:val="0563C1"/>
      <w:u w:val="single"/>
    </w:rPr>
  </w:style>
  <w:style w:type="character" w:customStyle="1" w:styleId="UnresolvedMention">
    <w:name w:val="Unresolved Mention"/>
    <w:basedOn w:val="Fuentedeprrafopredeter"/>
    <w:rPr>
      <w:color w:val="605E5C"/>
      <w:shd w:val="clear" w:color="auto" w:fill="E1DFDD"/>
    </w:rPr>
  </w:style>
  <w:style w:type="character" w:customStyle="1" w:styleId="Heading3Char">
    <w:name w:val="Heading 3 Char"/>
    <w:basedOn w:val="Fuentedeprrafopredeter"/>
    <w:rPr>
      <w:rFonts w:ascii="Arial" w:eastAsia="DengXian Light" w:hAnsi="Arial" w:cs="Arial"/>
      <w:b/>
      <w:bCs/>
      <w:color w:val="3399FF"/>
      <w:sz w:val="28"/>
      <w:szCs w:val="28"/>
    </w:rPr>
  </w:style>
  <w:style w:type="character" w:customStyle="1" w:styleId="Heading4Char">
    <w:name w:val="Heading 4 Char"/>
    <w:basedOn w:val="Fuentedeprrafopredeter"/>
    <w:rPr>
      <w:rFonts w:ascii="Arial" w:eastAsia="Arial" w:hAnsi="Arial" w:cs="Arial"/>
      <w:b/>
      <w:bCs/>
      <w:color w:val="3399FF"/>
    </w:rPr>
  </w:style>
  <w:style w:type="character" w:customStyle="1" w:styleId="ListLabel1">
    <w:name w:val="ListLabel 1"/>
    <w:rPr>
      <w:rFonts w:eastAsia="OpenSymbol" w:cs="OpenSymbol"/>
    </w:rPr>
  </w:style>
  <w:style w:type="character" w:customStyle="1" w:styleId="ListLabel2">
    <w:name w:val="ListLabel 2"/>
    <w:rPr>
      <w:rFonts w:eastAsia="OpenSymbol" w:cs="OpenSymbol"/>
    </w:rPr>
  </w:style>
  <w:style w:type="character" w:customStyle="1" w:styleId="ListLabel3">
    <w:name w:val="ListLabel 3"/>
    <w:rPr>
      <w:rFonts w:eastAsia="OpenSymbol" w:cs="OpenSymbol"/>
    </w:rPr>
  </w:style>
  <w:style w:type="character" w:customStyle="1" w:styleId="ListLabel4">
    <w:name w:val="ListLabel 4"/>
    <w:rPr>
      <w:rFonts w:eastAsia="OpenSymbol" w:cs="OpenSymbol"/>
    </w:rPr>
  </w:style>
  <w:style w:type="character" w:customStyle="1" w:styleId="ListLabel5">
    <w:name w:val="ListLabel 5"/>
    <w:rPr>
      <w:rFonts w:eastAsia="OpenSymbol" w:cs="OpenSymbol"/>
    </w:rPr>
  </w:style>
  <w:style w:type="character" w:customStyle="1" w:styleId="ListLabel6">
    <w:name w:val="ListLabel 6"/>
    <w:rPr>
      <w:rFonts w:eastAsia="OpenSymbol" w:cs="OpenSymbol"/>
    </w:rPr>
  </w:style>
  <w:style w:type="character" w:customStyle="1" w:styleId="ListLabel7">
    <w:name w:val="ListLabel 7"/>
    <w:rPr>
      <w:rFonts w:eastAsia="OpenSymbol" w:cs="OpenSymbol"/>
    </w:rPr>
  </w:style>
  <w:style w:type="character" w:customStyle="1" w:styleId="ListLabel8">
    <w:name w:val="ListLabel 8"/>
    <w:rPr>
      <w:rFonts w:eastAsia="OpenSymbol" w:cs="OpenSymbol"/>
    </w:rPr>
  </w:style>
  <w:style w:type="character" w:customStyle="1" w:styleId="ListLabel9">
    <w:name w:val="ListLabel 9"/>
    <w:rPr>
      <w:rFonts w:eastAsia="OpenSymbol" w:cs="OpenSymbol"/>
    </w:rPr>
  </w:style>
  <w:style w:type="character" w:customStyle="1" w:styleId="ListLabel10">
    <w:name w:val="ListLabel 10"/>
    <w:rPr>
      <w:rFonts w:eastAsia="OpenSymbol" w:cs="OpenSymbol"/>
    </w:rPr>
  </w:style>
  <w:style w:type="character" w:customStyle="1" w:styleId="ListLabel11">
    <w:name w:val="ListLabel 11"/>
    <w:rPr>
      <w:rFonts w:eastAsia="OpenSymbol" w:cs="OpenSymbol"/>
    </w:rPr>
  </w:style>
  <w:style w:type="character" w:customStyle="1" w:styleId="ListLabel12">
    <w:name w:val="ListLabel 12"/>
    <w:rPr>
      <w:rFonts w:eastAsia="OpenSymbol" w:cs="OpenSymbol"/>
    </w:rPr>
  </w:style>
  <w:style w:type="character" w:customStyle="1" w:styleId="ListLabel13">
    <w:name w:val="ListLabel 13"/>
    <w:rPr>
      <w:rFonts w:eastAsia="OpenSymbol" w:cs="OpenSymbol"/>
    </w:rPr>
  </w:style>
  <w:style w:type="character" w:customStyle="1" w:styleId="ListLabel14">
    <w:name w:val="ListLabel 14"/>
    <w:rPr>
      <w:rFonts w:eastAsia="OpenSymbol" w:cs="OpenSymbol"/>
    </w:rPr>
  </w:style>
  <w:style w:type="character" w:customStyle="1" w:styleId="ListLabel15">
    <w:name w:val="ListLabel 15"/>
    <w:rPr>
      <w:rFonts w:eastAsia="OpenSymbol" w:cs="OpenSymbol"/>
    </w:rPr>
  </w:style>
  <w:style w:type="character" w:customStyle="1" w:styleId="ListLabel16">
    <w:name w:val="ListLabel 16"/>
    <w:rPr>
      <w:rFonts w:eastAsia="OpenSymbol" w:cs="OpenSymbol"/>
    </w:rPr>
  </w:style>
  <w:style w:type="character" w:customStyle="1" w:styleId="ListLabel17">
    <w:name w:val="ListLabel 17"/>
    <w:rPr>
      <w:rFonts w:eastAsia="OpenSymbol" w:cs="OpenSymbol"/>
    </w:rPr>
  </w:style>
  <w:style w:type="character" w:customStyle="1" w:styleId="ListLabel18">
    <w:name w:val="ListLabel 18"/>
    <w:rPr>
      <w:rFonts w:eastAsia="OpenSymbol" w:cs="OpenSymbol"/>
    </w:rPr>
  </w:style>
  <w:style w:type="character" w:customStyle="1" w:styleId="ListLabel19">
    <w:name w:val="ListLabel 19"/>
    <w:rPr>
      <w:rFonts w:eastAsia="OpenSymbol" w:cs="OpenSymbol"/>
    </w:rPr>
  </w:style>
  <w:style w:type="character" w:customStyle="1" w:styleId="ListLabel20">
    <w:name w:val="ListLabel 20"/>
    <w:rPr>
      <w:rFonts w:eastAsia="OpenSymbol" w:cs="OpenSymbol"/>
    </w:rPr>
  </w:style>
  <w:style w:type="character" w:customStyle="1" w:styleId="ListLabel21">
    <w:name w:val="ListLabel 21"/>
    <w:rPr>
      <w:rFonts w:eastAsia="OpenSymbol" w:cs="OpenSymbol"/>
    </w:rPr>
  </w:style>
  <w:style w:type="character" w:customStyle="1" w:styleId="ListLabel22">
    <w:name w:val="ListLabel 22"/>
    <w:rPr>
      <w:rFonts w:eastAsia="OpenSymbol" w:cs="OpenSymbol"/>
    </w:rPr>
  </w:style>
  <w:style w:type="character" w:customStyle="1" w:styleId="ListLabel23">
    <w:name w:val="ListLabel 23"/>
    <w:rPr>
      <w:rFonts w:eastAsia="OpenSymbol" w:cs="OpenSymbol"/>
    </w:rPr>
  </w:style>
  <w:style w:type="character" w:customStyle="1" w:styleId="ListLabel24">
    <w:name w:val="ListLabel 24"/>
    <w:rPr>
      <w:rFonts w:eastAsia="OpenSymbol" w:cs="OpenSymbol"/>
    </w:rPr>
  </w:style>
  <w:style w:type="character" w:customStyle="1" w:styleId="ListLabel25">
    <w:name w:val="ListLabel 25"/>
    <w:rPr>
      <w:rFonts w:eastAsia="OpenSymbol" w:cs="OpenSymbol"/>
    </w:rPr>
  </w:style>
  <w:style w:type="character" w:customStyle="1" w:styleId="ListLabel26">
    <w:name w:val="ListLabel 26"/>
    <w:rPr>
      <w:rFonts w:eastAsia="OpenSymbol" w:cs="OpenSymbol"/>
    </w:rPr>
  </w:style>
  <w:style w:type="character" w:customStyle="1" w:styleId="ListLabel27">
    <w:name w:val="ListLabel 27"/>
    <w:rPr>
      <w:rFonts w:eastAsia="OpenSymbol" w:cs="OpenSymbol"/>
    </w:rPr>
  </w:style>
  <w:style w:type="character" w:customStyle="1" w:styleId="ListLabel28">
    <w:name w:val="ListLabel 28"/>
    <w:rPr>
      <w:rFonts w:eastAsia="OpenSymbol" w:cs="OpenSymbol"/>
    </w:rPr>
  </w:style>
  <w:style w:type="character" w:customStyle="1" w:styleId="ListLabel29">
    <w:name w:val="ListLabel 29"/>
    <w:rPr>
      <w:rFonts w:eastAsia="OpenSymbol" w:cs="OpenSymbol"/>
    </w:rPr>
  </w:style>
  <w:style w:type="character" w:customStyle="1" w:styleId="ListLabel30">
    <w:name w:val="ListLabel 30"/>
    <w:rPr>
      <w:rFonts w:eastAsia="OpenSymbol" w:cs="OpenSymbol"/>
    </w:rPr>
  </w:style>
  <w:style w:type="character" w:customStyle="1" w:styleId="ListLabel31">
    <w:name w:val="ListLabel 31"/>
    <w:rPr>
      <w:rFonts w:eastAsia="OpenSymbol" w:cs="OpenSymbol"/>
    </w:rPr>
  </w:style>
  <w:style w:type="character" w:customStyle="1" w:styleId="ListLabel32">
    <w:name w:val="ListLabel 32"/>
    <w:rPr>
      <w:rFonts w:eastAsia="OpenSymbol" w:cs="OpenSymbol"/>
    </w:rPr>
  </w:style>
  <w:style w:type="character" w:customStyle="1" w:styleId="ListLabel33">
    <w:name w:val="ListLabel 33"/>
    <w:rPr>
      <w:rFonts w:eastAsia="OpenSymbol" w:cs="OpenSymbol"/>
    </w:rPr>
  </w:style>
  <w:style w:type="character" w:customStyle="1" w:styleId="ListLabel34">
    <w:name w:val="ListLabel 34"/>
    <w:rPr>
      <w:rFonts w:eastAsia="OpenSymbol" w:cs="OpenSymbol"/>
    </w:rPr>
  </w:style>
  <w:style w:type="character" w:customStyle="1" w:styleId="ListLabel35">
    <w:name w:val="ListLabel 35"/>
    <w:rPr>
      <w:rFonts w:eastAsia="OpenSymbol" w:cs="OpenSymbol"/>
    </w:rPr>
  </w:style>
  <w:style w:type="character" w:customStyle="1" w:styleId="ListLabel36">
    <w:name w:val="ListLabel 36"/>
    <w:rPr>
      <w:rFonts w:eastAsia="OpenSymbol" w:cs="OpenSymbol"/>
    </w:rPr>
  </w:style>
  <w:style w:type="character" w:customStyle="1" w:styleId="ListLabel37">
    <w:name w:val="ListLabel 37"/>
    <w:rPr>
      <w:rFonts w:eastAsia="OpenSymbol" w:cs="OpenSymbol"/>
    </w:rPr>
  </w:style>
  <w:style w:type="character" w:customStyle="1" w:styleId="ListLabel38">
    <w:name w:val="ListLabel 38"/>
    <w:rPr>
      <w:rFonts w:eastAsia="OpenSymbol" w:cs="OpenSymbol"/>
    </w:rPr>
  </w:style>
  <w:style w:type="character" w:customStyle="1" w:styleId="ListLabel39">
    <w:name w:val="ListLabel 39"/>
    <w:rPr>
      <w:rFonts w:eastAsia="OpenSymbol" w:cs="OpenSymbol"/>
    </w:rPr>
  </w:style>
  <w:style w:type="character" w:customStyle="1" w:styleId="ListLabel40">
    <w:name w:val="ListLabel 40"/>
    <w:rPr>
      <w:rFonts w:eastAsia="OpenSymbol" w:cs="OpenSymbol"/>
    </w:rPr>
  </w:style>
  <w:style w:type="character" w:customStyle="1" w:styleId="ListLabel41">
    <w:name w:val="ListLabel 41"/>
    <w:rPr>
      <w:rFonts w:eastAsia="OpenSymbol" w:cs="OpenSymbol"/>
    </w:rPr>
  </w:style>
  <w:style w:type="character" w:customStyle="1" w:styleId="ListLabel42">
    <w:name w:val="ListLabel 42"/>
    <w:rPr>
      <w:rFonts w:eastAsia="OpenSymbol" w:cs="OpenSymbol"/>
    </w:rPr>
  </w:style>
  <w:style w:type="character" w:customStyle="1" w:styleId="ListLabel43">
    <w:name w:val="ListLabel 43"/>
    <w:rPr>
      <w:rFonts w:eastAsia="OpenSymbol" w:cs="OpenSymbol"/>
    </w:rPr>
  </w:style>
  <w:style w:type="character" w:customStyle="1" w:styleId="ListLabel44">
    <w:name w:val="ListLabel 44"/>
    <w:rPr>
      <w:rFonts w:eastAsia="OpenSymbol" w:cs="OpenSymbol"/>
    </w:rPr>
  </w:style>
  <w:style w:type="character" w:customStyle="1" w:styleId="ListLabel45">
    <w:name w:val="ListLabel 45"/>
    <w:rPr>
      <w:rFonts w:eastAsia="OpenSymbol" w:cs="OpenSymbol"/>
    </w:rPr>
  </w:style>
  <w:style w:type="character" w:customStyle="1" w:styleId="ListLabel46">
    <w:name w:val="ListLabel 46"/>
    <w:rPr>
      <w:rFonts w:eastAsia="OpenSymbol" w:cs="OpenSymbol"/>
    </w:rPr>
  </w:style>
  <w:style w:type="character" w:customStyle="1" w:styleId="ListLabel47">
    <w:name w:val="ListLabel 47"/>
    <w:rPr>
      <w:rFonts w:eastAsia="OpenSymbol" w:cs="OpenSymbol"/>
    </w:rPr>
  </w:style>
  <w:style w:type="character" w:customStyle="1" w:styleId="ListLabel48">
    <w:name w:val="ListLabel 48"/>
    <w:rPr>
      <w:rFonts w:eastAsia="OpenSymbol" w:cs="OpenSymbol"/>
    </w:rPr>
  </w:style>
  <w:style w:type="character" w:customStyle="1" w:styleId="ListLabel49">
    <w:name w:val="ListLabel 49"/>
    <w:rPr>
      <w:rFonts w:eastAsia="OpenSymbol" w:cs="OpenSymbol"/>
    </w:rPr>
  </w:style>
  <w:style w:type="character" w:customStyle="1" w:styleId="ListLabel50">
    <w:name w:val="ListLabel 50"/>
    <w:rPr>
      <w:rFonts w:eastAsia="OpenSymbol" w:cs="OpenSymbol"/>
    </w:rPr>
  </w:style>
  <w:style w:type="character" w:customStyle="1" w:styleId="ListLabel51">
    <w:name w:val="ListLabel 51"/>
    <w:rPr>
      <w:rFonts w:eastAsia="OpenSymbol" w:cs="OpenSymbol"/>
    </w:rPr>
  </w:style>
  <w:style w:type="character" w:customStyle="1" w:styleId="ListLabel52">
    <w:name w:val="ListLabel 52"/>
    <w:rPr>
      <w:rFonts w:eastAsia="OpenSymbol" w:cs="OpenSymbol"/>
    </w:rPr>
  </w:style>
  <w:style w:type="character" w:customStyle="1" w:styleId="ListLabel53">
    <w:name w:val="ListLabel 53"/>
    <w:rPr>
      <w:rFonts w:eastAsia="OpenSymbol" w:cs="OpenSymbol"/>
    </w:rPr>
  </w:style>
  <w:style w:type="character" w:customStyle="1" w:styleId="ListLabel54">
    <w:name w:val="ListLabel 54"/>
    <w:rPr>
      <w:rFonts w:eastAsia="OpenSymbol" w:cs="OpenSymbol"/>
    </w:rPr>
  </w:style>
  <w:style w:type="character" w:customStyle="1" w:styleId="ListLabel55">
    <w:name w:val="ListLabel 55"/>
    <w:rPr>
      <w:rFonts w:eastAsia="OpenSymbol" w:cs="OpenSymbol"/>
    </w:rPr>
  </w:style>
  <w:style w:type="character" w:customStyle="1" w:styleId="ListLabel56">
    <w:name w:val="ListLabel 56"/>
    <w:rPr>
      <w:rFonts w:eastAsia="OpenSymbol" w:cs="OpenSymbol"/>
    </w:rPr>
  </w:style>
  <w:style w:type="character" w:customStyle="1" w:styleId="ListLabel57">
    <w:name w:val="ListLabel 57"/>
    <w:rPr>
      <w:rFonts w:eastAsia="OpenSymbol" w:cs="OpenSymbol"/>
    </w:rPr>
  </w:style>
  <w:style w:type="character" w:customStyle="1" w:styleId="ListLabel58">
    <w:name w:val="ListLabel 58"/>
    <w:rPr>
      <w:rFonts w:eastAsia="OpenSymbol" w:cs="OpenSymbol"/>
    </w:rPr>
  </w:style>
  <w:style w:type="character" w:customStyle="1" w:styleId="ListLabel59">
    <w:name w:val="ListLabel 59"/>
    <w:rPr>
      <w:rFonts w:eastAsia="OpenSymbol" w:cs="OpenSymbol"/>
    </w:rPr>
  </w:style>
  <w:style w:type="character" w:customStyle="1" w:styleId="ListLabel60">
    <w:name w:val="ListLabel 60"/>
    <w:rPr>
      <w:rFonts w:eastAsia="OpenSymbol" w:cs="OpenSymbol"/>
    </w:rPr>
  </w:style>
  <w:style w:type="character" w:customStyle="1" w:styleId="ListLabel61">
    <w:name w:val="ListLabel 61"/>
    <w:rPr>
      <w:rFonts w:eastAsia="OpenSymbol" w:cs="OpenSymbol"/>
    </w:rPr>
  </w:style>
  <w:style w:type="character" w:customStyle="1" w:styleId="ListLabel62">
    <w:name w:val="ListLabel 62"/>
    <w:rPr>
      <w:rFonts w:eastAsia="OpenSymbol" w:cs="OpenSymbol"/>
    </w:rPr>
  </w:style>
  <w:style w:type="character" w:customStyle="1" w:styleId="ListLabel63">
    <w:name w:val="ListLabel 63"/>
    <w:rPr>
      <w:rFonts w:eastAsia="OpenSymbol" w:cs="OpenSymbol"/>
    </w:rPr>
  </w:style>
  <w:style w:type="character" w:customStyle="1" w:styleId="ListLabel64">
    <w:name w:val="ListLabel 64"/>
    <w:rPr>
      <w:rFonts w:eastAsia="OpenSymbol" w:cs="OpenSymbol"/>
    </w:rPr>
  </w:style>
  <w:style w:type="character" w:customStyle="1" w:styleId="ListLabel65">
    <w:name w:val="ListLabel 65"/>
    <w:rPr>
      <w:rFonts w:eastAsia="OpenSymbol" w:cs="OpenSymbol"/>
    </w:rPr>
  </w:style>
  <w:style w:type="character" w:customStyle="1" w:styleId="ListLabel66">
    <w:name w:val="ListLabel 66"/>
    <w:rPr>
      <w:rFonts w:eastAsia="OpenSymbol" w:cs="OpenSymbol"/>
    </w:rPr>
  </w:style>
  <w:style w:type="character" w:customStyle="1" w:styleId="ListLabel67">
    <w:name w:val="ListLabel 67"/>
    <w:rPr>
      <w:rFonts w:eastAsia="OpenSymbol" w:cs="OpenSymbol"/>
    </w:rPr>
  </w:style>
  <w:style w:type="character" w:customStyle="1" w:styleId="ListLabel68">
    <w:name w:val="ListLabel 68"/>
    <w:rPr>
      <w:rFonts w:eastAsia="OpenSymbol" w:cs="OpenSymbol"/>
    </w:rPr>
  </w:style>
  <w:style w:type="character" w:customStyle="1" w:styleId="ListLabel69">
    <w:name w:val="ListLabel 69"/>
    <w:rPr>
      <w:rFonts w:eastAsia="OpenSymbol" w:cs="OpenSymbol"/>
    </w:rPr>
  </w:style>
  <w:style w:type="character" w:customStyle="1" w:styleId="ListLabel70">
    <w:name w:val="ListLabel 70"/>
    <w:rPr>
      <w:rFonts w:eastAsia="OpenSymbol" w:cs="OpenSymbol"/>
    </w:rPr>
  </w:style>
  <w:style w:type="character" w:customStyle="1" w:styleId="ListLabel71">
    <w:name w:val="ListLabel 71"/>
    <w:rPr>
      <w:rFonts w:eastAsia="OpenSymbol" w:cs="OpenSymbol"/>
    </w:rPr>
  </w:style>
  <w:style w:type="character" w:customStyle="1" w:styleId="ListLabel72">
    <w:name w:val="ListLabel 72"/>
    <w:rPr>
      <w:rFonts w:eastAsia="OpenSymbol" w:cs="OpenSymbol"/>
    </w:rPr>
  </w:style>
  <w:style w:type="character" w:customStyle="1" w:styleId="ListLabel73">
    <w:name w:val="ListLabel 73"/>
    <w:rPr>
      <w:rFonts w:eastAsia="OpenSymbol" w:cs="OpenSymbol"/>
    </w:rPr>
  </w:style>
  <w:style w:type="character" w:customStyle="1" w:styleId="ListLabel74">
    <w:name w:val="ListLabel 74"/>
    <w:rPr>
      <w:rFonts w:eastAsia="OpenSymbol" w:cs="OpenSymbol"/>
    </w:rPr>
  </w:style>
  <w:style w:type="character" w:customStyle="1" w:styleId="ListLabel75">
    <w:name w:val="ListLabel 75"/>
    <w:rPr>
      <w:rFonts w:eastAsia="OpenSymbol" w:cs="OpenSymbol"/>
    </w:rPr>
  </w:style>
  <w:style w:type="character" w:customStyle="1" w:styleId="ListLabel76">
    <w:name w:val="ListLabel 76"/>
    <w:rPr>
      <w:rFonts w:eastAsia="OpenSymbol" w:cs="OpenSymbol"/>
    </w:rPr>
  </w:style>
  <w:style w:type="character" w:customStyle="1" w:styleId="ListLabel77">
    <w:name w:val="ListLabel 77"/>
    <w:rPr>
      <w:rFonts w:eastAsia="OpenSymbol" w:cs="OpenSymbol"/>
    </w:rPr>
  </w:style>
  <w:style w:type="character" w:customStyle="1" w:styleId="ListLabel78">
    <w:name w:val="ListLabel 78"/>
    <w:rPr>
      <w:rFonts w:eastAsia="OpenSymbol" w:cs="OpenSymbol"/>
    </w:rPr>
  </w:style>
  <w:style w:type="character" w:customStyle="1" w:styleId="ListLabel79">
    <w:name w:val="ListLabel 79"/>
    <w:rPr>
      <w:rFonts w:eastAsia="OpenSymbol" w:cs="OpenSymbol"/>
    </w:rPr>
  </w:style>
  <w:style w:type="character" w:customStyle="1" w:styleId="ListLabel80">
    <w:name w:val="ListLabel 80"/>
    <w:rPr>
      <w:rFonts w:eastAsia="OpenSymbol" w:cs="OpenSymbol"/>
    </w:rPr>
  </w:style>
  <w:style w:type="character" w:customStyle="1" w:styleId="ListLabel81">
    <w:name w:val="ListLabel 81"/>
    <w:rPr>
      <w:rFonts w:eastAsia="OpenSymbol" w:cs="OpenSymbol"/>
    </w:rPr>
  </w:style>
  <w:style w:type="character" w:customStyle="1" w:styleId="ListLabel82">
    <w:name w:val="ListLabel 82"/>
    <w:rPr>
      <w:rFonts w:eastAsia="OpenSymbol" w:cs="OpenSymbol"/>
    </w:rPr>
  </w:style>
  <w:style w:type="character" w:customStyle="1" w:styleId="ListLabel83">
    <w:name w:val="ListLabel 83"/>
    <w:rPr>
      <w:rFonts w:eastAsia="OpenSymbol" w:cs="OpenSymbol"/>
    </w:rPr>
  </w:style>
  <w:style w:type="character" w:customStyle="1" w:styleId="ListLabel84">
    <w:name w:val="ListLabel 84"/>
    <w:rPr>
      <w:rFonts w:eastAsia="OpenSymbol" w:cs="OpenSymbol"/>
    </w:rPr>
  </w:style>
  <w:style w:type="character" w:customStyle="1" w:styleId="ListLabel85">
    <w:name w:val="ListLabel 85"/>
    <w:rPr>
      <w:rFonts w:eastAsia="OpenSymbol" w:cs="OpenSymbol"/>
    </w:rPr>
  </w:style>
  <w:style w:type="character" w:customStyle="1" w:styleId="ListLabel86">
    <w:name w:val="ListLabel 86"/>
    <w:rPr>
      <w:rFonts w:eastAsia="OpenSymbol" w:cs="OpenSymbol"/>
    </w:rPr>
  </w:style>
  <w:style w:type="character" w:customStyle="1" w:styleId="ListLabel87">
    <w:name w:val="ListLabel 87"/>
    <w:rPr>
      <w:rFonts w:eastAsia="OpenSymbol" w:cs="OpenSymbol"/>
    </w:rPr>
  </w:style>
  <w:style w:type="character" w:customStyle="1" w:styleId="ListLabel88">
    <w:name w:val="ListLabel 88"/>
    <w:rPr>
      <w:rFonts w:eastAsia="OpenSymbol" w:cs="OpenSymbol"/>
    </w:rPr>
  </w:style>
  <w:style w:type="character" w:customStyle="1" w:styleId="ListLabel89">
    <w:name w:val="ListLabel 89"/>
    <w:rPr>
      <w:rFonts w:eastAsia="OpenSymbol" w:cs="OpenSymbol"/>
    </w:rPr>
  </w:style>
  <w:style w:type="character" w:customStyle="1" w:styleId="ListLabel90">
    <w:name w:val="ListLabel 90"/>
    <w:rPr>
      <w:rFonts w:eastAsia="OpenSymbol" w:cs="OpenSymbol"/>
    </w:rPr>
  </w:style>
  <w:style w:type="character" w:customStyle="1" w:styleId="ListLabel91">
    <w:name w:val="ListLabel 91"/>
    <w:rPr>
      <w:rFonts w:eastAsia="OpenSymbol" w:cs="OpenSymbol"/>
    </w:rPr>
  </w:style>
  <w:style w:type="character" w:customStyle="1" w:styleId="ListLabel92">
    <w:name w:val="ListLabel 92"/>
    <w:rPr>
      <w:rFonts w:eastAsia="OpenSymbol" w:cs="OpenSymbol"/>
    </w:rPr>
  </w:style>
  <w:style w:type="character" w:customStyle="1" w:styleId="ListLabel93">
    <w:name w:val="ListLabel 93"/>
    <w:rPr>
      <w:rFonts w:eastAsia="OpenSymbol" w:cs="OpenSymbol"/>
    </w:rPr>
  </w:style>
  <w:style w:type="character" w:customStyle="1" w:styleId="ListLabel94">
    <w:name w:val="ListLabel 94"/>
    <w:rPr>
      <w:rFonts w:eastAsia="OpenSymbol" w:cs="OpenSymbol"/>
    </w:rPr>
  </w:style>
  <w:style w:type="character" w:customStyle="1" w:styleId="ListLabel95">
    <w:name w:val="ListLabel 95"/>
    <w:rPr>
      <w:rFonts w:eastAsia="OpenSymbol" w:cs="OpenSymbol"/>
    </w:rPr>
  </w:style>
  <w:style w:type="character" w:customStyle="1" w:styleId="ListLabel96">
    <w:name w:val="ListLabel 96"/>
    <w:rPr>
      <w:rFonts w:eastAsia="OpenSymbol" w:cs="OpenSymbol"/>
    </w:rPr>
  </w:style>
  <w:style w:type="character" w:customStyle="1" w:styleId="ListLabel97">
    <w:name w:val="ListLabel 97"/>
    <w:rPr>
      <w:rFonts w:eastAsia="OpenSymbol" w:cs="OpenSymbol"/>
    </w:rPr>
  </w:style>
  <w:style w:type="character" w:customStyle="1" w:styleId="ListLabel98">
    <w:name w:val="ListLabel 98"/>
    <w:rPr>
      <w:rFonts w:eastAsia="OpenSymbol" w:cs="OpenSymbol"/>
    </w:rPr>
  </w:style>
  <w:style w:type="character" w:customStyle="1" w:styleId="ListLabel99">
    <w:name w:val="ListLabel 99"/>
    <w:rPr>
      <w:rFonts w:eastAsia="OpenSymbol" w:cs="OpenSymbol"/>
    </w:rPr>
  </w:style>
  <w:style w:type="character" w:customStyle="1" w:styleId="ListLabel100">
    <w:name w:val="ListLabel 100"/>
    <w:rPr>
      <w:rFonts w:cs="Courier New"/>
    </w:rPr>
  </w:style>
  <w:style w:type="character" w:customStyle="1" w:styleId="ListLabel101">
    <w:name w:val="ListLabel 101"/>
    <w:rPr>
      <w:rFonts w:cs="Courier New"/>
    </w:rPr>
  </w:style>
  <w:style w:type="character" w:customStyle="1" w:styleId="ListLabel102">
    <w:name w:val="ListLabel 102"/>
    <w:rPr>
      <w:rFonts w:cs="Courier New"/>
    </w:rPr>
  </w:style>
  <w:style w:type="character" w:customStyle="1" w:styleId="ListLabel103">
    <w:name w:val="ListLabel 103"/>
    <w:rPr>
      <w:rFonts w:cs="Courier New"/>
    </w:rPr>
  </w:style>
  <w:style w:type="character" w:customStyle="1" w:styleId="ListLabel104">
    <w:name w:val="ListLabel 104"/>
    <w:rPr>
      <w:rFonts w:cs="Courier New"/>
    </w:rPr>
  </w:style>
  <w:style w:type="character" w:customStyle="1" w:styleId="ListLabel105">
    <w:name w:val="ListLabel 105"/>
    <w:rPr>
      <w:rFonts w:cs="Courier New"/>
    </w:rPr>
  </w:style>
  <w:style w:type="character" w:customStyle="1" w:styleId="ListLabel106">
    <w:name w:val="ListLabel 106"/>
    <w:rPr>
      <w:rFonts w:cs="Courier New"/>
    </w:rPr>
  </w:style>
  <w:style w:type="character" w:customStyle="1" w:styleId="ListLabel107">
    <w:name w:val="ListLabel 107"/>
    <w:rPr>
      <w:rFonts w:cs="Courier New"/>
    </w:rPr>
  </w:style>
  <w:style w:type="character" w:customStyle="1" w:styleId="ListLabel108">
    <w:name w:val="ListLabel 108"/>
    <w:rPr>
      <w:rFonts w:cs="Courier New"/>
    </w:rPr>
  </w:style>
  <w:style w:type="character" w:customStyle="1" w:styleId="ListLabel109">
    <w:name w:val="ListLabel 109"/>
    <w:rPr>
      <w:rFonts w:cs="Courier New"/>
    </w:rPr>
  </w:style>
  <w:style w:type="character" w:customStyle="1" w:styleId="ListLabel110">
    <w:name w:val="ListLabel 110"/>
    <w:rPr>
      <w:rFonts w:cs="Courier New"/>
    </w:rPr>
  </w:style>
  <w:style w:type="character" w:customStyle="1" w:styleId="ListLabel111">
    <w:name w:val="ListLabel 111"/>
    <w:rPr>
      <w:rFonts w:cs="Courier New"/>
    </w:rPr>
  </w:style>
  <w:style w:type="character" w:customStyle="1" w:styleId="ListLabel112">
    <w:name w:val="ListLabel 112"/>
    <w:rPr>
      <w:rFonts w:cs="Courier New"/>
    </w:rPr>
  </w:style>
  <w:style w:type="character" w:customStyle="1" w:styleId="ListLabel113">
    <w:name w:val="ListLabel 113"/>
    <w:rPr>
      <w:rFonts w:cs="Courier New"/>
    </w:rPr>
  </w:style>
  <w:style w:type="character" w:customStyle="1" w:styleId="ListLabel114">
    <w:name w:val="ListLabel 114"/>
    <w:rPr>
      <w:rFonts w:cs="Courier New"/>
    </w:rPr>
  </w:style>
  <w:style w:type="character" w:customStyle="1" w:styleId="ListLabel115">
    <w:name w:val="ListLabel 115"/>
    <w:rPr>
      <w:rFonts w:cs="Courier New"/>
    </w:rPr>
  </w:style>
  <w:style w:type="character" w:customStyle="1" w:styleId="ListLabel116">
    <w:name w:val="ListLabel 116"/>
    <w:rPr>
      <w:rFonts w:cs="Courier New"/>
    </w:rPr>
  </w:style>
  <w:style w:type="character" w:customStyle="1" w:styleId="ListLabel117">
    <w:name w:val="ListLabel 117"/>
    <w:rPr>
      <w:rFonts w:cs="Courier New"/>
    </w:rPr>
  </w:style>
  <w:style w:type="character" w:customStyle="1" w:styleId="ListLabel118">
    <w:name w:val="ListLabel 118"/>
    <w:rPr>
      <w:rFonts w:cs="Courier New"/>
    </w:rPr>
  </w:style>
  <w:style w:type="character" w:customStyle="1" w:styleId="ListLabel119">
    <w:name w:val="ListLabel 119"/>
    <w:rPr>
      <w:rFonts w:cs="Courier New"/>
    </w:rPr>
  </w:style>
  <w:style w:type="character" w:customStyle="1" w:styleId="ListLabel120">
    <w:name w:val="ListLabel 120"/>
    <w:rPr>
      <w:rFonts w:cs="Courier New"/>
    </w:rPr>
  </w:style>
  <w:style w:type="character" w:customStyle="1" w:styleId="ListLabel121">
    <w:name w:val="ListLabel 121"/>
    <w:rPr>
      <w:rFonts w:cs="Courier New"/>
    </w:rPr>
  </w:style>
  <w:style w:type="character" w:customStyle="1" w:styleId="ListLabel122">
    <w:name w:val="ListLabel 122"/>
    <w:rPr>
      <w:rFonts w:cs="Courier New"/>
    </w:rPr>
  </w:style>
  <w:style w:type="character" w:customStyle="1" w:styleId="ListLabel123">
    <w:name w:val="ListLabel 123"/>
    <w:rPr>
      <w:rFonts w:cs="Courier New"/>
    </w:rPr>
  </w:style>
  <w:style w:type="character" w:customStyle="1" w:styleId="ListLabel124">
    <w:name w:val="ListLabel 124"/>
    <w:rPr>
      <w:rFonts w:cs="Courier New"/>
    </w:rPr>
  </w:style>
  <w:style w:type="character" w:customStyle="1" w:styleId="ListLabel125">
    <w:name w:val="ListLabel 125"/>
    <w:rPr>
      <w:rFonts w:cs="Courier New"/>
    </w:rPr>
  </w:style>
  <w:style w:type="character" w:customStyle="1" w:styleId="ListLabel126">
    <w:name w:val="ListLabel 126"/>
    <w:rPr>
      <w:rFonts w:cs="Courier New"/>
    </w:rPr>
  </w:style>
  <w:style w:type="character" w:customStyle="1" w:styleId="ListLabel127">
    <w:name w:val="ListLabel 127"/>
    <w:rPr>
      <w:rFonts w:cs="Courier New"/>
    </w:rPr>
  </w:style>
  <w:style w:type="character" w:customStyle="1" w:styleId="ListLabel128">
    <w:name w:val="ListLabel 128"/>
    <w:rPr>
      <w:rFonts w:cs="Courier New"/>
    </w:rPr>
  </w:style>
  <w:style w:type="character" w:customStyle="1" w:styleId="ListLabel129">
    <w:name w:val="ListLabel 129"/>
    <w:rPr>
      <w:rFonts w:cs="Courier New"/>
    </w:rPr>
  </w:style>
  <w:style w:type="character" w:customStyle="1" w:styleId="ListLabel130">
    <w:name w:val="ListLabel 130"/>
    <w:rPr>
      <w:rFonts w:cs="Courier New"/>
    </w:rPr>
  </w:style>
  <w:style w:type="character" w:customStyle="1" w:styleId="ListLabel131">
    <w:name w:val="ListLabel 131"/>
    <w:rPr>
      <w:rFonts w:cs="Courier New"/>
    </w:rPr>
  </w:style>
  <w:style w:type="character" w:customStyle="1" w:styleId="ListLabel132">
    <w:name w:val="ListLabel 132"/>
    <w:rPr>
      <w:rFonts w:cs="Courier New"/>
    </w:rPr>
  </w:style>
  <w:style w:type="character" w:customStyle="1" w:styleId="ListLabel133">
    <w:name w:val="ListLabel 133"/>
    <w:rPr>
      <w:rFonts w:cs="Courier New"/>
    </w:rPr>
  </w:style>
  <w:style w:type="character" w:customStyle="1" w:styleId="ListLabel134">
    <w:name w:val="ListLabel 134"/>
    <w:rPr>
      <w:rFonts w:cs="Courier New"/>
    </w:rPr>
  </w:style>
  <w:style w:type="character" w:customStyle="1" w:styleId="ListLabel135">
    <w:name w:val="ListLabel 135"/>
    <w:rPr>
      <w:rFonts w:cs="Courier New"/>
    </w:rPr>
  </w:style>
  <w:style w:type="character" w:customStyle="1" w:styleId="ListLabel136">
    <w:name w:val="ListLabel 136"/>
    <w:rPr>
      <w:rFonts w:cs="Courier New"/>
    </w:rPr>
  </w:style>
  <w:style w:type="character" w:customStyle="1" w:styleId="ListLabel137">
    <w:name w:val="ListLabel 137"/>
    <w:rPr>
      <w:rFonts w:cs="Courier New"/>
    </w:rPr>
  </w:style>
  <w:style w:type="character" w:customStyle="1" w:styleId="ListLabel138">
    <w:name w:val="ListLabel 138"/>
    <w:rPr>
      <w:rFonts w:cs="Courier New"/>
    </w:rPr>
  </w:style>
  <w:style w:type="character" w:customStyle="1" w:styleId="ListLabel139">
    <w:name w:val="ListLabel 139"/>
    <w:rPr>
      <w:rFonts w:cs="Courier New"/>
    </w:rPr>
  </w:style>
  <w:style w:type="character" w:customStyle="1" w:styleId="ListLabel140">
    <w:name w:val="ListLabel 140"/>
    <w:rPr>
      <w:rFonts w:cs="Courier New"/>
    </w:rPr>
  </w:style>
  <w:style w:type="character" w:customStyle="1" w:styleId="ListLabel141">
    <w:name w:val="ListLabel 141"/>
    <w:rPr>
      <w:rFonts w:cs="Courier New"/>
    </w:rPr>
  </w:style>
  <w:style w:type="character" w:customStyle="1" w:styleId="ListLabel142">
    <w:name w:val="ListLabel 142"/>
    <w:rPr>
      <w:rFonts w:cs="Courier New"/>
    </w:rPr>
  </w:style>
  <w:style w:type="character" w:customStyle="1" w:styleId="ListLabel143">
    <w:name w:val="ListLabel 143"/>
    <w:rPr>
      <w:rFonts w:cs="Courier New"/>
    </w:rPr>
  </w:style>
  <w:style w:type="character" w:customStyle="1" w:styleId="ListLabel144">
    <w:name w:val="ListLabel 144"/>
    <w:rPr>
      <w:rFonts w:cs="Courier New"/>
    </w:rPr>
  </w:style>
  <w:style w:type="character" w:customStyle="1" w:styleId="IndexLink">
    <w:name w:val="Index Link"/>
  </w:style>
  <w:style w:type="character" w:customStyle="1" w:styleId="Linenumbering">
    <w:name w:val="Line numbering"/>
  </w:style>
  <w:style w:type="paragraph" w:styleId="Textodeglobo">
    <w:name w:val="Balloon Text"/>
    <w:basedOn w:val="Normal"/>
    <w:link w:val="TextodegloboCar"/>
    <w:uiPriority w:val="99"/>
    <w:semiHidden/>
    <w:unhideWhenUsed/>
    <w:rsid w:val="00F978BF"/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78BF"/>
    <w:rPr>
      <w:rFonts w:ascii="Tahoma" w:hAnsi="Tahoma" w:cs="Mangal"/>
      <w:sz w:val="16"/>
      <w:szCs w:val="14"/>
    </w:rPr>
  </w:style>
  <w:style w:type="character" w:customStyle="1" w:styleId="NumberingSymbols">
    <w:name w:val="Numbering Symbols"/>
  </w:style>
  <w:style w:type="numbering" w:customStyle="1" w:styleId="List1">
    <w:name w:val="List 1"/>
    <w:basedOn w:val="Sinlista"/>
    <w:pPr>
      <w:numPr>
        <w:numId w:val="1"/>
      </w:numPr>
    </w:pPr>
  </w:style>
  <w:style w:type="numbering" w:customStyle="1" w:styleId="NoList1">
    <w:name w:val="No List_1"/>
    <w:basedOn w:val="Sinlista"/>
    <w:pPr>
      <w:numPr>
        <w:numId w:val="2"/>
      </w:numPr>
    </w:pPr>
  </w:style>
  <w:style w:type="numbering" w:customStyle="1" w:styleId="WWNum1">
    <w:name w:val="WWNum1"/>
    <w:basedOn w:val="Sinlista"/>
    <w:pPr>
      <w:numPr>
        <w:numId w:val="3"/>
      </w:numPr>
    </w:pPr>
  </w:style>
  <w:style w:type="numbering" w:customStyle="1" w:styleId="WWNum2">
    <w:name w:val="WWNum2"/>
    <w:basedOn w:val="Sinlista"/>
    <w:pPr>
      <w:numPr>
        <w:numId w:val="4"/>
      </w:numPr>
    </w:pPr>
  </w:style>
  <w:style w:type="numbering" w:customStyle="1" w:styleId="WWNum3">
    <w:name w:val="WWNum3"/>
    <w:basedOn w:val="Sinlista"/>
    <w:pPr>
      <w:numPr>
        <w:numId w:val="5"/>
      </w:numPr>
    </w:pPr>
  </w:style>
  <w:style w:type="numbering" w:customStyle="1" w:styleId="WWNum4">
    <w:name w:val="WWNum4"/>
    <w:basedOn w:val="Sinlista"/>
    <w:pPr>
      <w:numPr>
        <w:numId w:val="6"/>
      </w:numPr>
    </w:pPr>
  </w:style>
  <w:style w:type="numbering" w:customStyle="1" w:styleId="WWNum5">
    <w:name w:val="WWNum5"/>
    <w:basedOn w:val="Sinlista"/>
    <w:pPr>
      <w:numPr>
        <w:numId w:val="7"/>
      </w:numPr>
    </w:pPr>
  </w:style>
  <w:style w:type="numbering" w:customStyle="1" w:styleId="WWNum6">
    <w:name w:val="WWNum6"/>
    <w:basedOn w:val="Sinlista"/>
    <w:pPr>
      <w:numPr>
        <w:numId w:val="8"/>
      </w:numPr>
    </w:pPr>
  </w:style>
  <w:style w:type="numbering" w:customStyle="1" w:styleId="WWNum7">
    <w:name w:val="WWNum7"/>
    <w:basedOn w:val="Sinlista"/>
    <w:pPr>
      <w:numPr>
        <w:numId w:val="9"/>
      </w:numPr>
    </w:pPr>
  </w:style>
  <w:style w:type="numbering" w:customStyle="1" w:styleId="WWNum8">
    <w:name w:val="WWNum8"/>
    <w:basedOn w:val="Sinlista"/>
    <w:pPr>
      <w:numPr>
        <w:numId w:val="10"/>
      </w:numPr>
    </w:pPr>
  </w:style>
  <w:style w:type="numbering" w:customStyle="1" w:styleId="WWNum9">
    <w:name w:val="WWNum9"/>
    <w:basedOn w:val="Sinlista"/>
    <w:pPr>
      <w:numPr>
        <w:numId w:val="11"/>
      </w:numPr>
    </w:pPr>
  </w:style>
  <w:style w:type="numbering" w:customStyle="1" w:styleId="WWNum10">
    <w:name w:val="WWNum10"/>
    <w:basedOn w:val="Sinlista"/>
    <w:pPr>
      <w:numPr>
        <w:numId w:val="12"/>
      </w:numPr>
    </w:pPr>
  </w:style>
  <w:style w:type="numbering" w:customStyle="1" w:styleId="WWNum11">
    <w:name w:val="WWNum11"/>
    <w:basedOn w:val="Sinlista"/>
    <w:pPr>
      <w:numPr>
        <w:numId w:val="13"/>
      </w:numPr>
    </w:pPr>
  </w:style>
  <w:style w:type="numbering" w:customStyle="1" w:styleId="WWNum12">
    <w:name w:val="WWNum12"/>
    <w:basedOn w:val="Sinlista"/>
    <w:pPr>
      <w:numPr>
        <w:numId w:val="14"/>
      </w:numPr>
    </w:pPr>
  </w:style>
  <w:style w:type="numbering" w:customStyle="1" w:styleId="WWNum13">
    <w:name w:val="WWNum13"/>
    <w:basedOn w:val="Sinlista"/>
    <w:pPr>
      <w:numPr>
        <w:numId w:val="15"/>
      </w:numPr>
    </w:pPr>
  </w:style>
  <w:style w:type="numbering" w:customStyle="1" w:styleId="WWNum14">
    <w:name w:val="WWNum14"/>
    <w:basedOn w:val="Sinlista"/>
    <w:pPr>
      <w:numPr>
        <w:numId w:val="16"/>
      </w:numPr>
    </w:pPr>
  </w:style>
  <w:style w:type="numbering" w:customStyle="1" w:styleId="WWNum15">
    <w:name w:val="WWNum15"/>
    <w:basedOn w:val="Sinlista"/>
    <w:pPr>
      <w:numPr>
        <w:numId w:val="17"/>
      </w:numPr>
    </w:pPr>
  </w:style>
  <w:style w:type="numbering" w:customStyle="1" w:styleId="WWNum16">
    <w:name w:val="WWNum16"/>
    <w:basedOn w:val="Sinlista"/>
    <w:pPr>
      <w:numPr>
        <w:numId w:val="18"/>
      </w:numPr>
    </w:pPr>
  </w:style>
  <w:style w:type="numbering" w:customStyle="1" w:styleId="WWNum17">
    <w:name w:val="WWNum17"/>
    <w:basedOn w:val="Sinlista"/>
    <w:pPr>
      <w:numPr>
        <w:numId w:val="19"/>
      </w:numPr>
    </w:pPr>
  </w:style>
  <w:style w:type="numbering" w:customStyle="1" w:styleId="WWNum18">
    <w:name w:val="WWNum18"/>
    <w:basedOn w:val="Sinlista"/>
    <w:pPr>
      <w:numPr>
        <w:numId w:val="20"/>
      </w:numPr>
    </w:pPr>
  </w:style>
  <w:style w:type="numbering" w:customStyle="1" w:styleId="WWNum19">
    <w:name w:val="WWNum19"/>
    <w:basedOn w:val="Sinlista"/>
    <w:pPr>
      <w:numPr>
        <w:numId w:val="21"/>
      </w:numPr>
    </w:pPr>
  </w:style>
  <w:style w:type="numbering" w:customStyle="1" w:styleId="WWNum20">
    <w:name w:val="WWNum20"/>
    <w:basedOn w:val="Sinlista"/>
    <w:pPr>
      <w:numPr>
        <w:numId w:val="22"/>
      </w:numPr>
    </w:pPr>
  </w:style>
  <w:style w:type="numbering" w:customStyle="1" w:styleId="WWNum21">
    <w:name w:val="WWNum21"/>
    <w:basedOn w:val="Sinlista"/>
    <w:pPr>
      <w:numPr>
        <w:numId w:val="23"/>
      </w:numPr>
    </w:pPr>
  </w:style>
  <w:style w:type="numbering" w:customStyle="1" w:styleId="WWNum22">
    <w:name w:val="WWNum22"/>
    <w:basedOn w:val="Sinlista"/>
    <w:pPr>
      <w:numPr>
        <w:numId w:val="24"/>
      </w:numPr>
    </w:pPr>
  </w:style>
  <w:style w:type="numbering" w:customStyle="1" w:styleId="WWNum23">
    <w:name w:val="WWNum23"/>
    <w:basedOn w:val="Sinlista"/>
    <w:pPr>
      <w:numPr>
        <w:numId w:val="25"/>
      </w:numPr>
    </w:pPr>
  </w:style>
  <w:style w:type="numbering" w:customStyle="1" w:styleId="WWNum24">
    <w:name w:val="WWNum24"/>
    <w:basedOn w:val="Sinlista"/>
    <w:pPr>
      <w:numPr>
        <w:numId w:val="26"/>
      </w:numPr>
    </w:pPr>
  </w:style>
  <w:style w:type="numbering" w:customStyle="1" w:styleId="WWNum25">
    <w:name w:val="WWNum25"/>
    <w:basedOn w:val="Sinlista"/>
    <w:pPr>
      <w:numPr>
        <w:numId w:val="27"/>
      </w:numPr>
    </w:pPr>
  </w:style>
  <w:style w:type="numbering" w:customStyle="1" w:styleId="WWNum26">
    <w:name w:val="WWNum26"/>
    <w:basedOn w:val="Sinlista"/>
    <w:pPr>
      <w:numPr>
        <w:numId w:val="28"/>
      </w:numPr>
    </w:pPr>
  </w:style>
  <w:style w:type="numbering" w:customStyle="1" w:styleId="WWNum27">
    <w:name w:val="WWNum27"/>
    <w:basedOn w:val="Sinlista"/>
    <w:pPr>
      <w:numPr>
        <w:numId w:val="2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#__RefHeading___Toc3788_3213718835" TargetMode="External"/><Relationship Id="rId117" Type="http://schemas.openxmlformats.org/officeDocument/2006/relationships/image" Target="media/image70.png"/><Relationship Id="rId21" Type="http://schemas.openxmlformats.org/officeDocument/2006/relationships/hyperlink" Target="#__RefHeading___Toc3778_3213718835" TargetMode="External"/><Relationship Id="rId42" Type="http://schemas.openxmlformats.org/officeDocument/2006/relationships/hyperlink" Target="#__RefHeading___Toc3812_3213718835" TargetMode="External"/><Relationship Id="rId47" Type="http://schemas.openxmlformats.org/officeDocument/2006/relationships/image" Target="media/image1.png"/><Relationship Id="rId63" Type="http://schemas.openxmlformats.org/officeDocument/2006/relationships/image" Target="media/image17.png"/><Relationship Id="rId68" Type="http://schemas.openxmlformats.org/officeDocument/2006/relationships/image" Target="media/image22.png"/><Relationship Id="rId84" Type="http://schemas.openxmlformats.org/officeDocument/2006/relationships/image" Target="media/image37.png"/><Relationship Id="rId89" Type="http://schemas.openxmlformats.org/officeDocument/2006/relationships/image" Target="media/image42.png"/><Relationship Id="rId112" Type="http://schemas.openxmlformats.org/officeDocument/2006/relationships/image" Target="media/image65.png"/><Relationship Id="rId133" Type="http://schemas.openxmlformats.org/officeDocument/2006/relationships/image" Target="media/image86.png"/><Relationship Id="rId138" Type="http://schemas.openxmlformats.org/officeDocument/2006/relationships/footer" Target="footer1.xml"/><Relationship Id="rId16" Type="http://schemas.openxmlformats.org/officeDocument/2006/relationships/hyperlink" Target="#__RefHeading___Toc3768_3213718835" TargetMode="External"/><Relationship Id="rId107" Type="http://schemas.openxmlformats.org/officeDocument/2006/relationships/image" Target="media/image60.png"/><Relationship Id="rId11" Type="http://schemas.openxmlformats.org/officeDocument/2006/relationships/hyperlink" Target="#__RefHeading___Toc3762_3213718835" TargetMode="External"/><Relationship Id="rId32" Type="http://schemas.openxmlformats.org/officeDocument/2006/relationships/hyperlink" Target="#__RefHeading___Toc3796_3213718835" TargetMode="External"/><Relationship Id="rId37" Type="http://schemas.openxmlformats.org/officeDocument/2006/relationships/hyperlink" Target="#__RefHeading___Toc3806_3213718835" TargetMode="External"/><Relationship Id="rId53" Type="http://schemas.openxmlformats.org/officeDocument/2006/relationships/image" Target="media/image7.png"/><Relationship Id="rId58" Type="http://schemas.openxmlformats.org/officeDocument/2006/relationships/image" Target="media/image12.png"/><Relationship Id="rId74" Type="http://schemas.openxmlformats.org/officeDocument/2006/relationships/image" Target="media/image27.png"/><Relationship Id="rId79" Type="http://schemas.openxmlformats.org/officeDocument/2006/relationships/image" Target="media/image32.png"/><Relationship Id="rId102" Type="http://schemas.openxmlformats.org/officeDocument/2006/relationships/image" Target="media/image55.png"/><Relationship Id="rId123" Type="http://schemas.openxmlformats.org/officeDocument/2006/relationships/image" Target="media/image76.png"/><Relationship Id="rId128" Type="http://schemas.openxmlformats.org/officeDocument/2006/relationships/image" Target="media/image81.png"/><Relationship Id="rId5" Type="http://schemas.openxmlformats.org/officeDocument/2006/relationships/webSettings" Target="webSettings.xml"/><Relationship Id="rId90" Type="http://schemas.openxmlformats.org/officeDocument/2006/relationships/image" Target="media/image43.png"/><Relationship Id="rId95" Type="http://schemas.openxmlformats.org/officeDocument/2006/relationships/image" Target="media/image48.png"/><Relationship Id="rId22" Type="http://schemas.openxmlformats.org/officeDocument/2006/relationships/hyperlink" Target="#__RefHeading___Toc3780_3213718835" TargetMode="External"/><Relationship Id="rId27" Type="http://schemas.openxmlformats.org/officeDocument/2006/relationships/hyperlink" Target="#__RefHeading___Toc3788_3213718835" TargetMode="External"/><Relationship Id="rId43" Type="http://schemas.openxmlformats.org/officeDocument/2006/relationships/hyperlink" Target="#__RefHeading___Toc3814_3213718835" TargetMode="External"/><Relationship Id="rId48" Type="http://schemas.openxmlformats.org/officeDocument/2006/relationships/image" Target="media/image2.png"/><Relationship Id="rId64" Type="http://schemas.openxmlformats.org/officeDocument/2006/relationships/image" Target="media/image18.png"/><Relationship Id="rId69" Type="http://schemas.openxmlformats.org/officeDocument/2006/relationships/hyperlink" Target="mailto:noreply@telemeetup.com" TargetMode="External"/><Relationship Id="rId113" Type="http://schemas.openxmlformats.org/officeDocument/2006/relationships/image" Target="media/image66.png"/><Relationship Id="rId118" Type="http://schemas.openxmlformats.org/officeDocument/2006/relationships/image" Target="media/image71.png"/><Relationship Id="rId134" Type="http://schemas.openxmlformats.org/officeDocument/2006/relationships/image" Target="media/image87.png"/><Relationship Id="rId139" Type="http://schemas.openxmlformats.org/officeDocument/2006/relationships/fontTable" Target="fontTable.xml"/><Relationship Id="rId8" Type="http://schemas.openxmlformats.org/officeDocument/2006/relationships/hyperlink" Target="#__RefHeading___Toc3756_3213718835" TargetMode="External"/><Relationship Id="rId51" Type="http://schemas.openxmlformats.org/officeDocument/2006/relationships/image" Target="media/image5.png"/><Relationship Id="rId72" Type="http://schemas.openxmlformats.org/officeDocument/2006/relationships/image" Target="media/image25.png"/><Relationship Id="rId80" Type="http://schemas.openxmlformats.org/officeDocument/2006/relationships/image" Target="media/image33.png"/><Relationship Id="rId85" Type="http://schemas.openxmlformats.org/officeDocument/2006/relationships/image" Target="media/image38.png"/><Relationship Id="rId93" Type="http://schemas.openxmlformats.org/officeDocument/2006/relationships/image" Target="media/image46.png"/><Relationship Id="rId98" Type="http://schemas.openxmlformats.org/officeDocument/2006/relationships/image" Target="media/image51.png"/><Relationship Id="rId121" Type="http://schemas.openxmlformats.org/officeDocument/2006/relationships/image" Target="media/image74.png"/><Relationship Id="rId3" Type="http://schemas.microsoft.com/office/2007/relationships/stylesWithEffects" Target="stylesWithEffects.xml"/><Relationship Id="rId12" Type="http://schemas.openxmlformats.org/officeDocument/2006/relationships/hyperlink" Target="#__RefHeading___Toc3764_3213718835" TargetMode="External"/><Relationship Id="rId17" Type="http://schemas.openxmlformats.org/officeDocument/2006/relationships/hyperlink" Target="#__RefHeading___Toc3770_3213718835" TargetMode="External"/><Relationship Id="rId25" Type="http://schemas.openxmlformats.org/officeDocument/2006/relationships/hyperlink" Target="#__RefHeading___Toc3786_3213718835" TargetMode="External"/><Relationship Id="rId33" Type="http://schemas.openxmlformats.org/officeDocument/2006/relationships/hyperlink" Target="#__RefHeading___Toc3798_3213718835" TargetMode="External"/><Relationship Id="rId38" Type="http://schemas.openxmlformats.org/officeDocument/2006/relationships/hyperlink" Target="#__RefHeading___Toc3808_3213718835" TargetMode="External"/><Relationship Id="rId46" Type="http://schemas.openxmlformats.org/officeDocument/2006/relationships/hyperlink" Target="#__RefHeading___Toc3820_3213718835" TargetMode="External"/><Relationship Id="rId59" Type="http://schemas.openxmlformats.org/officeDocument/2006/relationships/image" Target="media/image13.png"/><Relationship Id="rId67" Type="http://schemas.openxmlformats.org/officeDocument/2006/relationships/image" Target="media/image21.png"/><Relationship Id="rId103" Type="http://schemas.openxmlformats.org/officeDocument/2006/relationships/image" Target="media/image56.png"/><Relationship Id="rId108" Type="http://schemas.openxmlformats.org/officeDocument/2006/relationships/image" Target="media/image61.png"/><Relationship Id="rId116" Type="http://schemas.openxmlformats.org/officeDocument/2006/relationships/image" Target="media/image69.png"/><Relationship Id="rId124" Type="http://schemas.openxmlformats.org/officeDocument/2006/relationships/image" Target="media/image77.png"/><Relationship Id="rId129" Type="http://schemas.openxmlformats.org/officeDocument/2006/relationships/image" Target="media/image82.png"/><Relationship Id="rId137" Type="http://schemas.openxmlformats.org/officeDocument/2006/relationships/header" Target="header1.xml"/><Relationship Id="rId20" Type="http://schemas.openxmlformats.org/officeDocument/2006/relationships/hyperlink" Target="#__RefHeading___Toc3776_3213718835" TargetMode="External"/><Relationship Id="rId41" Type="http://schemas.openxmlformats.org/officeDocument/2006/relationships/hyperlink" Target="#__RefHeading___Toc3812_3213718835" TargetMode="External"/><Relationship Id="rId54" Type="http://schemas.openxmlformats.org/officeDocument/2006/relationships/image" Target="media/image8.png"/><Relationship Id="rId62" Type="http://schemas.openxmlformats.org/officeDocument/2006/relationships/image" Target="media/image16.png"/><Relationship Id="rId70" Type="http://schemas.openxmlformats.org/officeDocument/2006/relationships/image" Target="media/image23.png"/><Relationship Id="rId75" Type="http://schemas.openxmlformats.org/officeDocument/2006/relationships/image" Target="media/image28.png"/><Relationship Id="rId83" Type="http://schemas.openxmlformats.org/officeDocument/2006/relationships/image" Target="media/image36.png"/><Relationship Id="rId88" Type="http://schemas.openxmlformats.org/officeDocument/2006/relationships/image" Target="media/image41.png"/><Relationship Id="rId91" Type="http://schemas.openxmlformats.org/officeDocument/2006/relationships/image" Target="media/image44.png"/><Relationship Id="rId96" Type="http://schemas.openxmlformats.org/officeDocument/2006/relationships/image" Target="media/image49.png"/><Relationship Id="rId111" Type="http://schemas.openxmlformats.org/officeDocument/2006/relationships/image" Target="media/image64.png"/><Relationship Id="rId132" Type="http://schemas.openxmlformats.org/officeDocument/2006/relationships/image" Target="media/image85.png"/><Relationship Id="rId14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#__RefHeading___Toc3766_3213718835" TargetMode="External"/><Relationship Id="rId23" Type="http://schemas.openxmlformats.org/officeDocument/2006/relationships/hyperlink" Target="#__RefHeading___Toc3782_3213718835" TargetMode="External"/><Relationship Id="rId28" Type="http://schemas.openxmlformats.org/officeDocument/2006/relationships/hyperlink" Target="#__RefHeading___Toc3788_3213718835" TargetMode="External"/><Relationship Id="rId36" Type="http://schemas.openxmlformats.org/officeDocument/2006/relationships/hyperlink" Target="#__RefHeading___Toc3804_3213718835" TargetMode="External"/><Relationship Id="rId49" Type="http://schemas.openxmlformats.org/officeDocument/2006/relationships/image" Target="media/image3.png"/><Relationship Id="rId57" Type="http://schemas.openxmlformats.org/officeDocument/2006/relationships/image" Target="media/image11.png"/><Relationship Id="rId106" Type="http://schemas.openxmlformats.org/officeDocument/2006/relationships/image" Target="media/image59.png"/><Relationship Id="rId114" Type="http://schemas.openxmlformats.org/officeDocument/2006/relationships/image" Target="media/image67.png"/><Relationship Id="rId119" Type="http://schemas.openxmlformats.org/officeDocument/2006/relationships/image" Target="media/image72.png"/><Relationship Id="rId127" Type="http://schemas.openxmlformats.org/officeDocument/2006/relationships/image" Target="media/image80.png"/><Relationship Id="rId10" Type="http://schemas.openxmlformats.org/officeDocument/2006/relationships/hyperlink" Target="#__RefHeading___Toc3760_3213718835" TargetMode="External"/><Relationship Id="rId31" Type="http://schemas.openxmlformats.org/officeDocument/2006/relationships/hyperlink" Target="#__RefHeading___Toc3794_3213718835" TargetMode="External"/><Relationship Id="rId44" Type="http://schemas.openxmlformats.org/officeDocument/2006/relationships/hyperlink" Target="#__RefHeading___Toc3816_3213718835" TargetMode="External"/><Relationship Id="rId52" Type="http://schemas.openxmlformats.org/officeDocument/2006/relationships/image" Target="media/image6.png"/><Relationship Id="rId60" Type="http://schemas.openxmlformats.org/officeDocument/2006/relationships/image" Target="media/image14.png"/><Relationship Id="rId65" Type="http://schemas.openxmlformats.org/officeDocument/2006/relationships/image" Target="media/image19.png"/><Relationship Id="rId73" Type="http://schemas.openxmlformats.org/officeDocument/2006/relationships/image" Target="media/image26.png"/><Relationship Id="rId78" Type="http://schemas.openxmlformats.org/officeDocument/2006/relationships/image" Target="media/image31.png"/><Relationship Id="rId81" Type="http://schemas.openxmlformats.org/officeDocument/2006/relationships/image" Target="media/image34.png"/><Relationship Id="rId86" Type="http://schemas.openxmlformats.org/officeDocument/2006/relationships/image" Target="media/image39.png"/><Relationship Id="rId94" Type="http://schemas.openxmlformats.org/officeDocument/2006/relationships/image" Target="media/image47.png"/><Relationship Id="rId99" Type="http://schemas.openxmlformats.org/officeDocument/2006/relationships/image" Target="media/image52.png"/><Relationship Id="rId101" Type="http://schemas.openxmlformats.org/officeDocument/2006/relationships/image" Target="media/image54.png"/><Relationship Id="rId122" Type="http://schemas.openxmlformats.org/officeDocument/2006/relationships/image" Target="media/image75.png"/><Relationship Id="rId130" Type="http://schemas.openxmlformats.org/officeDocument/2006/relationships/image" Target="media/image83.png"/><Relationship Id="rId135" Type="http://schemas.openxmlformats.org/officeDocument/2006/relationships/image" Target="media/image88.png"/><Relationship Id="rId4" Type="http://schemas.openxmlformats.org/officeDocument/2006/relationships/settings" Target="settings.xml"/><Relationship Id="rId9" Type="http://schemas.openxmlformats.org/officeDocument/2006/relationships/hyperlink" Target="#__RefHeading___Toc3758_3213718835" TargetMode="External"/><Relationship Id="rId13" Type="http://schemas.openxmlformats.org/officeDocument/2006/relationships/hyperlink" Target="#__RefHeading___Toc3764_3213718835" TargetMode="External"/><Relationship Id="rId18" Type="http://schemas.openxmlformats.org/officeDocument/2006/relationships/hyperlink" Target="#__RefHeading___Toc3772_3213718835" TargetMode="External"/><Relationship Id="rId39" Type="http://schemas.openxmlformats.org/officeDocument/2006/relationships/hyperlink" Target="#__RefHeading___Toc3810_3213718835" TargetMode="External"/><Relationship Id="rId109" Type="http://schemas.openxmlformats.org/officeDocument/2006/relationships/image" Target="media/image62.png"/><Relationship Id="rId34" Type="http://schemas.openxmlformats.org/officeDocument/2006/relationships/hyperlink" Target="#__RefHeading___Toc3800_3213718835" TargetMode="External"/><Relationship Id="rId50" Type="http://schemas.openxmlformats.org/officeDocument/2006/relationships/image" Target="media/image4.png"/><Relationship Id="rId55" Type="http://schemas.openxmlformats.org/officeDocument/2006/relationships/image" Target="media/image9.png"/><Relationship Id="rId76" Type="http://schemas.openxmlformats.org/officeDocument/2006/relationships/image" Target="media/image29.png"/><Relationship Id="rId97" Type="http://schemas.openxmlformats.org/officeDocument/2006/relationships/image" Target="media/image50.png"/><Relationship Id="rId104" Type="http://schemas.openxmlformats.org/officeDocument/2006/relationships/image" Target="media/image57.png"/><Relationship Id="rId120" Type="http://schemas.openxmlformats.org/officeDocument/2006/relationships/image" Target="media/image73.png"/><Relationship Id="rId125" Type="http://schemas.openxmlformats.org/officeDocument/2006/relationships/image" Target="media/image78.png"/><Relationship Id="rId7" Type="http://schemas.openxmlformats.org/officeDocument/2006/relationships/endnotes" Target="endnotes.xml"/><Relationship Id="rId71" Type="http://schemas.openxmlformats.org/officeDocument/2006/relationships/image" Target="media/image24.png"/><Relationship Id="rId92" Type="http://schemas.openxmlformats.org/officeDocument/2006/relationships/image" Target="media/image45.png"/><Relationship Id="rId2" Type="http://schemas.openxmlformats.org/officeDocument/2006/relationships/styles" Target="styles.xml"/><Relationship Id="rId29" Type="http://schemas.openxmlformats.org/officeDocument/2006/relationships/hyperlink" Target="#__RefHeading___Toc3790_3213718835" TargetMode="External"/><Relationship Id="rId24" Type="http://schemas.openxmlformats.org/officeDocument/2006/relationships/hyperlink" Target="#__RefHeading___Toc3784_3213718835" TargetMode="External"/><Relationship Id="rId40" Type="http://schemas.openxmlformats.org/officeDocument/2006/relationships/hyperlink" Target="#__RefHeading___Toc3812_3213718835" TargetMode="External"/><Relationship Id="rId45" Type="http://schemas.openxmlformats.org/officeDocument/2006/relationships/hyperlink" Target="#__RefHeading___Toc3818_3213718835" TargetMode="External"/><Relationship Id="rId66" Type="http://schemas.openxmlformats.org/officeDocument/2006/relationships/image" Target="media/image20.png"/><Relationship Id="rId87" Type="http://schemas.openxmlformats.org/officeDocument/2006/relationships/image" Target="media/image40.png"/><Relationship Id="rId110" Type="http://schemas.openxmlformats.org/officeDocument/2006/relationships/image" Target="media/image63.png"/><Relationship Id="rId115" Type="http://schemas.openxmlformats.org/officeDocument/2006/relationships/image" Target="media/image68.png"/><Relationship Id="rId131" Type="http://schemas.openxmlformats.org/officeDocument/2006/relationships/image" Target="media/image84.png"/><Relationship Id="rId136" Type="http://schemas.openxmlformats.org/officeDocument/2006/relationships/image" Target="media/image89.png"/><Relationship Id="rId61" Type="http://schemas.openxmlformats.org/officeDocument/2006/relationships/image" Target="media/image15.png"/><Relationship Id="rId82" Type="http://schemas.openxmlformats.org/officeDocument/2006/relationships/image" Target="media/image35.png"/><Relationship Id="rId19" Type="http://schemas.openxmlformats.org/officeDocument/2006/relationships/hyperlink" Target="#__RefHeading___Toc3774_3213718835" TargetMode="External"/><Relationship Id="rId14" Type="http://schemas.openxmlformats.org/officeDocument/2006/relationships/hyperlink" Target="#__RefHeading___Toc3764_3213718835" TargetMode="External"/><Relationship Id="rId30" Type="http://schemas.openxmlformats.org/officeDocument/2006/relationships/hyperlink" Target="#__RefHeading___Toc3792_3213718835" TargetMode="External"/><Relationship Id="rId35" Type="http://schemas.openxmlformats.org/officeDocument/2006/relationships/hyperlink" Target="#__RefHeading___Toc3802_3213718835" TargetMode="External"/><Relationship Id="rId56" Type="http://schemas.openxmlformats.org/officeDocument/2006/relationships/image" Target="media/image10.png"/><Relationship Id="rId77" Type="http://schemas.openxmlformats.org/officeDocument/2006/relationships/image" Target="media/image30.png"/><Relationship Id="rId100" Type="http://schemas.openxmlformats.org/officeDocument/2006/relationships/image" Target="media/image53.png"/><Relationship Id="rId105" Type="http://schemas.openxmlformats.org/officeDocument/2006/relationships/image" Target="media/image58.png"/><Relationship Id="rId126" Type="http://schemas.openxmlformats.org/officeDocument/2006/relationships/image" Target="media/image7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../../AppData/Local/Temp/User%20manual%20for%20TMU%20from%20the%20web%20portal%20ESP.odt/Norma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22</Pages>
  <Words>3842</Words>
  <Characters>21136</Characters>
  <Application>Microsoft Office Word</Application>
  <DocSecurity>0</DocSecurity>
  <Lines>176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Juandalta01</dc:creator>
  <cp:lastModifiedBy>BB' Wares</cp:lastModifiedBy>
  <cp:revision>1</cp:revision>
  <dcterms:created xsi:type="dcterms:W3CDTF">2021-06-29T20:32:00Z</dcterms:created>
  <dcterms:modified xsi:type="dcterms:W3CDTF">2021-08-30T04:30:00Z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</Properties>
</file>