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0B" w:rsidRDefault="0025650B" w:rsidP="002565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</w:t>
      </w:r>
      <w:r w:rsidRPr="00E92B66">
        <w:rPr>
          <w:b/>
          <w:sz w:val="40"/>
          <w:szCs w:val="40"/>
        </w:rPr>
        <w:t xml:space="preserve"> City of Williamson</w:t>
      </w:r>
    </w:p>
    <w:p w:rsidR="0025650B" w:rsidRPr="00553756" w:rsidRDefault="0025650B" w:rsidP="0025650B">
      <w:pPr>
        <w:jc w:val="center"/>
        <w:rPr>
          <w:b/>
          <w:sz w:val="32"/>
          <w:szCs w:val="32"/>
        </w:rPr>
      </w:pPr>
      <w:r w:rsidRPr="00553756">
        <w:rPr>
          <w:b/>
          <w:sz w:val="32"/>
          <w:szCs w:val="32"/>
        </w:rPr>
        <w:t>Planning Commission</w:t>
      </w:r>
    </w:p>
    <w:p w:rsidR="0025650B" w:rsidRPr="00CB0AAB" w:rsidRDefault="0025650B" w:rsidP="0025650B">
      <w:pPr>
        <w:tabs>
          <w:tab w:val="left" w:pos="1215"/>
          <w:tab w:val="left" w:pos="1770"/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0AAB">
        <w:rPr>
          <w:sz w:val="28"/>
          <w:szCs w:val="28"/>
        </w:rPr>
        <w:t>P.O. Box 9</w:t>
      </w:r>
    </w:p>
    <w:p w:rsidR="0025650B" w:rsidRPr="00CB0AAB" w:rsidRDefault="0025650B" w:rsidP="0025650B">
      <w:pPr>
        <w:tabs>
          <w:tab w:val="left" w:pos="2700"/>
          <w:tab w:val="center" w:pos="5400"/>
        </w:tabs>
        <w:rPr>
          <w:b/>
          <w:sz w:val="28"/>
          <w:szCs w:val="28"/>
        </w:rPr>
        <w:sectPr w:rsidR="0025650B" w:rsidRPr="00CB0AAB" w:rsidSect="000140F5">
          <w:footerReference w:type="default" r:id="rId7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0AAB">
        <w:rPr>
          <w:sz w:val="28"/>
          <w:szCs w:val="28"/>
        </w:rPr>
        <w:t>Williamson, Georgia 30292</w:t>
      </w:r>
    </w:p>
    <w:p w:rsidR="0025650B" w:rsidRDefault="0025650B" w:rsidP="0025650B">
      <w:pPr>
        <w:jc w:val="both"/>
        <w:rPr>
          <w:sz w:val="16"/>
          <w:szCs w:val="16"/>
        </w:rPr>
      </w:pPr>
    </w:p>
    <w:p w:rsidR="0025650B" w:rsidRDefault="0025650B" w:rsidP="0025650B">
      <w:pPr>
        <w:jc w:val="both"/>
      </w:pPr>
      <w:r>
        <w:t>Don Hanson (Post 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Noah </w:t>
      </w:r>
      <w:proofErr w:type="spellStart"/>
      <w:r>
        <w:t>Hobgood</w:t>
      </w:r>
      <w:proofErr w:type="spellEnd"/>
      <w:r w:rsidRPr="007C216D">
        <w:t xml:space="preserve"> </w:t>
      </w:r>
      <w:r>
        <w:t>(Post 4)</w:t>
      </w:r>
    </w:p>
    <w:p w:rsidR="0025650B" w:rsidRDefault="0025650B" w:rsidP="0025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50"/>
        </w:tabs>
        <w:jc w:val="both"/>
      </w:pPr>
      <w:r>
        <w:t>Dennis Talley</w:t>
      </w:r>
      <w:r w:rsidRPr="007C216D">
        <w:t xml:space="preserve"> </w:t>
      </w:r>
      <w:r>
        <w:t xml:space="preserve">(Post 2)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>Tom Brown (Post 5)</w:t>
      </w:r>
      <w:r>
        <w:tab/>
      </w:r>
    </w:p>
    <w:p w:rsidR="0025650B" w:rsidRPr="00CE6C8F" w:rsidRDefault="0025650B" w:rsidP="0025650B">
      <w:pPr>
        <w:jc w:val="both"/>
      </w:pPr>
      <w:r>
        <w:t>Lewis Trucks (Post 3)</w:t>
      </w:r>
      <w:r w:rsidRPr="00CE6C8F">
        <w:tab/>
      </w:r>
    </w:p>
    <w:p w:rsidR="0025650B" w:rsidRDefault="0025650B" w:rsidP="0025650B">
      <w:pPr>
        <w:jc w:val="center"/>
        <w:rPr>
          <w:b/>
        </w:rPr>
      </w:pPr>
      <w:r w:rsidRPr="00620D3E">
        <w:rPr>
          <w:b/>
        </w:rPr>
        <w:t>AGENDA</w:t>
      </w:r>
    </w:p>
    <w:p w:rsidR="0025650B" w:rsidRPr="00CE6C8F" w:rsidRDefault="0025650B" w:rsidP="0025650B">
      <w:pPr>
        <w:tabs>
          <w:tab w:val="left" w:pos="2790"/>
          <w:tab w:val="center" w:pos="511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SPECIAL CALLED</w:t>
      </w:r>
      <w:r w:rsidRPr="00CE6C8F">
        <w:rPr>
          <w:b/>
          <w:sz w:val="20"/>
          <w:szCs w:val="20"/>
        </w:rPr>
        <w:t xml:space="preserve"> MEETING</w:t>
      </w:r>
      <w:r w:rsidR="000D047C">
        <w:rPr>
          <w:b/>
          <w:sz w:val="20"/>
          <w:szCs w:val="20"/>
        </w:rPr>
        <w:t xml:space="preserve"> </w:t>
      </w:r>
    </w:p>
    <w:p w:rsidR="0025650B" w:rsidRPr="00CE6C8F" w:rsidRDefault="0025650B" w:rsidP="002565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 April </w:t>
      </w:r>
      <w:r w:rsidRPr="00CE6C8F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18</w:t>
      </w:r>
      <w:r w:rsidRPr="00CE6C8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6</w:t>
      </w:r>
      <w:r w:rsidRPr="00CE6C8F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30</w:t>
      </w:r>
      <w:r w:rsidRPr="00CE6C8F">
        <w:rPr>
          <w:b/>
          <w:sz w:val="20"/>
          <w:szCs w:val="20"/>
        </w:rPr>
        <w:t xml:space="preserve"> PM</w:t>
      </w:r>
    </w:p>
    <w:p w:rsidR="0025650B" w:rsidRPr="007936A8" w:rsidRDefault="0025650B" w:rsidP="0025650B"/>
    <w:p w:rsidR="0025650B" w:rsidRPr="00526F47" w:rsidRDefault="0025650B" w:rsidP="0025650B">
      <w:pPr>
        <w:numPr>
          <w:ilvl w:val="0"/>
          <w:numId w:val="1"/>
        </w:numPr>
        <w:spacing w:before="240" w:after="120"/>
        <w:ind w:hanging="446"/>
      </w:pPr>
      <w:r w:rsidRPr="007936A8">
        <w:rPr>
          <w:b/>
        </w:rPr>
        <w:t>CALL TO ORDER………………………</w:t>
      </w:r>
      <w:r>
        <w:rPr>
          <w:b/>
        </w:rPr>
        <w:t>.......................</w:t>
      </w:r>
      <w:r w:rsidRPr="007936A8">
        <w:rPr>
          <w:b/>
        </w:rPr>
        <w:t xml:space="preserve">……… </w:t>
      </w:r>
      <w:r w:rsidRPr="004542F4">
        <w:t>Chairman Tom Brown</w:t>
      </w:r>
    </w:p>
    <w:p w:rsidR="0025650B" w:rsidRPr="00526F47" w:rsidRDefault="0025650B" w:rsidP="0025650B">
      <w:pPr>
        <w:numPr>
          <w:ilvl w:val="0"/>
          <w:numId w:val="1"/>
        </w:numPr>
        <w:spacing w:before="240" w:after="120"/>
        <w:ind w:hanging="446"/>
      </w:pPr>
      <w:r w:rsidRPr="007936A8">
        <w:rPr>
          <w:b/>
        </w:rPr>
        <w:t>APPROVAL OF THE AGENDA</w:t>
      </w:r>
      <w:r>
        <w:rPr>
          <w:b/>
        </w:rPr>
        <w:t xml:space="preserve"> </w:t>
      </w:r>
      <w:r w:rsidRPr="007936A8">
        <w:rPr>
          <w:bCs/>
        </w:rPr>
        <w:t xml:space="preserve">(O.C.G A. </w:t>
      </w:r>
      <w:r w:rsidRPr="007936A8">
        <w:t>§</w:t>
      </w:r>
      <w:r>
        <w:t xml:space="preserve"> </w:t>
      </w:r>
      <w:r w:rsidRPr="007936A8">
        <w:rPr>
          <w:bCs/>
        </w:rPr>
        <w:t>50-14-1 (e) (1))</w:t>
      </w:r>
      <w:r>
        <w:rPr>
          <w:bCs/>
        </w:rPr>
        <w:t xml:space="preserve"> L/D 4/0</w:t>
      </w:r>
    </w:p>
    <w:p w:rsidR="0025650B" w:rsidRDefault="0025650B" w:rsidP="0025650B">
      <w:pPr>
        <w:numPr>
          <w:ilvl w:val="0"/>
          <w:numId w:val="1"/>
        </w:numPr>
        <w:spacing w:before="240" w:after="120"/>
        <w:ind w:hanging="446"/>
      </w:pPr>
      <w:r w:rsidRPr="007936A8">
        <w:rPr>
          <w:b/>
        </w:rPr>
        <w:t>APPROVAL OF THE MINUTES</w:t>
      </w:r>
      <w:r>
        <w:rPr>
          <w:b/>
        </w:rPr>
        <w:t xml:space="preserve"> </w:t>
      </w:r>
      <w:r>
        <w:rPr>
          <w:bCs/>
        </w:rPr>
        <w:t>(</w:t>
      </w:r>
      <w:r w:rsidRPr="007936A8">
        <w:t>O.C.G.A. § 50-14-1(e)</w:t>
      </w:r>
      <w:r>
        <w:t xml:space="preserve"> </w:t>
      </w:r>
      <w:r w:rsidRPr="007936A8">
        <w:t>(2)</w:t>
      </w:r>
      <w:r>
        <w:t>) L/D 4/0</w:t>
      </w:r>
    </w:p>
    <w:p w:rsidR="0025650B" w:rsidRPr="00526F47" w:rsidRDefault="0025650B" w:rsidP="0025650B">
      <w:pPr>
        <w:numPr>
          <w:ilvl w:val="1"/>
          <w:numId w:val="1"/>
        </w:numPr>
        <w:spacing w:before="120" w:after="120"/>
        <w:ind w:left="1080"/>
      </w:pPr>
      <w:r>
        <w:rPr>
          <w:bCs/>
        </w:rPr>
        <w:t>Minutes From Previous Meeting 5 April 2018</w:t>
      </w:r>
    </w:p>
    <w:p w:rsidR="0025650B" w:rsidRPr="00526F47" w:rsidRDefault="0025650B" w:rsidP="0025650B">
      <w:pPr>
        <w:numPr>
          <w:ilvl w:val="0"/>
          <w:numId w:val="1"/>
        </w:numPr>
        <w:spacing w:before="240" w:after="120"/>
      </w:pPr>
      <w:r w:rsidRPr="007936A8">
        <w:rPr>
          <w:b/>
        </w:rPr>
        <w:t xml:space="preserve">REPORTS FROM </w:t>
      </w:r>
      <w:r>
        <w:rPr>
          <w:b/>
        </w:rPr>
        <w:t>CHAIRMAN</w:t>
      </w:r>
      <w:r w:rsidRPr="007936A8">
        <w:rPr>
          <w:b/>
        </w:rPr>
        <w:t xml:space="preserve"> AND </w:t>
      </w:r>
      <w:r>
        <w:rPr>
          <w:b/>
        </w:rPr>
        <w:t>COMMISSION MEMBERS</w:t>
      </w:r>
    </w:p>
    <w:p w:rsidR="0025650B" w:rsidRDefault="0025650B" w:rsidP="0025650B">
      <w:pPr>
        <w:numPr>
          <w:ilvl w:val="1"/>
          <w:numId w:val="1"/>
        </w:numPr>
        <w:spacing w:before="120" w:after="120"/>
        <w:ind w:left="1080"/>
      </w:pPr>
      <w:r w:rsidRPr="007936A8">
        <w:t>C</w:t>
      </w:r>
      <w:r>
        <w:t>ommission member reports N/A</w:t>
      </w:r>
    </w:p>
    <w:p w:rsidR="0025650B" w:rsidRDefault="0025650B" w:rsidP="0025650B">
      <w:pPr>
        <w:numPr>
          <w:ilvl w:val="1"/>
          <w:numId w:val="1"/>
        </w:numPr>
        <w:spacing w:before="120" w:after="120"/>
        <w:ind w:left="1080"/>
      </w:pPr>
      <w:r>
        <w:t>Chairman</w:t>
      </w:r>
      <w:r w:rsidRPr="007936A8">
        <w:t>’s Report</w:t>
      </w:r>
      <w:r>
        <w:t xml:space="preserve"> </w:t>
      </w:r>
    </w:p>
    <w:p w:rsidR="0025650B" w:rsidRPr="00526F47" w:rsidRDefault="0025650B" w:rsidP="0025650B">
      <w:pPr>
        <w:numPr>
          <w:ilvl w:val="0"/>
          <w:numId w:val="1"/>
        </w:numPr>
        <w:spacing w:before="240" w:after="120"/>
      </w:pPr>
      <w:r w:rsidRPr="007936A8">
        <w:rPr>
          <w:b/>
        </w:rPr>
        <w:t>UNFINISHED BUSINESS</w:t>
      </w:r>
    </w:p>
    <w:p w:rsidR="0025650B" w:rsidRDefault="0025650B" w:rsidP="0025650B">
      <w:pPr>
        <w:numPr>
          <w:ilvl w:val="1"/>
          <w:numId w:val="1"/>
        </w:numPr>
        <w:spacing w:before="120" w:after="120"/>
        <w:ind w:left="1080"/>
      </w:pPr>
      <w:r>
        <w:t>Preliminary Plat Review Considerations for Ashley Glen Phase Two</w:t>
      </w:r>
    </w:p>
    <w:p w:rsidR="0025650B" w:rsidRDefault="0025650B" w:rsidP="0025650B">
      <w:pPr>
        <w:numPr>
          <w:ilvl w:val="0"/>
          <w:numId w:val="1"/>
        </w:numPr>
        <w:spacing w:before="240" w:after="120"/>
      </w:pPr>
      <w:r>
        <w:rPr>
          <w:b/>
        </w:rPr>
        <w:t>NEW BUSINESS</w:t>
      </w:r>
    </w:p>
    <w:p w:rsidR="0025650B" w:rsidRDefault="0025650B" w:rsidP="0025650B">
      <w:pPr>
        <w:numPr>
          <w:ilvl w:val="1"/>
          <w:numId w:val="1"/>
        </w:numPr>
        <w:spacing w:before="120" w:after="120"/>
        <w:ind w:left="1080"/>
      </w:pPr>
      <w:r>
        <w:t>Recommendations to Mayor and Council Concerning Ashley Glen Phase Two Preliminary Plat Review</w:t>
      </w:r>
    </w:p>
    <w:p w:rsidR="0025650B" w:rsidRPr="00DB4839" w:rsidRDefault="0025650B" w:rsidP="0025650B">
      <w:pPr>
        <w:numPr>
          <w:ilvl w:val="0"/>
          <w:numId w:val="1"/>
        </w:numPr>
        <w:spacing w:before="240" w:after="120"/>
      </w:pPr>
      <w:r w:rsidRPr="007936A8">
        <w:rPr>
          <w:b/>
        </w:rPr>
        <w:t>EXECUTIVE SESSION</w:t>
      </w:r>
    </w:p>
    <w:p w:rsidR="0025650B" w:rsidRDefault="0025650B" w:rsidP="0025650B">
      <w:pPr>
        <w:numPr>
          <w:ilvl w:val="1"/>
          <w:numId w:val="1"/>
        </w:numPr>
        <w:spacing w:before="120" w:after="120"/>
        <w:ind w:left="1080"/>
      </w:pPr>
      <w:r>
        <w:rPr>
          <w:b/>
        </w:rPr>
        <w:t>(</w:t>
      </w:r>
      <w:r>
        <w:t>O.C.G.A</w:t>
      </w:r>
      <w:proofErr w:type="gramStart"/>
      <w:r>
        <w:t>.§</w:t>
      </w:r>
      <w:proofErr w:type="gramEnd"/>
      <w:r>
        <w:t xml:space="preserve"> 50-14-2, et seq.) If Needed</w:t>
      </w:r>
    </w:p>
    <w:p w:rsidR="0025650B" w:rsidRPr="00DB4839" w:rsidRDefault="0025650B" w:rsidP="0025650B">
      <w:pPr>
        <w:numPr>
          <w:ilvl w:val="0"/>
          <w:numId w:val="1"/>
        </w:numPr>
        <w:spacing w:before="240" w:after="120"/>
      </w:pPr>
      <w:r>
        <w:rPr>
          <w:b/>
        </w:rPr>
        <w:t xml:space="preserve">PUBLIC COMMENT: </w:t>
      </w:r>
      <w:r w:rsidRPr="00377D67">
        <w:t>None Requested</w:t>
      </w:r>
    </w:p>
    <w:p w:rsidR="0025650B" w:rsidRDefault="0025650B" w:rsidP="0025650B">
      <w:pPr>
        <w:numPr>
          <w:ilvl w:val="0"/>
          <w:numId w:val="1"/>
        </w:numPr>
        <w:spacing w:before="240" w:after="120"/>
        <w:outlineLvl w:val="0"/>
        <w:rPr>
          <w:b/>
        </w:rPr>
      </w:pPr>
      <w:r w:rsidRPr="00DB4839">
        <w:rPr>
          <w:b/>
        </w:rPr>
        <w:t>ADJOURNMENT</w:t>
      </w:r>
    </w:p>
    <w:p w:rsidR="0025650B" w:rsidRPr="00377D67" w:rsidRDefault="0025650B" w:rsidP="0025650B"/>
    <w:p w:rsidR="0025650B" w:rsidRPr="00377D67" w:rsidRDefault="0025650B" w:rsidP="0025650B"/>
    <w:p w:rsidR="0025650B" w:rsidRPr="00377D67" w:rsidRDefault="0025650B" w:rsidP="0025650B"/>
    <w:p w:rsidR="0025650B" w:rsidRPr="00377D67" w:rsidRDefault="0025650B" w:rsidP="0025650B"/>
    <w:p w:rsidR="0025650B" w:rsidRDefault="0025650B" w:rsidP="0025650B"/>
    <w:p w:rsidR="0025650B" w:rsidRPr="00377D67" w:rsidRDefault="0025650B" w:rsidP="0025650B">
      <w:pPr>
        <w:jc w:val="right"/>
      </w:pPr>
    </w:p>
    <w:p w:rsidR="001D3406" w:rsidRDefault="008222D4"/>
    <w:sectPr w:rsidR="001D3406" w:rsidSect="0084011A">
      <w:type w:val="continuous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2D4" w:rsidRDefault="008222D4" w:rsidP="0025650B">
      <w:r>
        <w:separator/>
      </w:r>
    </w:p>
  </w:endnote>
  <w:endnote w:type="continuationSeparator" w:id="0">
    <w:p w:rsidR="008222D4" w:rsidRDefault="008222D4" w:rsidP="00256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99" w:rsidRDefault="0025650B" w:rsidP="00D3691F">
    <w:pPr>
      <w:pStyle w:val="Footer"/>
      <w:jc w:val="right"/>
    </w:pPr>
    <w:r>
      <w:t>KWB</w:t>
    </w:r>
  </w:p>
  <w:p w:rsidR="000B2B99" w:rsidRDefault="008222D4" w:rsidP="00D3691F">
    <w:pPr>
      <w:pStyle w:val="Footer"/>
      <w:tabs>
        <w:tab w:val="left" w:pos="7719"/>
        <w:tab w:val="right" w:pos="9360"/>
      </w:tabs>
      <w:jc w:val="right"/>
    </w:pPr>
    <w:r>
      <w:tab/>
    </w:r>
    <w:r>
      <w:tab/>
    </w:r>
    <w:r w:rsidR="0025650B">
      <w:t>0409</w:t>
    </w:r>
    <w:r>
      <w:t>1</w:t>
    </w:r>
    <w: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2D4" w:rsidRDefault="008222D4" w:rsidP="0025650B">
      <w:r>
        <w:separator/>
      </w:r>
    </w:p>
  </w:footnote>
  <w:footnote w:type="continuationSeparator" w:id="0">
    <w:p w:rsidR="008222D4" w:rsidRDefault="008222D4" w:rsidP="00256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354F"/>
    <w:multiLevelType w:val="hybridMultilevel"/>
    <w:tmpl w:val="4BFEA9A8"/>
    <w:lvl w:ilvl="0" w:tplc="DCD434C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50B"/>
    <w:rsid w:val="000D047C"/>
    <w:rsid w:val="00160A36"/>
    <w:rsid w:val="0025650B"/>
    <w:rsid w:val="00286E1E"/>
    <w:rsid w:val="008222D4"/>
    <w:rsid w:val="00CD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565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650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56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5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 City 1</dc:creator>
  <cp:lastModifiedBy>Williamson City 1</cp:lastModifiedBy>
  <cp:revision>2</cp:revision>
  <dcterms:created xsi:type="dcterms:W3CDTF">2018-04-12T14:37:00Z</dcterms:created>
  <dcterms:modified xsi:type="dcterms:W3CDTF">2018-04-12T14:44:00Z</dcterms:modified>
</cp:coreProperties>
</file>