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94E1D" w14:textId="4B016EB3" w:rsidR="00255E4B" w:rsidRDefault="00255E4B">
      <w:r>
        <w:t>February 17, 2021</w:t>
      </w:r>
    </w:p>
    <w:p w14:paraId="42FEF7B5" w14:textId="0457267D" w:rsidR="00255E4B" w:rsidRDefault="00255E4B">
      <w:r>
        <w:t>Schiefelbein Farms</w:t>
      </w:r>
    </w:p>
    <w:p w14:paraId="40FCA479" w14:textId="1E6C48DE" w:rsidR="008B7C99" w:rsidRPr="00AA1E6C" w:rsidRDefault="00255E4B" w:rsidP="00255E4B">
      <w:pPr>
        <w:jc w:val="center"/>
        <w:rPr>
          <w:b/>
          <w:bCs/>
        </w:rPr>
      </w:pPr>
      <w:r w:rsidRPr="00AA1E6C">
        <w:rPr>
          <w:b/>
          <w:bCs/>
        </w:rPr>
        <w:t>COVID-19 Preparedness Plan</w:t>
      </w:r>
    </w:p>
    <w:p w14:paraId="3B343176" w14:textId="5B1A4F29" w:rsidR="00255E4B" w:rsidRPr="00AA1E6C" w:rsidRDefault="00255E4B" w:rsidP="00255E4B">
      <w:pPr>
        <w:jc w:val="center"/>
        <w:rPr>
          <w:b/>
          <w:bCs/>
        </w:rPr>
      </w:pPr>
      <w:r w:rsidRPr="00AA1E6C">
        <w:rPr>
          <w:b/>
          <w:bCs/>
        </w:rPr>
        <w:t>Schiefelbein Bull Sale on February 20, 2021</w:t>
      </w:r>
    </w:p>
    <w:p w14:paraId="1B5BC81A" w14:textId="2B185454" w:rsidR="00255E4B" w:rsidRDefault="00255E4B" w:rsidP="00255E4B">
      <w:pPr>
        <w:jc w:val="center"/>
      </w:pPr>
    </w:p>
    <w:p w14:paraId="5F67EDE9" w14:textId="52F1A157" w:rsidR="00255E4B" w:rsidRDefault="00255E4B" w:rsidP="00255E4B">
      <w:pPr>
        <w:rPr>
          <w:b/>
          <w:bCs/>
          <w:u w:val="single"/>
        </w:rPr>
      </w:pPr>
      <w:r>
        <w:rPr>
          <w:b/>
          <w:bCs/>
          <w:u w:val="single"/>
        </w:rPr>
        <w:t>Building Capacity</w:t>
      </w:r>
    </w:p>
    <w:p w14:paraId="1AC75D3A" w14:textId="547B4844" w:rsidR="00255E4B" w:rsidRDefault="00255E4B" w:rsidP="00255E4B">
      <w:r>
        <w:t>Due to the novel COVID-19 virus and subsequent pandemic, in order to ensure the health and well</w:t>
      </w:r>
      <w:r w:rsidR="001B6CA3">
        <w:t>-</w:t>
      </w:r>
      <w:r>
        <w:t xml:space="preserve">being of </w:t>
      </w:r>
      <w:r w:rsidR="001B6CA3">
        <w:t>everyone</w:t>
      </w:r>
      <w:r>
        <w:t xml:space="preserve"> in attendance Schiefelbein Farms has constructed an additional balcony area in the sale facility which will increase the building capacity by 25%. This will increase the space for attendees to spread out</w:t>
      </w:r>
      <w:r w:rsidR="00AA1E6C">
        <w:t xml:space="preserve"> and maintain safe social distancing</w:t>
      </w:r>
      <w:r>
        <w:t>. In addition, Schiefelbein Farms has</w:t>
      </w:r>
      <w:r w:rsidR="00376BEE">
        <w:t xml:space="preserve"> reduced the seating in the barn by </w:t>
      </w:r>
      <w:r>
        <w:t xml:space="preserve">25% thus reducing the number of people in the </w:t>
      </w:r>
      <w:r w:rsidR="00376BEE">
        <w:t>sale floor seating</w:t>
      </w:r>
      <w:r>
        <w:t xml:space="preserve">. </w:t>
      </w:r>
    </w:p>
    <w:p w14:paraId="52E0F35C" w14:textId="1AE4E1A6" w:rsidR="00255E4B" w:rsidRDefault="00255E4B" w:rsidP="00255E4B"/>
    <w:p w14:paraId="59B14CE2" w14:textId="5FADFEF4" w:rsidR="00255E4B" w:rsidRDefault="00255E4B" w:rsidP="00255E4B">
      <w:pPr>
        <w:rPr>
          <w:b/>
          <w:bCs/>
          <w:u w:val="single"/>
        </w:rPr>
      </w:pPr>
      <w:r w:rsidRPr="00255E4B">
        <w:rPr>
          <w:b/>
          <w:bCs/>
          <w:u w:val="single"/>
        </w:rPr>
        <w:t>Health &amp; Safety Measures</w:t>
      </w:r>
    </w:p>
    <w:p w14:paraId="311AB4FA" w14:textId="52367522" w:rsidR="00255E4B" w:rsidRPr="00255E4B" w:rsidRDefault="00255E4B" w:rsidP="00255E4B">
      <w:r>
        <w:t>Beginning on Friday</w:t>
      </w:r>
      <w:r w:rsidR="00AA1E6C">
        <w:t>,</w:t>
      </w:r>
      <w:r>
        <w:t xml:space="preserve"> February 19</w:t>
      </w:r>
      <w:r w:rsidRPr="00255E4B">
        <w:rPr>
          <w:vertAlign w:val="superscript"/>
        </w:rPr>
        <w:t>th</w:t>
      </w:r>
      <w:r>
        <w:t xml:space="preserve">, </w:t>
      </w:r>
      <w:r w:rsidR="00AA1E6C">
        <w:t xml:space="preserve">masks </w:t>
      </w:r>
      <w:r>
        <w:t xml:space="preserve">and hand sanitizing stations will be available to </w:t>
      </w:r>
      <w:r w:rsidR="00AA1E6C">
        <w:t>anyone</w:t>
      </w:r>
      <w:r>
        <w:t xml:space="preserve"> entering the premises. These stations will be located at every entrance </w:t>
      </w:r>
      <w:r w:rsidR="00AA1E6C">
        <w:t>of</w:t>
      </w:r>
      <w:r>
        <w:t xml:space="preserve"> the </w:t>
      </w:r>
      <w:r w:rsidR="00AA1E6C">
        <w:t>sale facility</w:t>
      </w:r>
      <w:r>
        <w:t xml:space="preserve">. </w:t>
      </w:r>
    </w:p>
    <w:p w14:paraId="7F0795BC" w14:textId="610858E3" w:rsidR="00255E4B" w:rsidRDefault="00255E4B" w:rsidP="00255E4B"/>
    <w:p w14:paraId="1846E598" w14:textId="09C340ED" w:rsidR="00255E4B" w:rsidRDefault="00255E4B" w:rsidP="00255E4B">
      <w:pPr>
        <w:rPr>
          <w:b/>
          <w:bCs/>
          <w:u w:val="single"/>
        </w:rPr>
      </w:pPr>
      <w:r w:rsidRPr="00255E4B">
        <w:rPr>
          <w:b/>
          <w:bCs/>
          <w:u w:val="single"/>
        </w:rPr>
        <w:t>Distance Participation</w:t>
      </w:r>
    </w:p>
    <w:p w14:paraId="229E78A0" w14:textId="3E9ABC2B" w:rsidR="00255E4B" w:rsidRDefault="00255E4B" w:rsidP="00255E4B">
      <w:r>
        <w:t xml:space="preserve">In addition to the safety measures provided, Schiefelbein Farms is offering an </w:t>
      </w:r>
      <w:r w:rsidR="00AA1E6C">
        <w:t>all-virtual</w:t>
      </w:r>
      <w:r>
        <w:t xml:space="preserve"> alternative to attending the sale. Videos of every animal for sale </w:t>
      </w:r>
      <w:r w:rsidR="001B6CA3">
        <w:t>are available</w:t>
      </w:r>
      <w:r>
        <w:t xml:space="preserve"> ahead of the sale</w:t>
      </w:r>
      <w:r w:rsidR="00AA1E6C">
        <w:t xml:space="preserve"> date</w:t>
      </w:r>
      <w:r>
        <w:t xml:space="preserve"> on the Schiefelbein Farms website. </w:t>
      </w:r>
      <w:r w:rsidR="00AA1E6C">
        <w:t xml:space="preserve">Furthermore, Superior Livestock in conjunction with Schiefelbein Farms will be offering an online bidding site for any virtual attendees to the sale. </w:t>
      </w:r>
      <w:r w:rsidR="001B6CA3">
        <w:t xml:space="preserve">Online bidding can be found at  </w:t>
      </w:r>
      <w:hyperlink r:id="rId4" w:history="1">
        <w:r w:rsidR="001B6CA3" w:rsidRPr="00E200B9">
          <w:rPr>
            <w:rStyle w:val="Hyperlink"/>
          </w:rPr>
          <w:t>www.superiorlivestock.com</w:t>
        </w:r>
      </w:hyperlink>
      <w:r w:rsidR="001B6CA3">
        <w:t xml:space="preserve">. </w:t>
      </w:r>
      <w:r w:rsidR="00AA1E6C">
        <w:t xml:space="preserve">Finally, at any time during the sale, Schiefelbein Farm’s customer service representatives will be available to call and allow a bidder to bid over the phone. </w:t>
      </w:r>
      <w:r w:rsidR="001B6CA3">
        <w:t>They can be reached at the following numbers:</w:t>
      </w:r>
    </w:p>
    <w:p w14:paraId="51318913" w14:textId="0232881C" w:rsidR="001B6CA3" w:rsidRDefault="001B6CA3" w:rsidP="00255E4B">
      <w:r>
        <w:tab/>
        <w:t>Tim Schiefelbein – 320-224-5830 (cell)</w:t>
      </w:r>
    </w:p>
    <w:p w14:paraId="4DA4C232" w14:textId="6AB54FE1" w:rsidR="001B6CA3" w:rsidRDefault="001B6CA3" w:rsidP="00255E4B">
      <w:r>
        <w:tab/>
        <w:t>Dan Schiefelbein – 320-266-8487 (cell)</w:t>
      </w:r>
    </w:p>
    <w:p w14:paraId="71217FF6" w14:textId="095C864E" w:rsidR="001B6CA3" w:rsidRDefault="001B6CA3" w:rsidP="00255E4B">
      <w:r>
        <w:tab/>
        <w:t>Don Schiefelbein – 303-324-5149 (cell)</w:t>
      </w:r>
    </w:p>
    <w:p w14:paraId="3D990C31" w14:textId="5ACB6048" w:rsidR="001B6CA3" w:rsidRDefault="001B6CA3" w:rsidP="00255E4B">
      <w:r>
        <w:tab/>
        <w:t>Frank Schiefelbein IV – 320-237-6401 (cell)</w:t>
      </w:r>
    </w:p>
    <w:p w14:paraId="47397F0D" w14:textId="551F3D5D" w:rsidR="001B6CA3" w:rsidRPr="00255E4B" w:rsidRDefault="001B6CA3" w:rsidP="00255E4B">
      <w:r>
        <w:tab/>
        <w:t>Travis Schiefelbein – 320-455-2220 (cell)</w:t>
      </w:r>
    </w:p>
    <w:sectPr w:rsidR="001B6CA3" w:rsidRPr="00255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4B"/>
    <w:rsid w:val="001B6CA3"/>
    <w:rsid w:val="00255E4B"/>
    <w:rsid w:val="00376BEE"/>
    <w:rsid w:val="008B7C99"/>
    <w:rsid w:val="00AA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CF970"/>
  <w15:chartTrackingRefBased/>
  <w15:docId w15:val="{8917B4CE-89EC-470C-BF0A-0894C4AF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C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periorlivestoc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274</Words>
  <Characters>1491</Characters>
  <Application>Microsoft Office Word</Application>
  <DocSecurity>0</DocSecurity>
  <Lines>106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Padgett</dc:creator>
  <cp:keywords/>
  <dc:description/>
  <cp:lastModifiedBy>Shelby Padgett</cp:lastModifiedBy>
  <cp:revision>3</cp:revision>
  <dcterms:created xsi:type="dcterms:W3CDTF">2021-02-17T19:23:00Z</dcterms:created>
  <dcterms:modified xsi:type="dcterms:W3CDTF">2021-02-18T01:06:00Z</dcterms:modified>
</cp:coreProperties>
</file>