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C1D9" w14:textId="347D4FE2" w:rsidR="003659B5" w:rsidRPr="003659B5" w:rsidRDefault="009F49E3" w:rsidP="003659B5">
      <w:pPr>
        <w:shd w:val="clear" w:color="auto" w:fill="FFFFFF"/>
        <w:jc w:val="center"/>
        <w:rPr>
          <w:rFonts w:ascii="Ubuntu" w:eastAsia="Times New Roman" w:hAnsi="Ubuntu" w:cs="Times New Roman"/>
          <w:b/>
          <w:bCs/>
          <w:color w:val="221F1F"/>
          <w:sz w:val="28"/>
          <w:szCs w:val="28"/>
          <w:lang w:eastAsia="en-GB"/>
        </w:rPr>
      </w:pPr>
      <w:r>
        <w:rPr>
          <w:rFonts w:ascii="Ubuntu" w:eastAsia="Times New Roman" w:hAnsi="Ubuntu" w:cs="Times New Roman"/>
          <w:b/>
          <w:bCs/>
          <w:color w:val="221F1F"/>
          <w:sz w:val="28"/>
          <w:szCs w:val="28"/>
          <w:lang w:eastAsia="en-GB"/>
        </w:rPr>
        <w:t>BUSINESS TERMS AND DECLARATIONS OF INTEREST</w:t>
      </w:r>
    </w:p>
    <w:p w14:paraId="0A351969" w14:textId="77777777" w:rsidR="003659B5" w:rsidRDefault="003659B5" w:rsidP="003659B5">
      <w:pPr>
        <w:shd w:val="clear" w:color="auto" w:fill="FFFFFF"/>
        <w:rPr>
          <w:rFonts w:ascii="Ubuntu" w:eastAsia="Times New Roman" w:hAnsi="Ubuntu" w:cs="Times New Roman"/>
          <w:color w:val="221F1F"/>
          <w:sz w:val="23"/>
          <w:szCs w:val="23"/>
          <w:lang w:eastAsia="en-GB"/>
        </w:rPr>
      </w:pPr>
    </w:p>
    <w:p w14:paraId="0CDEC501" w14:textId="77777777" w:rsidR="003659B5" w:rsidRDefault="003659B5" w:rsidP="003659B5">
      <w:pPr>
        <w:shd w:val="clear" w:color="auto" w:fill="FFFFFF"/>
        <w:rPr>
          <w:rFonts w:ascii="Ubuntu" w:eastAsia="Times New Roman" w:hAnsi="Ubuntu" w:cs="Times New Roman"/>
          <w:color w:val="221F1F"/>
          <w:sz w:val="23"/>
          <w:szCs w:val="23"/>
          <w:lang w:eastAsia="en-GB"/>
        </w:rPr>
      </w:pPr>
    </w:p>
    <w:p w14:paraId="647E8ABE" w14:textId="77777777" w:rsidR="003659B5" w:rsidRDefault="003659B5" w:rsidP="003659B5">
      <w:pPr>
        <w:shd w:val="clear" w:color="auto" w:fill="FFFFFF"/>
        <w:rPr>
          <w:rFonts w:ascii="Ubuntu" w:eastAsia="Times New Roman" w:hAnsi="Ubuntu" w:cs="Times New Roman"/>
          <w:color w:val="221F1F"/>
          <w:sz w:val="23"/>
          <w:szCs w:val="23"/>
          <w:lang w:eastAsia="en-GB"/>
        </w:rPr>
      </w:pPr>
    </w:p>
    <w:p w14:paraId="5D420667"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xml:space="preserve">We are members of the Society of Allied Independent Funeral Directors (SAIF) and the National Association of Funeral Directors (NAFD) and subscribe to their current Code of Practice’s, copies of these are available at our offices. We aim to act in a professional manner and provide a courteous, </w:t>
      </w:r>
      <w:proofErr w:type="gramStart"/>
      <w:r w:rsidRPr="009F49E3">
        <w:rPr>
          <w:rFonts w:ascii="Ubuntu" w:eastAsia="Times New Roman" w:hAnsi="Ubuntu" w:cs="Times New Roman"/>
          <w:color w:val="221F1F"/>
          <w:sz w:val="23"/>
          <w:szCs w:val="23"/>
          <w:lang w:eastAsia="en-GB"/>
        </w:rPr>
        <w:t>sensitive</w:t>
      </w:r>
      <w:proofErr w:type="gramEnd"/>
      <w:r w:rsidRPr="009F49E3">
        <w:rPr>
          <w:rFonts w:ascii="Ubuntu" w:eastAsia="Times New Roman" w:hAnsi="Ubuntu" w:cs="Times New Roman"/>
          <w:color w:val="221F1F"/>
          <w:sz w:val="23"/>
          <w:szCs w:val="23"/>
          <w:lang w:eastAsia="en-GB"/>
        </w:rPr>
        <w:t xml:space="preserve"> and dignified service to you at all times.</w:t>
      </w:r>
    </w:p>
    <w:p w14:paraId="48FC8FE8"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1C29A61A"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xml:space="preserve">1. Estimate and expenses - The estimate we provide sets out the services that we agree to supply, as well as an indication of the charges likely to be incurred at that time. Whist we make every effort to ensure the accuracy of the estimate, the charges are liable to alteration particularly where third parties change their rates or charges. We may not know the amount of </w:t>
      </w:r>
      <w:proofErr w:type="gramStart"/>
      <w:r w:rsidRPr="009F49E3">
        <w:rPr>
          <w:rFonts w:ascii="Ubuntu" w:eastAsia="Times New Roman" w:hAnsi="Ubuntu" w:cs="Times New Roman"/>
          <w:color w:val="221F1F"/>
          <w:sz w:val="23"/>
          <w:szCs w:val="23"/>
          <w:lang w:eastAsia="en-GB"/>
        </w:rPr>
        <w:t>third party</w:t>
      </w:r>
      <w:proofErr w:type="gramEnd"/>
      <w:r w:rsidRPr="009F49E3">
        <w:rPr>
          <w:rFonts w:ascii="Ubuntu" w:eastAsia="Times New Roman" w:hAnsi="Ubuntu" w:cs="Times New Roman"/>
          <w:color w:val="221F1F"/>
          <w:sz w:val="23"/>
          <w:szCs w:val="23"/>
          <w:lang w:eastAsia="en-GB"/>
        </w:rPr>
        <w:t xml:space="preserve"> charges at the time of making the arrangements, but we give you a best estimate of such charges. The actual amount of the charges will be detailed and shown in the final account If you amend your instruction to </w:t>
      </w:r>
      <w:proofErr w:type="gramStart"/>
      <w:r w:rsidRPr="009F49E3">
        <w:rPr>
          <w:rFonts w:ascii="Ubuntu" w:eastAsia="Times New Roman" w:hAnsi="Ubuntu" w:cs="Times New Roman"/>
          <w:color w:val="221F1F"/>
          <w:sz w:val="23"/>
          <w:szCs w:val="23"/>
          <w:lang w:eastAsia="en-GB"/>
        </w:rPr>
        <w:t>us</w:t>
      </w:r>
      <w:proofErr w:type="gramEnd"/>
      <w:r w:rsidRPr="009F49E3">
        <w:rPr>
          <w:rFonts w:ascii="Ubuntu" w:eastAsia="Times New Roman" w:hAnsi="Ubuntu" w:cs="Times New Roman"/>
          <w:color w:val="221F1F"/>
          <w:sz w:val="23"/>
          <w:szCs w:val="23"/>
          <w:lang w:eastAsia="en-GB"/>
        </w:rPr>
        <w:t xml:space="preserve"> we may need to make extra charges in accordance with these changes</w:t>
      </w:r>
    </w:p>
    <w:p w14:paraId="04D5FFBA"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20C0329A"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xml:space="preserve">2. Payment arrangements - The funeral account is due for settlement within thirty days of the invoice being sent, unless one of our services which requires payment is required before the funeral takes place. Our standard funerals do not require fees to be paid to us in advance of the funeral taking place, the balance will fall due within thirty days of the invoice being sent. Our ‘In House’ and unattended cremations require payment in full before the cremation is booked. If you fail to settle the invoice by the due </w:t>
      </w:r>
      <w:proofErr w:type="gramStart"/>
      <w:r w:rsidRPr="009F49E3">
        <w:rPr>
          <w:rFonts w:ascii="Ubuntu" w:eastAsia="Times New Roman" w:hAnsi="Ubuntu" w:cs="Times New Roman"/>
          <w:color w:val="221F1F"/>
          <w:sz w:val="23"/>
          <w:szCs w:val="23"/>
          <w:lang w:eastAsia="en-GB"/>
        </w:rPr>
        <w:t>date</w:t>
      </w:r>
      <w:proofErr w:type="gramEnd"/>
      <w:r w:rsidRPr="009F49E3">
        <w:rPr>
          <w:rFonts w:ascii="Ubuntu" w:eastAsia="Times New Roman" w:hAnsi="Ubuntu" w:cs="Times New Roman"/>
          <w:color w:val="221F1F"/>
          <w:sz w:val="23"/>
          <w:szCs w:val="23"/>
          <w:lang w:eastAsia="en-GB"/>
        </w:rPr>
        <w:t xml:space="preserve"> we may charge you interest at a rate of 4% above our banks base rate. This will be calculated </w:t>
      </w:r>
      <w:proofErr w:type="gramStart"/>
      <w:r w:rsidRPr="009F49E3">
        <w:rPr>
          <w:rFonts w:ascii="Ubuntu" w:eastAsia="Times New Roman" w:hAnsi="Ubuntu" w:cs="Times New Roman"/>
          <w:color w:val="221F1F"/>
          <w:sz w:val="23"/>
          <w:szCs w:val="23"/>
          <w:lang w:eastAsia="en-GB"/>
        </w:rPr>
        <w:t>on a daily basis</w:t>
      </w:r>
      <w:proofErr w:type="gramEnd"/>
      <w:r w:rsidRPr="009F49E3">
        <w:rPr>
          <w:rFonts w:ascii="Ubuntu" w:eastAsia="Times New Roman" w:hAnsi="Ubuntu" w:cs="Times New Roman"/>
          <w:color w:val="221F1F"/>
          <w:sz w:val="23"/>
          <w:szCs w:val="23"/>
          <w:lang w:eastAsia="en-GB"/>
        </w:rPr>
        <w:t xml:space="preserve"> from the date the invoice became overdue. Please keep us informed of any problems you may encounter regarding payment of our invoice. Any debt recovery </w:t>
      </w:r>
      <w:proofErr w:type="gramStart"/>
      <w:r w:rsidRPr="009F49E3">
        <w:rPr>
          <w:rFonts w:ascii="Ubuntu" w:eastAsia="Times New Roman" w:hAnsi="Ubuntu" w:cs="Times New Roman"/>
          <w:color w:val="221F1F"/>
          <w:sz w:val="23"/>
          <w:szCs w:val="23"/>
          <w:lang w:eastAsia="en-GB"/>
        </w:rPr>
        <w:t>charges</w:t>
      </w:r>
      <w:proofErr w:type="gramEnd"/>
      <w:r w:rsidRPr="009F49E3">
        <w:rPr>
          <w:rFonts w:ascii="Ubuntu" w:eastAsia="Times New Roman" w:hAnsi="Ubuntu" w:cs="Times New Roman"/>
          <w:color w:val="221F1F"/>
          <w:sz w:val="23"/>
          <w:szCs w:val="23"/>
          <w:lang w:eastAsia="en-GB"/>
        </w:rPr>
        <w:t xml:space="preserve"> or legal action incurred by us to obtain payment from you will be added to the amount that you owe us.</w:t>
      </w:r>
    </w:p>
    <w:p w14:paraId="086201FC"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32F2D154"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xml:space="preserve">3. General Data Protection Regulation - We will collect personal information about you, the </w:t>
      </w:r>
      <w:proofErr w:type="spellStart"/>
      <w:r w:rsidRPr="009F49E3">
        <w:rPr>
          <w:rFonts w:ascii="Ubuntu" w:eastAsia="Times New Roman" w:hAnsi="Ubuntu" w:cs="Times New Roman"/>
          <w:color w:val="221F1F"/>
          <w:sz w:val="23"/>
          <w:szCs w:val="23"/>
          <w:lang w:eastAsia="en-GB"/>
        </w:rPr>
        <w:t>decased</w:t>
      </w:r>
      <w:proofErr w:type="spellEnd"/>
      <w:r w:rsidRPr="009F49E3">
        <w:rPr>
          <w:rFonts w:ascii="Ubuntu" w:eastAsia="Times New Roman" w:hAnsi="Ubuntu" w:cs="Times New Roman"/>
          <w:color w:val="221F1F"/>
          <w:sz w:val="23"/>
          <w:szCs w:val="23"/>
          <w:lang w:eastAsia="en-GB"/>
        </w:rPr>
        <w:t xml:space="preserve"> and any other persons whom you supply details for. </w:t>
      </w:r>
      <w:proofErr w:type="gramStart"/>
      <w:r w:rsidRPr="009F49E3">
        <w:rPr>
          <w:rFonts w:ascii="Ubuntu" w:eastAsia="Times New Roman" w:hAnsi="Ubuntu" w:cs="Times New Roman"/>
          <w:color w:val="221F1F"/>
          <w:sz w:val="23"/>
          <w:szCs w:val="23"/>
          <w:lang w:eastAsia="en-GB"/>
        </w:rPr>
        <w:t>In order to</w:t>
      </w:r>
      <w:proofErr w:type="gramEnd"/>
      <w:r w:rsidRPr="009F49E3">
        <w:rPr>
          <w:rFonts w:ascii="Ubuntu" w:eastAsia="Times New Roman" w:hAnsi="Ubuntu" w:cs="Times New Roman"/>
          <w:color w:val="221F1F"/>
          <w:sz w:val="23"/>
          <w:szCs w:val="23"/>
          <w:lang w:eastAsia="en-GB"/>
        </w:rPr>
        <w:t xml:space="preserve"> allow us to fulfil the services agreed we will pass you details to appropriate third parties, such as clergy, cemetery officers etc. We may contact you after the funeral to discuss wishes for cremated remains or our coffee mornings or carol services. We treat all information confidentially and in line with UK Data Protection laws. We will never sell information collection to third parties for marketing purposes</w:t>
      </w:r>
    </w:p>
    <w:p w14:paraId="28554082"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lastRenderedPageBreak/>
        <w:t> </w:t>
      </w:r>
    </w:p>
    <w:p w14:paraId="69988F85"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4. Termination &amp; Cooling Off Period - This agreement may be terminated, before the services are provided, by either party in writing. By us, if you fail to honour your obligations under these Terms, or by you, communicating to us your termination and the reasons behind the requested termination. Depending on the reasons for termination, you may be asked to pay a reasonable amount based upon the work already carried out. The Cancellation of Consumer Contracts made in the Consumer’s Home or Place of Work etc Regulations 2008 gives you the right to terminate the agreement in the cooling off period of 14 days. Depending on the reasons for termination, you may be asked to pay a reasonable amount based upon the work already carried out.</w:t>
      </w:r>
    </w:p>
    <w:p w14:paraId="1CC6C86C"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11038851"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xml:space="preserve">5. Health &amp; </w:t>
      </w:r>
      <w:proofErr w:type="gramStart"/>
      <w:r w:rsidRPr="009F49E3">
        <w:rPr>
          <w:rFonts w:ascii="Ubuntu" w:eastAsia="Times New Roman" w:hAnsi="Ubuntu" w:cs="Times New Roman"/>
          <w:color w:val="221F1F"/>
          <w:sz w:val="23"/>
          <w:szCs w:val="23"/>
          <w:lang w:eastAsia="en-GB"/>
        </w:rPr>
        <w:t>Safety  -</w:t>
      </w:r>
      <w:proofErr w:type="gramEnd"/>
      <w:r w:rsidRPr="009F49E3">
        <w:rPr>
          <w:rFonts w:ascii="Ubuntu" w:eastAsia="Times New Roman" w:hAnsi="Ubuntu" w:cs="Times New Roman"/>
          <w:color w:val="221F1F"/>
          <w:sz w:val="23"/>
          <w:szCs w:val="23"/>
          <w:lang w:eastAsia="en-GB"/>
        </w:rPr>
        <w:t xml:space="preserve"> We take the welfare of our staff very seriously. Under the Health &amp; Safety </w:t>
      </w:r>
      <w:proofErr w:type="gramStart"/>
      <w:r w:rsidRPr="009F49E3">
        <w:rPr>
          <w:rFonts w:ascii="Ubuntu" w:eastAsia="Times New Roman" w:hAnsi="Ubuntu" w:cs="Times New Roman"/>
          <w:color w:val="221F1F"/>
          <w:sz w:val="23"/>
          <w:szCs w:val="23"/>
          <w:lang w:eastAsia="en-GB"/>
        </w:rPr>
        <w:t>At</w:t>
      </w:r>
      <w:proofErr w:type="gramEnd"/>
      <w:r w:rsidRPr="009F49E3">
        <w:rPr>
          <w:rFonts w:ascii="Ubuntu" w:eastAsia="Times New Roman" w:hAnsi="Ubuntu" w:cs="Times New Roman"/>
          <w:color w:val="221F1F"/>
          <w:sz w:val="23"/>
          <w:szCs w:val="23"/>
          <w:lang w:eastAsia="en-GB"/>
        </w:rPr>
        <w:t xml:space="preserve"> Work Act 1974 we have a duty of care to all our staff. This means that sometimes we need to convey the coffin into the church or chapel on a wheeled bier. There are many reasons for this. For example, the size or weight of the coffin or the locality of the church or chapel. The Funeral Director will ultimately be responsible for this decision. You may rest assured that we will always maintain the greatest dignity possible.</w:t>
      </w:r>
    </w:p>
    <w:p w14:paraId="4F913DED"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12019746"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6. Standards of Service - The SAIF and NAFD code of practice requires that we provide a high-quality service in all aspects. If you have any questions or concerns, please raise them in the first instance with a member of our staff, who will notify the Management team, who will talk to you about a resolution. We cannot be responsible for the performance of all third parties which may include Crematoria, Councils, Grave Diggers, Ministers &amp; Civil Celebrants, Florists, Printers, Newspapers, Hospitals, Doctors, Coroner &amp; Registrar etc.</w:t>
      </w:r>
    </w:p>
    <w:p w14:paraId="62151AAA"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5EACDB79"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7. Agreements - Your continuing instructions will confirm your acceptance of these Terms of Business. Your instructions will not create any right enforceable by any person not identified as our client.</w:t>
      </w:r>
    </w:p>
    <w:p w14:paraId="286CAA7E"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6BD56F13"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8. Other matters - Any inappropriate items found in a coffin during our final closing procedure they will be removed and discretely disposed of Any unclaimed items of clothes / effects will be discretely disposed of after 14 days. Valuables will be kept in our safe until claimed, which we will stay in touch about. Instructions regarding cremated remains are to be issued by the Applicant for the cremation and remain their ownership unless otherwise agreed.</w:t>
      </w:r>
    </w:p>
    <w:p w14:paraId="76131ACB"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lastRenderedPageBreak/>
        <w:t> </w:t>
      </w:r>
    </w:p>
    <w:p w14:paraId="55F7D75B" w14:textId="77777777" w:rsidR="009F49E3" w:rsidRPr="009F49E3" w:rsidRDefault="009F49E3" w:rsidP="009F49E3">
      <w:pPr>
        <w:shd w:val="clear" w:color="auto" w:fill="FFFFFF"/>
        <w:jc w:val="center"/>
        <w:rPr>
          <w:rFonts w:ascii="Ubuntu" w:eastAsia="Times New Roman" w:hAnsi="Ubuntu" w:cs="Times New Roman"/>
          <w:color w:val="221F1F"/>
          <w:sz w:val="23"/>
          <w:szCs w:val="23"/>
          <w:lang w:eastAsia="en-GB"/>
        </w:rPr>
      </w:pPr>
      <w:r w:rsidRPr="009F49E3">
        <w:rPr>
          <w:rFonts w:ascii="Ubuntu" w:eastAsia="Times New Roman" w:hAnsi="Ubuntu" w:cs="Times New Roman"/>
          <w:b/>
          <w:bCs/>
          <w:color w:val="221F1F"/>
          <w:sz w:val="23"/>
          <w:szCs w:val="23"/>
          <w:lang w:eastAsia="en-GB"/>
        </w:rPr>
        <w:t>DISCLOSURE OF INTERESTS MARK SKINNER FUNERAL SERVICE</w:t>
      </w:r>
    </w:p>
    <w:p w14:paraId="200D9068" w14:textId="77777777" w:rsidR="009F49E3" w:rsidRPr="009F49E3" w:rsidRDefault="009F49E3" w:rsidP="009F49E3">
      <w:pPr>
        <w:shd w:val="clear" w:color="auto" w:fill="FFFFFF"/>
        <w:jc w:val="center"/>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London Road, Brandon, Suffolk. IP27 0EW</w:t>
      </w:r>
    </w:p>
    <w:p w14:paraId="4369B129" w14:textId="77777777" w:rsidR="009F49E3" w:rsidRPr="009F49E3" w:rsidRDefault="009F49E3" w:rsidP="009F49E3">
      <w:pPr>
        <w:shd w:val="clear" w:color="auto" w:fill="FFFFFF"/>
        <w:jc w:val="center"/>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27 High Street, Lakenheath, Suffolk, IP27 9JS</w:t>
      </w:r>
    </w:p>
    <w:p w14:paraId="48BE4165" w14:textId="77777777" w:rsidR="009F49E3" w:rsidRPr="009F49E3" w:rsidRDefault="009F49E3" w:rsidP="009F49E3">
      <w:pPr>
        <w:shd w:val="clear" w:color="auto" w:fill="FFFFFF"/>
        <w:jc w:val="center"/>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30 Bury Road, Thetford, Norfolk. IP243DE</w:t>
      </w:r>
    </w:p>
    <w:p w14:paraId="45DF8ED1"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2C76BA93"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1)    The ownership of Mark Skinner Funeral Service is Mark Skinner.</w:t>
      </w:r>
    </w:p>
    <w:p w14:paraId="61E05A4A"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76F4AE42"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2) There is no business or material financial interest in a price comparison website.</w:t>
      </w:r>
    </w:p>
    <w:p w14:paraId="23CE10F7"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336D984A"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3) There has been no material charitable donation to a third party.</w:t>
      </w:r>
    </w:p>
    <w:p w14:paraId="0E783071"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33E7258F"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4) There has been no charitable contribution or payment of gratuity to a third party.</w:t>
      </w:r>
    </w:p>
    <w:p w14:paraId="4598B5DE"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 </w:t>
      </w:r>
    </w:p>
    <w:p w14:paraId="0E85D41A" w14:textId="77777777" w:rsidR="009F49E3" w:rsidRPr="009F49E3" w:rsidRDefault="009F49E3" w:rsidP="009F49E3">
      <w:pPr>
        <w:shd w:val="clear" w:color="auto" w:fill="FFFFFF"/>
        <w:rPr>
          <w:rFonts w:ascii="Ubuntu" w:eastAsia="Times New Roman" w:hAnsi="Ubuntu" w:cs="Times New Roman"/>
          <w:color w:val="221F1F"/>
          <w:sz w:val="23"/>
          <w:szCs w:val="23"/>
          <w:lang w:eastAsia="en-GB"/>
        </w:rPr>
      </w:pPr>
      <w:r w:rsidRPr="009F49E3">
        <w:rPr>
          <w:rFonts w:ascii="Ubuntu" w:eastAsia="Times New Roman" w:hAnsi="Ubuntu" w:cs="Times New Roman"/>
          <w:color w:val="221F1F"/>
          <w:sz w:val="23"/>
          <w:szCs w:val="23"/>
          <w:lang w:eastAsia="en-GB"/>
        </w:rPr>
        <w:t>5) There has been no material form of payment to a third party that does not relate to a cost incurred or a service provided by the third party on behalf of or to Mark Skinner Funeral Service.</w:t>
      </w:r>
    </w:p>
    <w:p w14:paraId="5C3CC858" w14:textId="77777777" w:rsidR="00C7320D" w:rsidRDefault="00C7320D" w:rsidP="009F49E3">
      <w:pPr>
        <w:shd w:val="clear" w:color="auto" w:fill="FFFFFF"/>
      </w:pPr>
    </w:p>
    <w:sectPr w:rsidR="00C7320D" w:rsidSect="00B44563">
      <w:headerReference w:type="default" r:id="rId7"/>
      <w:footerReference w:type="default" r:id="rId8"/>
      <w:pgSz w:w="11906" w:h="16838" w:code="9"/>
      <w:pgMar w:top="3168" w:right="1440" w:bottom="3024" w:left="1440" w:header="4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5C74" w14:textId="77777777" w:rsidR="006E1784" w:rsidRDefault="006E1784" w:rsidP="00120C92">
      <w:r>
        <w:separator/>
      </w:r>
    </w:p>
  </w:endnote>
  <w:endnote w:type="continuationSeparator" w:id="0">
    <w:p w14:paraId="44EE4649" w14:textId="77777777" w:rsidR="006E1784" w:rsidRDefault="006E1784" w:rsidP="0012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C0C1" w14:textId="77777777" w:rsidR="00B331A6" w:rsidRDefault="009904BF" w:rsidP="00EB0B2E">
    <w:pPr>
      <w:pStyle w:val="Footer"/>
      <w:tabs>
        <w:tab w:val="clear" w:pos="4513"/>
        <w:tab w:val="clear" w:pos="9026"/>
      </w:tabs>
      <w:ind w:left="-720" w:right="1229"/>
      <w:jc w:val="center"/>
      <w:rPr>
        <w:rFonts w:ascii="Garamond" w:hAnsi="Garamond"/>
        <w:color w:val="595959" w:themeColor="text1" w:themeTint="A6"/>
        <w:sz w:val="28"/>
        <w:szCs w:val="24"/>
      </w:rPr>
    </w:pPr>
    <w:r>
      <w:rPr>
        <w:rFonts w:ascii="Garamond" w:hAnsi="Garamond"/>
        <w:noProof/>
        <w:sz w:val="24"/>
        <w:szCs w:val="24"/>
        <w:lang w:eastAsia="en-GB"/>
      </w:rPr>
      <w:drawing>
        <wp:anchor distT="0" distB="0" distL="114300" distR="114300" simplePos="0" relativeHeight="251678720" behindDoc="1" locked="0" layoutInCell="1" allowOverlap="1" wp14:anchorId="475E2D85" wp14:editId="03053252">
          <wp:simplePos x="0" y="0"/>
          <wp:positionH relativeFrom="column">
            <wp:posOffset>5805170</wp:posOffset>
          </wp:positionH>
          <wp:positionV relativeFrom="paragraph">
            <wp:posOffset>-140970</wp:posOffset>
          </wp:positionV>
          <wp:extent cx="813435" cy="605790"/>
          <wp:effectExtent l="0" t="0" r="571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F Logo.jpg"/>
                  <pic:cNvPicPr/>
                </pic:nvPicPr>
                <pic:blipFill rotWithShape="1">
                  <a:blip r:embed="rId1" cstate="print">
                    <a:extLst>
                      <a:ext uri="{28A0092B-C50C-407E-A947-70E740481C1C}">
                        <a14:useLocalDpi xmlns:a14="http://schemas.microsoft.com/office/drawing/2010/main" val="0"/>
                      </a:ext>
                    </a:extLst>
                  </a:blip>
                  <a:srcRect b="14400"/>
                  <a:stretch/>
                </pic:blipFill>
                <pic:spPr bwMode="auto">
                  <a:xfrm>
                    <a:off x="0" y="0"/>
                    <a:ext cx="813435" cy="605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A12" w:rsidRPr="00986032">
      <w:rPr>
        <w:rFonts w:ascii="Garamond" w:hAnsi="Garamond"/>
        <w:b/>
        <w:noProof/>
        <w:sz w:val="24"/>
        <w:szCs w:val="24"/>
        <w:lang w:eastAsia="en-GB"/>
      </w:rPr>
      <w:drawing>
        <wp:anchor distT="0" distB="0" distL="114300" distR="114300" simplePos="0" relativeHeight="251663360" behindDoc="1" locked="0" layoutInCell="1" allowOverlap="1" wp14:anchorId="79682696" wp14:editId="2B9D4E8B">
          <wp:simplePos x="0" y="0"/>
          <wp:positionH relativeFrom="column">
            <wp:posOffset>5802630</wp:posOffset>
          </wp:positionH>
          <wp:positionV relativeFrom="paragraph">
            <wp:posOffset>-768173</wp:posOffset>
          </wp:positionV>
          <wp:extent cx="635635" cy="626745"/>
          <wp:effectExtent l="0" t="0" r="0" b="1905"/>
          <wp:wrapNone/>
          <wp:docPr id="3" name="Picture 3"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pic:cNvPicPr>
                    <a:picLocks noChangeAspect="1" noChangeArrowheads="1"/>
                  </pic:cNvPicPr>
                </pic:nvPicPr>
                <pic:blipFill>
                  <a:blip r:embed="rId2"/>
                  <a:srcRect/>
                  <a:stretch>
                    <a:fillRect/>
                  </a:stretch>
                </pic:blipFill>
                <pic:spPr bwMode="auto">
                  <a:xfrm>
                    <a:off x="0" y="0"/>
                    <a:ext cx="635635"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2A12">
      <w:rPr>
        <w:rFonts w:ascii="Garamond" w:hAnsi="Garamond"/>
        <w:noProof/>
        <w:color w:val="595959" w:themeColor="text1" w:themeTint="A6"/>
        <w:sz w:val="32"/>
        <w:szCs w:val="32"/>
        <w:lang w:eastAsia="en-GB"/>
      </w:rPr>
      <mc:AlternateContent>
        <mc:Choice Requires="wps">
          <w:drawing>
            <wp:anchor distT="0" distB="0" distL="114300" distR="114300" simplePos="0" relativeHeight="251665408" behindDoc="0" locked="0" layoutInCell="1" allowOverlap="1" wp14:anchorId="4CDAF340" wp14:editId="06B2C667">
              <wp:simplePos x="0" y="0"/>
              <wp:positionH relativeFrom="column">
                <wp:posOffset>5720316</wp:posOffset>
              </wp:positionH>
              <wp:positionV relativeFrom="paragraph">
                <wp:posOffset>-714848</wp:posOffset>
              </wp:positionV>
              <wp:extent cx="0" cy="1892360"/>
              <wp:effectExtent l="0" t="0" r="1905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60"/>
                      </a:xfrm>
                      <a:prstGeom prst="straightConnector1">
                        <a:avLst/>
                      </a:prstGeom>
                      <a:noFill/>
                      <a:ln w="25400">
                        <a:solidFill>
                          <a:srgbClr val="A799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71F56" id="_x0000_t32" coordsize="21600,21600" o:spt="32" o:oned="t" path="m,l21600,21600e" filled="f">
              <v:path arrowok="t" fillok="f" o:connecttype="none"/>
              <o:lock v:ext="edit" shapetype="t"/>
            </v:shapetype>
            <v:shape id="AutoShape 6" o:spid="_x0000_s1026" type="#_x0000_t32" style="position:absolute;margin-left:450.4pt;margin-top:-56.3pt;width:0;height:14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" strokecolor="#a7991d" strokeweight="2pt"/>
          </w:pict>
        </mc:Fallback>
      </mc:AlternateContent>
    </w:r>
    <w:r w:rsidR="00382FE4" w:rsidRPr="00DB5815">
      <w:rPr>
        <w:rFonts w:ascii="Garamond" w:hAnsi="Garamond"/>
        <w:noProof/>
        <w:color w:val="595959" w:themeColor="text1" w:themeTint="A6"/>
        <w:sz w:val="28"/>
        <w:szCs w:val="24"/>
        <w:lang w:eastAsia="en-GB"/>
      </w:rPr>
      <mc:AlternateContent>
        <mc:Choice Requires="wps">
          <w:drawing>
            <wp:anchor distT="0" distB="0" distL="114300" distR="114300" simplePos="0" relativeHeight="251668480" behindDoc="0" locked="0" layoutInCell="1" allowOverlap="1" wp14:anchorId="13722354" wp14:editId="1CC2130D">
              <wp:simplePos x="0" y="0"/>
              <wp:positionH relativeFrom="column">
                <wp:posOffset>-806450</wp:posOffset>
              </wp:positionH>
              <wp:positionV relativeFrom="paragraph">
                <wp:posOffset>136998</wp:posOffset>
              </wp:positionV>
              <wp:extent cx="6474592" cy="839972"/>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592" cy="839972"/>
                      </a:xfrm>
                      <a:prstGeom prst="rect">
                        <a:avLst/>
                      </a:prstGeom>
                      <a:solidFill>
                        <a:srgbClr val="FFFFFF"/>
                      </a:solidFill>
                      <a:ln w="9525">
                        <a:noFill/>
                        <a:miter lim="800000"/>
                        <a:headEnd/>
                        <a:tailEnd/>
                      </a:ln>
                    </wps:spPr>
                    <wps:txbx>
                      <w:txbxContent>
                        <w:p w14:paraId="6AEA6EB5" w14:textId="77777777" w:rsidR="00B331A6" w:rsidRDefault="00B331A6">
                          <w:pPr>
                            <w:rPr>
                              <w:rFonts w:ascii="Garamond" w:hAnsi="Garamond"/>
                              <w:color w:val="595959" w:themeColor="text1" w:themeTint="A6"/>
                              <w:sz w:val="24"/>
                              <w:szCs w:val="24"/>
                            </w:rPr>
                          </w:pPr>
                          <w:r>
                            <w:rPr>
                              <w:rFonts w:ascii="Garamond" w:hAnsi="Garamond"/>
                              <w:color w:val="595959" w:themeColor="text1" w:themeTint="A6"/>
                              <w:sz w:val="24"/>
                              <w:szCs w:val="24"/>
                            </w:rPr>
                            <w:t>Offices:</w:t>
                          </w:r>
                        </w:p>
                        <w:p w14:paraId="3EA60972" w14:textId="77777777" w:rsidR="00382FE4" w:rsidRDefault="00B331A6" w:rsidP="00382FE4">
                          <w:pPr>
                            <w:tabs>
                              <w:tab w:val="left" w:pos="4678"/>
                              <w:tab w:val="right" w:pos="9639"/>
                            </w:tabs>
                            <w:rPr>
                              <w:rFonts w:ascii="Garamond" w:hAnsi="Garamond"/>
                              <w:color w:val="595959" w:themeColor="text1" w:themeTint="A6"/>
                              <w:sz w:val="24"/>
                              <w:szCs w:val="24"/>
                            </w:rPr>
                          </w:pPr>
                          <w:r w:rsidRPr="00783EEF">
                            <w:rPr>
                              <w:rFonts w:ascii="Garamond" w:hAnsi="Garamond"/>
                              <w:color w:val="595959" w:themeColor="text1" w:themeTint="A6"/>
                              <w:sz w:val="24"/>
                              <w:szCs w:val="24"/>
                            </w:rPr>
                            <w:t>London Road ∙ Brandon ∙ Suffolk ∙ IP27 0EW</w:t>
                          </w:r>
                          <w:r>
                            <w:rPr>
                              <w:rFonts w:ascii="Garamond" w:hAnsi="Garamond"/>
                              <w:color w:val="595959" w:themeColor="text1" w:themeTint="A6"/>
                              <w:sz w:val="24"/>
                              <w:szCs w:val="24"/>
                            </w:rPr>
                            <w:t xml:space="preserve">   </w:t>
                          </w:r>
                          <w:r w:rsidR="007D5C5A">
                            <w:rPr>
                              <w:rFonts w:ascii="Garamond" w:hAnsi="Garamond"/>
                              <w:color w:val="595959" w:themeColor="text1" w:themeTint="A6"/>
                              <w:sz w:val="24"/>
                              <w:szCs w:val="24"/>
                            </w:rPr>
                            <w:tab/>
                            <w:t>T</w:t>
                          </w:r>
                          <w:r>
                            <w:rPr>
                              <w:rFonts w:ascii="Garamond" w:hAnsi="Garamond"/>
                              <w:color w:val="595959" w:themeColor="text1" w:themeTint="A6"/>
                              <w:sz w:val="24"/>
                              <w:szCs w:val="24"/>
                            </w:rPr>
                            <w:t xml:space="preserve">: 01842 810534  </w:t>
                          </w:r>
                          <w:r w:rsidR="0078175C">
                            <w:rPr>
                              <w:rFonts w:ascii="Garamond" w:hAnsi="Garamond"/>
                              <w:color w:val="595959" w:themeColor="text1" w:themeTint="A6"/>
                              <w:sz w:val="24"/>
                              <w:szCs w:val="24"/>
                            </w:rPr>
                            <w:t xml:space="preserve"> </w:t>
                          </w:r>
                          <w:r>
                            <w:rPr>
                              <w:rFonts w:ascii="Garamond" w:hAnsi="Garamond"/>
                              <w:color w:val="595959" w:themeColor="text1" w:themeTint="A6"/>
                              <w:sz w:val="24"/>
                              <w:szCs w:val="24"/>
                            </w:rPr>
                            <w:t xml:space="preserve">E: </w:t>
                          </w:r>
                          <w:r w:rsidR="00382FE4" w:rsidRPr="00382FE4">
                            <w:rPr>
                              <w:rFonts w:ascii="Garamond" w:hAnsi="Garamond"/>
                              <w:color w:val="595959" w:themeColor="text1" w:themeTint="A6"/>
                              <w:sz w:val="24"/>
                              <w:szCs w:val="24"/>
                            </w:rPr>
                            <w:t>brandon@mark-skinner.org.uk</w:t>
                          </w:r>
                        </w:p>
                        <w:p w14:paraId="02C51F47" w14:textId="77777777" w:rsidR="00382FE4" w:rsidRDefault="00382FE4" w:rsidP="00382FE4">
                          <w:pPr>
                            <w:tabs>
                              <w:tab w:val="left" w:pos="4678"/>
                              <w:tab w:val="right" w:pos="9639"/>
                            </w:tabs>
                            <w:rPr>
                              <w:rFonts w:ascii="Garamond" w:hAnsi="Garamond"/>
                              <w:color w:val="595959" w:themeColor="text1" w:themeTint="A6"/>
                              <w:sz w:val="24"/>
                              <w:szCs w:val="24"/>
                            </w:rPr>
                          </w:pPr>
                          <w:r>
                            <w:rPr>
                              <w:rFonts w:ascii="Garamond" w:hAnsi="Garamond"/>
                              <w:color w:val="595959" w:themeColor="text1" w:themeTint="A6"/>
                              <w:sz w:val="24"/>
                              <w:szCs w:val="24"/>
                            </w:rPr>
                            <w:t>27 High Street ∙ Lakenheath</w:t>
                          </w:r>
                          <w:r w:rsidRPr="00783EEF">
                            <w:rPr>
                              <w:rFonts w:ascii="Garamond" w:hAnsi="Garamond"/>
                              <w:color w:val="595959" w:themeColor="text1" w:themeTint="A6"/>
                              <w:sz w:val="24"/>
                              <w:szCs w:val="24"/>
                            </w:rPr>
                            <w:t xml:space="preserve"> ∙ Suffolk ∙ IP27 </w:t>
                          </w:r>
                          <w:r>
                            <w:rPr>
                              <w:rFonts w:ascii="Garamond" w:hAnsi="Garamond"/>
                              <w:color w:val="595959" w:themeColor="text1" w:themeTint="A6"/>
                              <w:sz w:val="24"/>
                              <w:szCs w:val="24"/>
                            </w:rPr>
                            <w:t xml:space="preserve">9JS   </w:t>
                          </w:r>
                          <w:r>
                            <w:rPr>
                              <w:rFonts w:ascii="Garamond" w:hAnsi="Garamond"/>
                              <w:color w:val="595959" w:themeColor="text1" w:themeTint="A6"/>
                              <w:sz w:val="24"/>
                              <w:szCs w:val="24"/>
                            </w:rPr>
                            <w:tab/>
                            <w:t xml:space="preserve">T: 01842 862777   E: </w:t>
                          </w:r>
                          <w:r w:rsidRPr="00382FE4">
                            <w:rPr>
                              <w:rFonts w:ascii="Garamond" w:hAnsi="Garamond"/>
                              <w:color w:val="595959" w:themeColor="text1" w:themeTint="A6"/>
                              <w:sz w:val="24"/>
                              <w:szCs w:val="24"/>
                            </w:rPr>
                            <w:t>lakenheath@mark-skinner.org.uk</w:t>
                          </w:r>
                        </w:p>
                        <w:p w14:paraId="5F4D977F" w14:textId="77777777" w:rsidR="00382FE4" w:rsidRPr="00783EEF" w:rsidRDefault="00382FE4" w:rsidP="00382FE4">
                          <w:pPr>
                            <w:pStyle w:val="Footer"/>
                            <w:tabs>
                              <w:tab w:val="clear" w:pos="4513"/>
                              <w:tab w:val="clear" w:pos="9026"/>
                              <w:tab w:val="left" w:pos="4678"/>
                              <w:tab w:val="right" w:pos="9639"/>
                            </w:tabs>
                            <w:ind w:right="45"/>
                            <w:rPr>
                              <w:rFonts w:ascii="Garamond" w:hAnsi="Garamond"/>
                              <w:color w:val="595959" w:themeColor="text1" w:themeTint="A6"/>
                              <w:sz w:val="24"/>
                              <w:szCs w:val="24"/>
                            </w:rPr>
                          </w:pPr>
                          <w:r w:rsidRPr="00783EEF">
                            <w:rPr>
                              <w:rFonts w:ascii="Garamond" w:hAnsi="Garamond"/>
                              <w:color w:val="595959" w:themeColor="text1" w:themeTint="A6"/>
                              <w:sz w:val="24"/>
                              <w:szCs w:val="24"/>
                            </w:rPr>
                            <w:t>30 Bury Road ∙ Thetford ∙ Norfolk ∙ IP24 3DE</w:t>
                          </w:r>
                          <w:r>
                            <w:rPr>
                              <w:rFonts w:ascii="Garamond" w:hAnsi="Garamond"/>
                              <w:color w:val="595959" w:themeColor="text1" w:themeTint="A6"/>
                              <w:sz w:val="24"/>
                              <w:szCs w:val="24"/>
                            </w:rPr>
                            <w:t xml:space="preserve">  </w:t>
                          </w:r>
                          <w:r>
                            <w:rPr>
                              <w:rFonts w:ascii="Garamond" w:hAnsi="Garamond"/>
                              <w:color w:val="595959" w:themeColor="text1" w:themeTint="A6"/>
                              <w:sz w:val="24"/>
                              <w:szCs w:val="24"/>
                            </w:rPr>
                            <w:tab/>
                          </w:r>
                          <w:r w:rsidRPr="00783EEF">
                            <w:rPr>
                              <w:rFonts w:ascii="Garamond" w:hAnsi="Garamond"/>
                              <w:color w:val="595959" w:themeColor="text1" w:themeTint="A6"/>
                              <w:sz w:val="24"/>
                              <w:szCs w:val="24"/>
                            </w:rPr>
                            <w:t>T: 01842 752197</w:t>
                          </w:r>
                          <w:r>
                            <w:rPr>
                              <w:rFonts w:ascii="Garamond" w:hAnsi="Garamond"/>
                              <w:color w:val="595959" w:themeColor="text1" w:themeTint="A6"/>
                              <w:sz w:val="24"/>
                              <w:szCs w:val="24"/>
                            </w:rPr>
                            <w:t xml:space="preserve">   </w:t>
                          </w:r>
                          <w:r w:rsidRPr="00783EEF">
                            <w:rPr>
                              <w:rFonts w:ascii="Garamond" w:hAnsi="Garamond"/>
                              <w:color w:val="595959" w:themeColor="text1" w:themeTint="A6"/>
                              <w:sz w:val="24"/>
                              <w:szCs w:val="24"/>
                            </w:rPr>
                            <w:t xml:space="preserve">E: </w:t>
                          </w:r>
                          <w:r>
                            <w:rPr>
                              <w:rFonts w:ascii="Garamond" w:hAnsi="Garamond"/>
                              <w:color w:val="595959" w:themeColor="text1" w:themeTint="A6"/>
                              <w:sz w:val="24"/>
                              <w:szCs w:val="24"/>
                            </w:rPr>
                            <w:t>thetford</w:t>
                          </w:r>
                          <w:r w:rsidRPr="00783EEF">
                            <w:rPr>
                              <w:rFonts w:ascii="Garamond" w:hAnsi="Garamond"/>
                              <w:color w:val="595959" w:themeColor="text1" w:themeTint="A6"/>
                              <w:sz w:val="24"/>
                              <w:szCs w:val="24"/>
                            </w:rPr>
                            <w:t>@mark-skinner.org.uk</w:t>
                          </w:r>
                        </w:p>
                        <w:p w14:paraId="3EB9BF87" w14:textId="77777777" w:rsidR="00382FE4" w:rsidRPr="00783EEF" w:rsidRDefault="00382FE4" w:rsidP="00382FE4">
                          <w:pPr>
                            <w:tabs>
                              <w:tab w:val="left" w:pos="4678"/>
                              <w:tab w:val="right" w:pos="9639"/>
                            </w:tabs>
                            <w:rPr>
                              <w:sz w:val="24"/>
                              <w:szCs w:val="24"/>
                            </w:rPr>
                          </w:pPr>
                        </w:p>
                        <w:p w14:paraId="76F56718" w14:textId="77777777" w:rsidR="00B331A6" w:rsidRPr="00783EEF" w:rsidRDefault="00B331A6" w:rsidP="007D5C5A">
                          <w:pPr>
                            <w:tabs>
                              <w:tab w:val="left" w:pos="4678"/>
                              <w:tab w:val="right" w:pos="9639"/>
                            </w:tabs>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22354" id="_x0000_t202" coordsize="21600,21600" o:spt="202" path="m,l,21600r21600,l21600,xe">
              <v:stroke joinstyle="miter"/>
              <v:path gradientshapeok="t" o:connecttype="rect"/>
            </v:shapetype>
            <v:shape id="Text Box 2" o:spid="_x0000_s1026" type="#_x0000_t202" style="position:absolute;left:0;text-align:left;margin-left:-63.5pt;margin-top:10.8pt;width:509.8pt;height: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kBDgIAAPYDAAAOAAAAZHJzL2Uyb0RvYy54bWysU9tu2zAMfR+wfxD0vjjJkrYx4hRdugwD&#10;ugvQ7QNkWY6FyaJGKbGzry8lu2m2vQ3TgyCK1CF5eLS+7VvDjgq9Blvw2WTKmbISKm33Bf/+bffm&#10;h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" stroked="f">
              <v:textbox>
                <w:txbxContent>
                  <w:p w14:paraId="6AEA6EB5" w14:textId="77777777" w:rsidR="00B331A6" w:rsidRDefault="00B331A6">
                    <w:pPr>
                      <w:rPr>
                        <w:rFonts w:ascii="Garamond" w:hAnsi="Garamond"/>
                        <w:color w:val="595959" w:themeColor="text1" w:themeTint="A6"/>
                        <w:sz w:val="24"/>
                        <w:szCs w:val="24"/>
                      </w:rPr>
                    </w:pPr>
                    <w:r>
                      <w:rPr>
                        <w:rFonts w:ascii="Garamond" w:hAnsi="Garamond"/>
                        <w:color w:val="595959" w:themeColor="text1" w:themeTint="A6"/>
                        <w:sz w:val="24"/>
                        <w:szCs w:val="24"/>
                      </w:rPr>
                      <w:t>Offices:</w:t>
                    </w:r>
                  </w:p>
                  <w:p w14:paraId="3EA60972" w14:textId="77777777" w:rsidR="00382FE4" w:rsidRDefault="00B331A6" w:rsidP="00382FE4">
                    <w:pPr>
                      <w:tabs>
                        <w:tab w:val="left" w:pos="4678"/>
                        <w:tab w:val="right" w:pos="9639"/>
                      </w:tabs>
                      <w:rPr>
                        <w:rFonts w:ascii="Garamond" w:hAnsi="Garamond"/>
                        <w:color w:val="595959" w:themeColor="text1" w:themeTint="A6"/>
                        <w:sz w:val="24"/>
                        <w:szCs w:val="24"/>
                      </w:rPr>
                    </w:pPr>
                    <w:r w:rsidRPr="00783EEF">
                      <w:rPr>
                        <w:rFonts w:ascii="Garamond" w:hAnsi="Garamond"/>
                        <w:color w:val="595959" w:themeColor="text1" w:themeTint="A6"/>
                        <w:sz w:val="24"/>
                        <w:szCs w:val="24"/>
                      </w:rPr>
                      <w:t>London Road ∙ Brandon ∙ Suffolk ∙ IP27 0EW</w:t>
                    </w:r>
                    <w:r>
                      <w:rPr>
                        <w:rFonts w:ascii="Garamond" w:hAnsi="Garamond"/>
                        <w:color w:val="595959" w:themeColor="text1" w:themeTint="A6"/>
                        <w:sz w:val="24"/>
                        <w:szCs w:val="24"/>
                      </w:rPr>
                      <w:t xml:space="preserve">   </w:t>
                    </w:r>
                    <w:r w:rsidR="007D5C5A">
                      <w:rPr>
                        <w:rFonts w:ascii="Garamond" w:hAnsi="Garamond"/>
                        <w:color w:val="595959" w:themeColor="text1" w:themeTint="A6"/>
                        <w:sz w:val="24"/>
                        <w:szCs w:val="24"/>
                      </w:rPr>
                      <w:tab/>
                      <w:t>T</w:t>
                    </w:r>
                    <w:r>
                      <w:rPr>
                        <w:rFonts w:ascii="Garamond" w:hAnsi="Garamond"/>
                        <w:color w:val="595959" w:themeColor="text1" w:themeTint="A6"/>
                        <w:sz w:val="24"/>
                        <w:szCs w:val="24"/>
                      </w:rPr>
                      <w:t xml:space="preserve">: 01842 810534  </w:t>
                    </w:r>
                    <w:r w:rsidR="0078175C">
                      <w:rPr>
                        <w:rFonts w:ascii="Garamond" w:hAnsi="Garamond"/>
                        <w:color w:val="595959" w:themeColor="text1" w:themeTint="A6"/>
                        <w:sz w:val="24"/>
                        <w:szCs w:val="24"/>
                      </w:rPr>
                      <w:t xml:space="preserve"> </w:t>
                    </w:r>
                    <w:r>
                      <w:rPr>
                        <w:rFonts w:ascii="Garamond" w:hAnsi="Garamond"/>
                        <w:color w:val="595959" w:themeColor="text1" w:themeTint="A6"/>
                        <w:sz w:val="24"/>
                        <w:szCs w:val="24"/>
                      </w:rPr>
                      <w:t xml:space="preserve">E: </w:t>
                    </w:r>
                    <w:r w:rsidR="00382FE4" w:rsidRPr="00382FE4">
                      <w:rPr>
                        <w:rFonts w:ascii="Garamond" w:hAnsi="Garamond"/>
                        <w:color w:val="595959" w:themeColor="text1" w:themeTint="A6"/>
                        <w:sz w:val="24"/>
                        <w:szCs w:val="24"/>
                      </w:rPr>
                      <w:t>brandon@mark-skinner.org.uk</w:t>
                    </w:r>
                  </w:p>
                  <w:p w14:paraId="02C51F47" w14:textId="77777777" w:rsidR="00382FE4" w:rsidRDefault="00382FE4" w:rsidP="00382FE4">
                    <w:pPr>
                      <w:tabs>
                        <w:tab w:val="left" w:pos="4678"/>
                        <w:tab w:val="right" w:pos="9639"/>
                      </w:tabs>
                      <w:rPr>
                        <w:rFonts w:ascii="Garamond" w:hAnsi="Garamond"/>
                        <w:color w:val="595959" w:themeColor="text1" w:themeTint="A6"/>
                        <w:sz w:val="24"/>
                        <w:szCs w:val="24"/>
                      </w:rPr>
                    </w:pPr>
                    <w:r>
                      <w:rPr>
                        <w:rFonts w:ascii="Garamond" w:hAnsi="Garamond"/>
                        <w:color w:val="595959" w:themeColor="text1" w:themeTint="A6"/>
                        <w:sz w:val="24"/>
                        <w:szCs w:val="24"/>
                      </w:rPr>
                      <w:t>27 High Street ∙ Lakenheath</w:t>
                    </w:r>
                    <w:r w:rsidRPr="00783EEF">
                      <w:rPr>
                        <w:rFonts w:ascii="Garamond" w:hAnsi="Garamond"/>
                        <w:color w:val="595959" w:themeColor="text1" w:themeTint="A6"/>
                        <w:sz w:val="24"/>
                        <w:szCs w:val="24"/>
                      </w:rPr>
                      <w:t xml:space="preserve"> ∙ Suffolk ∙ IP27 </w:t>
                    </w:r>
                    <w:r>
                      <w:rPr>
                        <w:rFonts w:ascii="Garamond" w:hAnsi="Garamond"/>
                        <w:color w:val="595959" w:themeColor="text1" w:themeTint="A6"/>
                        <w:sz w:val="24"/>
                        <w:szCs w:val="24"/>
                      </w:rPr>
                      <w:t xml:space="preserve">9JS   </w:t>
                    </w:r>
                    <w:r>
                      <w:rPr>
                        <w:rFonts w:ascii="Garamond" w:hAnsi="Garamond"/>
                        <w:color w:val="595959" w:themeColor="text1" w:themeTint="A6"/>
                        <w:sz w:val="24"/>
                        <w:szCs w:val="24"/>
                      </w:rPr>
                      <w:tab/>
                      <w:t xml:space="preserve">T: 01842 862777   E: </w:t>
                    </w:r>
                    <w:r w:rsidRPr="00382FE4">
                      <w:rPr>
                        <w:rFonts w:ascii="Garamond" w:hAnsi="Garamond"/>
                        <w:color w:val="595959" w:themeColor="text1" w:themeTint="A6"/>
                        <w:sz w:val="24"/>
                        <w:szCs w:val="24"/>
                      </w:rPr>
                      <w:t>lakenheath@mark-skinner.org.uk</w:t>
                    </w:r>
                  </w:p>
                  <w:p w14:paraId="5F4D977F" w14:textId="77777777" w:rsidR="00382FE4" w:rsidRPr="00783EEF" w:rsidRDefault="00382FE4" w:rsidP="00382FE4">
                    <w:pPr>
                      <w:pStyle w:val="Footer"/>
                      <w:tabs>
                        <w:tab w:val="clear" w:pos="4513"/>
                        <w:tab w:val="clear" w:pos="9026"/>
                        <w:tab w:val="left" w:pos="4678"/>
                        <w:tab w:val="right" w:pos="9639"/>
                      </w:tabs>
                      <w:ind w:right="45"/>
                      <w:rPr>
                        <w:rFonts w:ascii="Garamond" w:hAnsi="Garamond"/>
                        <w:color w:val="595959" w:themeColor="text1" w:themeTint="A6"/>
                        <w:sz w:val="24"/>
                        <w:szCs w:val="24"/>
                      </w:rPr>
                    </w:pPr>
                    <w:r w:rsidRPr="00783EEF">
                      <w:rPr>
                        <w:rFonts w:ascii="Garamond" w:hAnsi="Garamond"/>
                        <w:color w:val="595959" w:themeColor="text1" w:themeTint="A6"/>
                        <w:sz w:val="24"/>
                        <w:szCs w:val="24"/>
                      </w:rPr>
                      <w:t>30 Bury Road ∙ Thetford ∙ Norfolk ∙ IP24 3DE</w:t>
                    </w:r>
                    <w:r>
                      <w:rPr>
                        <w:rFonts w:ascii="Garamond" w:hAnsi="Garamond"/>
                        <w:color w:val="595959" w:themeColor="text1" w:themeTint="A6"/>
                        <w:sz w:val="24"/>
                        <w:szCs w:val="24"/>
                      </w:rPr>
                      <w:t xml:space="preserve">  </w:t>
                    </w:r>
                    <w:r>
                      <w:rPr>
                        <w:rFonts w:ascii="Garamond" w:hAnsi="Garamond"/>
                        <w:color w:val="595959" w:themeColor="text1" w:themeTint="A6"/>
                        <w:sz w:val="24"/>
                        <w:szCs w:val="24"/>
                      </w:rPr>
                      <w:tab/>
                    </w:r>
                    <w:r w:rsidRPr="00783EEF">
                      <w:rPr>
                        <w:rFonts w:ascii="Garamond" w:hAnsi="Garamond"/>
                        <w:color w:val="595959" w:themeColor="text1" w:themeTint="A6"/>
                        <w:sz w:val="24"/>
                        <w:szCs w:val="24"/>
                      </w:rPr>
                      <w:t>T: 01842 752197</w:t>
                    </w:r>
                    <w:r>
                      <w:rPr>
                        <w:rFonts w:ascii="Garamond" w:hAnsi="Garamond"/>
                        <w:color w:val="595959" w:themeColor="text1" w:themeTint="A6"/>
                        <w:sz w:val="24"/>
                        <w:szCs w:val="24"/>
                      </w:rPr>
                      <w:t xml:space="preserve">   </w:t>
                    </w:r>
                    <w:r w:rsidRPr="00783EEF">
                      <w:rPr>
                        <w:rFonts w:ascii="Garamond" w:hAnsi="Garamond"/>
                        <w:color w:val="595959" w:themeColor="text1" w:themeTint="A6"/>
                        <w:sz w:val="24"/>
                        <w:szCs w:val="24"/>
                      </w:rPr>
                      <w:t xml:space="preserve">E: </w:t>
                    </w:r>
                    <w:r>
                      <w:rPr>
                        <w:rFonts w:ascii="Garamond" w:hAnsi="Garamond"/>
                        <w:color w:val="595959" w:themeColor="text1" w:themeTint="A6"/>
                        <w:sz w:val="24"/>
                        <w:szCs w:val="24"/>
                      </w:rPr>
                      <w:t>thetford</w:t>
                    </w:r>
                    <w:r w:rsidRPr="00783EEF">
                      <w:rPr>
                        <w:rFonts w:ascii="Garamond" w:hAnsi="Garamond"/>
                        <w:color w:val="595959" w:themeColor="text1" w:themeTint="A6"/>
                        <w:sz w:val="24"/>
                        <w:szCs w:val="24"/>
                      </w:rPr>
                      <w:t>@mark-skinner.org.uk</w:t>
                    </w:r>
                  </w:p>
                  <w:p w14:paraId="3EB9BF87" w14:textId="77777777" w:rsidR="00382FE4" w:rsidRPr="00783EEF" w:rsidRDefault="00382FE4" w:rsidP="00382FE4">
                    <w:pPr>
                      <w:tabs>
                        <w:tab w:val="left" w:pos="4678"/>
                        <w:tab w:val="right" w:pos="9639"/>
                      </w:tabs>
                      <w:rPr>
                        <w:sz w:val="24"/>
                        <w:szCs w:val="24"/>
                      </w:rPr>
                    </w:pPr>
                  </w:p>
                  <w:p w14:paraId="76F56718" w14:textId="77777777" w:rsidR="00B331A6" w:rsidRPr="00783EEF" w:rsidRDefault="00B331A6" w:rsidP="007D5C5A">
                    <w:pPr>
                      <w:tabs>
                        <w:tab w:val="left" w:pos="4678"/>
                        <w:tab w:val="right" w:pos="9639"/>
                      </w:tabs>
                      <w:rPr>
                        <w:sz w:val="24"/>
                        <w:szCs w:val="24"/>
                      </w:rPr>
                    </w:pPr>
                  </w:p>
                </w:txbxContent>
              </v:textbox>
            </v:shape>
          </w:pict>
        </mc:Fallback>
      </mc:AlternateContent>
    </w:r>
  </w:p>
  <w:p w14:paraId="3348855B" w14:textId="77777777" w:rsidR="00B331A6" w:rsidRDefault="00B331A6" w:rsidP="002259C0">
    <w:pPr>
      <w:pStyle w:val="Footer"/>
      <w:tabs>
        <w:tab w:val="clear" w:pos="4513"/>
        <w:tab w:val="clear" w:pos="9026"/>
        <w:tab w:val="left" w:pos="4830"/>
      </w:tabs>
      <w:ind w:left="-720" w:right="1229"/>
      <w:rPr>
        <w:rFonts w:ascii="Garamond" w:hAnsi="Garamond"/>
        <w:color w:val="595959" w:themeColor="text1" w:themeTint="A6"/>
        <w:sz w:val="28"/>
        <w:szCs w:val="24"/>
      </w:rPr>
    </w:pPr>
    <w:r>
      <w:rPr>
        <w:rFonts w:ascii="Garamond" w:hAnsi="Garamond"/>
        <w:color w:val="595959" w:themeColor="text1" w:themeTint="A6"/>
        <w:sz w:val="28"/>
        <w:szCs w:val="24"/>
      </w:rPr>
      <w:tab/>
    </w:r>
  </w:p>
  <w:p w14:paraId="0030B45A" w14:textId="77777777" w:rsidR="00B331A6" w:rsidRDefault="00050EFE" w:rsidP="00F023EA">
    <w:pPr>
      <w:pStyle w:val="Footer"/>
      <w:tabs>
        <w:tab w:val="clear" w:pos="4513"/>
        <w:tab w:val="clear" w:pos="9026"/>
      </w:tabs>
      <w:ind w:left="-720" w:right="-1144"/>
      <w:jc w:val="center"/>
      <w:rPr>
        <w:rFonts w:ascii="Garamond" w:hAnsi="Garamond"/>
        <w:color w:val="595959" w:themeColor="text1" w:themeTint="A6"/>
        <w:sz w:val="28"/>
        <w:szCs w:val="24"/>
      </w:rPr>
    </w:pPr>
    <w:r>
      <w:rPr>
        <w:rFonts w:ascii="Garamond" w:hAnsi="Garamond"/>
        <w:noProof/>
        <w:color w:val="595959" w:themeColor="text1" w:themeTint="A6"/>
        <w:sz w:val="28"/>
        <w:szCs w:val="24"/>
        <w:lang w:eastAsia="en-GB"/>
      </w:rPr>
      <w:drawing>
        <wp:anchor distT="0" distB="0" distL="114300" distR="114300" simplePos="0" relativeHeight="251682816" behindDoc="1" locked="0" layoutInCell="1" allowOverlap="1" wp14:anchorId="5C61A2C7" wp14:editId="28AE89F5">
          <wp:simplePos x="0" y="0"/>
          <wp:positionH relativeFrom="column">
            <wp:posOffset>5751195</wp:posOffset>
          </wp:positionH>
          <wp:positionV relativeFrom="paragraph">
            <wp:posOffset>60989</wp:posOffset>
          </wp:positionV>
          <wp:extent cx="722630" cy="7226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Gold.jpg"/>
                  <pic:cNvPicPr/>
                </pic:nvPicPr>
                <pic:blipFill>
                  <a:blip r:embed="rId3">
                    <a:extLst>
                      <a:ext uri="{28A0092B-C50C-407E-A947-70E740481C1C}">
                        <a14:useLocalDpi xmlns:a14="http://schemas.microsoft.com/office/drawing/2010/main" val="0"/>
                      </a:ext>
                    </a:extLst>
                  </a:blip>
                  <a:stretch>
                    <a:fillRect/>
                  </a:stretch>
                </pic:blipFill>
                <pic:spPr>
                  <a:xfrm>
                    <a:off x="0" y="0"/>
                    <a:ext cx="722630" cy="722630"/>
                  </a:xfrm>
                  <a:prstGeom prst="rect">
                    <a:avLst/>
                  </a:prstGeom>
                </pic:spPr>
              </pic:pic>
            </a:graphicData>
          </a:graphic>
          <wp14:sizeRelH relativeFrom="page">
            <wp14:pctWidth>0</wp14:pctWidth>
          </wp14:sizeRelH>
          <wp14:sizeRelV relativeFrom="page">
            <wp14:pctHeight>0</wp14:pctHeight>
          </wp14:sizeRelV>
        </wp:anchor>
      </w:drawing>
    </w:r>
  </w:p>
  <w:p w14:paraId="67838E53" w14:textId="77777777" w:rsidR="00B331A6" w:rsidRDefault="00B331A6" w:rsidP="00AC2C24">
    <w:pPr>
      <w:pStyle w:val="Footer"/>
      <w:tabs>
        <w:tab w:val="clear" w:pos="4513"/>
        <w:tab w:val="clear" w:pos="9026"/>
        <w:tab w:val="left" w:pos="5145"/>
      </w:tabs>
      <w:ind w:left="-1170" w:right="-1414"/>
      <w:rPr>
        <w:rFonts w:ascii="Copperplate Gothic Light" w:hAnsi="Copperplate Gothic Light"/>
        <w:b/>
        <w:color w:val="595959" w:themeColor="text1" w:themeTint="A6"/>
        <w:sz w:val="28"/>
        <w:szCs w:val="24"/>
      </w:rPr>
    </w:pPr>
    <w:r w:rsidRPr="005702A3">
      <w:rPr>
        <w:rFonts w:ascii="Copperplate Gothic Light" w:hAnsi="Copperplate Gothic Light"/>
        <w:b/>
        <w:color w:val="595959" w:themeColor="text1" w:themeTint="A6"/>
        <w:sz w:val="28"/>
        <w:szCs w:val="24"/>
      </w:rPr>
      <w:t xml:space="preserve"> </w:t>
    </w:r>
    <w:r>
      <w:rPr>
        <w:rFonts w:ascii="Copperplate Gothic Light" w:hAnsi="Copperplate Gothic Light"/>
        <w:b/>
        <w:color w:val="595959" w:themeColor="text1" w:themeTint="A6"/>
        <w:sz w:val="28"/>
        <w:szCs w:val="24"/>
      </w:rPr>
      <w:tab/>
    </w:r>
  </w:p>
  <w:p w14:paraId="3CF7F7BF" w14:textId="77777777" w:rsidR="00B331A6" w:rsidRDefault="00941F1B" w:rsidP="000C3A06">
    <w:pPr>
      <w:pStyle w:val="Footer"/>
      <w:tabs>
        <w:tab w:val="clear" w:pos="4513"/>
        <w:tab w:val="clear" w:pos="9026"/>
      </w:tabs>
      <w:ind w:left="-1170" w:right="-1414"/>
      <w:rPr>
        <w:rFonts w:ascii="Copperplate Gothic Light" w:hAnsi="Copperplate Gothic Light"/>
        <w:b/>
        <w:color w:val="595959" w:themeColor="text1" w:themeTint="A6"/>
        <w:sz w:val="28"/>
        <w:szCs w:val="24"/>
      </w:rPr>
    </w:pPr>
    <w:r w:rsidRPr="0033407B">
      <w:rPr>
        <w:rFonts w:ascii="Garamond" w:hAnsi="Garamond"/>
        <w:noProof/>
        <w:sz w:val="24"/>
        <w:szCs w:val="24"/>
        <w:lang w:eastAsia="en-GB"/>
      </w:rPr>
      <mc:AlternateContent>
        <mc:Choice Requires="wps">
          <w:drawing>
            <wp:anchor distT="0" distB="0" distL="114300" distR="114300" simplePos="0" relativeHeight="251676672" behindDoc="0" locked="0" layoutInCell="1" allowOverlap="1" wp14:anchorId="4AEF316D" wp14:editId="55480FFE">
              <wp:simplePos x="0" y="0"/>
              <wp:positionH relativeFrom="column">
                <wp:posOffset>3613150</wp:posOffset>
              </wp:positionH>
              <wp:positionV relativeFrom="paragraph">
                <wp:posOffset>103284</wp:posOffset>
              </wp:positionV>
              <wp:extent cx="1924050" cy="1403985"/>
              <wp:effectExtent l="57150" t="38100" r="76200" b="1092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chemeClr val="bg1"/>
                      </a:solidFill>
                      <a:ln w="317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412DFF6" w14:textId="77777777" w:rsidR="00B331A6" w:rsidRPr="00C34DDB" w:rsidRDefault="00B331A6" w:rsidP="00895C13">
                          <w:pPr>
                            <w:rPr>
                              <w:color w:val="A7991D"/>
                              <w:sz w:val="20"/>
                              <w:szCs w:val="20"/>
                            </w:rPr>
                          </w:pPr>
                          <w:r w:rsidRPr="00C34DDB">
                            <w:rPr>
                              <w:rFonts w:ascii="Copperplate Gothic Light" w:hAnsi="Copperplate Gothic Light"/>
                              <w:b/>
                              <w:color w:val="A7991D"/>
                              <w:sz w:val="20"/>
                              <w:szCs w:val="20"/>
                            </w:rPr>
                            <w:t>Award Winning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F316D" id="_x0000_s1027" type="#_x0000_t202" style="position:absolute;left:0;text-align:left;margin-left:284.5pt;margin-top:8.15pt;width:151.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" fillcolor="white [3212]" stroked="f" strokeweight=".25pt">
              <v:shadow on="t" color="black" opacity="20971f" offset="0,2.2pt"/>
              <v:textbox style="mso-fit-shape-to-text:t">
                <w:txbxContent>
                  <w:p w14:paraId="5412DFF6" w14:textId="77777777" w:rsidR="00B331A6" w:rsidRPr="00C34DDB" w:rsidRDefault="00B331A6" w:rsidP="00895C13">
                    <w:pPr>
                      <w:rPr>
                        <w:color w:val="A7991D"/>
                        <w:sz w:val="20"/>
                        <w:szCs w:val="20"/>
                      </w:rPr>
                    </w:pPr>
                    <w:r w:rsidRPr="00C34DDB">
                      <w:rPr>
                        <w:rFonts w:ascii="Copperplate Gothic Light" w:hAnsi="Copperplate Gothic Light"/>
                        <w:b/>
                        <w:color w:val="A7991D"/>
                        <w:sz w:val="20"/>
                        <w:szCs w:val="20"/>
                      </w:rPr>
                      <w:t>Award Winning Business</w:t>
                    </w:r>
                  </w:p>
                </w:txbxContent>
              </v:textbox>
            </v:shape>
          </w:pict>
        </mc:Fallback>
      </mc:AlternateContent>
    </w:r>
    <w:r w:rsidRPr="00783EEF">
      <w:rPr>
        <w:rFonts w:ascii="Copperplate Gothic Light" w:hAnsi="Copperplate Gothic Light"/>
        <w:b/>
        <w:noProof/>
        <w:color w:val="595959" w:themeColor="text1" w:themeTint="A6"/>
        <w:sz w:val="28"/>
        <w:szCs w:val="24"/>
        <w:lang w:eastAsia="en-GB"/>
      </w:rPr>
      <mc:AlternateContent>
        <mc:Choice Requires="wps">
          <w:drawing>
            <wp:anchor distT="0" distB="0" distL="114300" distR="114300" simplePos="0" relativeHeight="251674624" behindDoc="0" locked="0" layoutInCell="1" allowOverlap="1" wp14:anchorId="489A649B" wp14:editId="66126646">
              <wp:simplePos x="0" y="0"/>
              <wp:positionH relativeFrom="column">
                <wp:posOffset>-803275</wp:posOffset>
              </wp:positionH>
              <wp:positionV relativeFrom="paragraph">
                <wp:posOffset>99030</wp:posOffset>
              </wp:positionV>
              <wp:extent cx="2781300" cy="323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3850"/>
                      </a:xfrm>
                      <a:prstGeom prst="rect">
                        <a:avLst/>
                      </a:prstGeom>
                      <a:solidFill>
                        <a:srgbClr val="FFFFFF"/>
                      </a:solidFill>
                      <a:ln w="9525">
                        <a:noFill/>
                        <a:miter lim="800000"/>
                        <a:headEnd/>
                        <a:tailEnd/>
                      </a:ln>
                    </wps:spPr>
                    <wps:txbx>
                      <w:txbxContent>
                        <w:p w14:paraId="2F077D55" w14:textId="77777777" w:rsidR="00B331A6" w:rsidRPr="00C34DDB" w:rsidRDefault="00B331A6" w:rsidP="002259C0">
                          <w:pPr>
                            <w:jc w:val="center"/>
                            <w:rPr>
                              <w:rFonts w:ascii="Imprint MT Shadow" w:hAnsi="Imprint MT Shadow" w:cs="Aharoni"/>
                              <w:color w:val="A7991D"/>
                              <w:sz w:val="28"/>
                              <w:szCs w:val="24"/>
                            </w:rPr>
                          </w:pPr>
                          <w:r w:rsidRPr="00C34DDB">
                            <w:rPr>
                              <w:rFonts w:ascii="Imprint MT Shadow" w:hAnsi="Imprint MT Shadow" w:cs="Aharoni"/>
                              <w:color w:val="A7991D"/>
                              <w:sz w:val="28"/>
                              <w:szCs w:val="24"/>
                            </w:rPr>
                            <w:t>www.markskinnerfunerals.org.uk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A649B" id="_x0000_s1028" type="#_x0000_t202" style="position:absolute;left:0;text-align:left;margin-left:-63.25pt;margin-top:7.8pt;width:219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" stroked="f">
              <v:textbox>
                <w:txbxContent>
                  <w:p w14:paraId="2F077D55" w14:textId="77777777" w:rsidR="00B331A6" w:rsidRPr="00C34DDB" w:rsidRDefault="00B331A6" w:rsidP="002259C0">
                    <w:pPr>
                      <w:jc w:val="center"/>
                      <w:rPr>
                        <w:rFonts w:ascii="Imprint MT Shadow" w:hAnsi="Imprint MT Shadow" w:cs="Aharoni"/>
                        <w:color w:val="A7991D"/>
                        <w:sz w:val="28"/>
                        <w:szCs w:val="24"/>
                      </w:rPr>
                    </w:pPr>
                    <w:r w:rsidRPr="00C34DDB">
                      <w:rPr>
                        <w:rFonts w:ascii="Imprint MT Shadow" w:hAnsi="Imprint MT Shadow" w:cs="Aharoni"/>
                        <w:color w:val="A7991D"/>
                        <w:sz w:val="28"/>
                        <w:szCs w:val="24"/>
                      </w:rPr>
                      <w:t>www.markskinnerfunerals.org.uk</w:t>
                    </w:r>
                  </w:p>
                </w:txbxContent>
              </v:textbox>
            </v:shape>
          </w:pict>
        </mc:Fallback>
      </mc:AlternateContent>
    </w:r>
  </w:p>
  <w:p w14:paraId="0FE82A57" w14:textId="77777777" w:rsidR="00B331A6" w:rsidRPr="005702A3" w:rsidRDefault="00B331A6" w:rsidP="000C3A06">
    <w:pPr>
      <w:pStyle w:val="Footer"/>
      <w:tabs>
        <w:tab w:val="clear" w:pos="4513"/>
        <w:tab w:val="clear" w:pos="9026"/>
      </w:tabs>
      <w:ind w:left="-1170" w:right="-1414"/>
      <w:rPr>
        <w:sz w:val="18"/>
      </w:rPr>
    </w:pPr>
    <w:r>
      <w:rPr>
        <w:rFonts w:ascii="Copperplate Gothic Light" w:hAnsi="Copperplate Gothic Light"/>
        <w:b/>
        <w:color w:val="595959" w:themeColor="text1" w:themeTint="A6"/>
        <w:sz w:val="28"/>
        <w:szCs w:val="24"/>
      </w:rPr>
      <w:t xml:space="preserve">   </w:t>
    </w:r>
    <w:r>
      <w:rPr>
        <w:rFonts w:ascii="Copperplate Gothic Light" w:hAnsi="Copperplate Gothic Light"/>
        <w:b/>
        <w:color w:val="595959" w:themeColor="text1" w:themeTint="A6"/>
        <w:sz w:val="28"/>
        <w:szCs w:val="24"/>
      </w:rPr>
      <w:tab/>
    </w:r>
    <w:r>
      <w:rPr>
        <w:rFonts w:ascii="Copperplate Gothic Light" w:hAnsi="Copperplate Gothic Light"/>
        <w:b/>
        <w:color w:val="595959" w:themeColor="text1" w:themeTint="A6"/>
        <w:sz w:val="28"/>
        <w:szCs w:val="24"/>
      </w:rPr>
      <w:tab/>
    </w:r>
  </w:p>
  <w:p w14:paraId="58ACF7D0" w14:textId="77777777" w:rsidR="00B331A6" w:rsidRDefault="00B331A6" w:rsidP="00F023EA">
    <w:pPr>
      <w:tabs>
        <w:tab w:val="left" w:pos="2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118F" w14:textId="77777777" w:rsidR="006E1784" w:rsidRDefault="006E1784" w:rsidP="00120C92">
      <w:r>
        <w:separator/>
      </w:r>
    </w:p>
  </w:footnote>
  <w:footnote w:type="continuationSeparator" w:id="0">
    <w:p w14:paraId="1C699F95" w14:textId="77777777" w:rsidR="006E1784" w:rsidRDefault="006E1784" w:rsidP="0012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0DA2" w14:textId="77777777" w:rsidR="00B331A6" w:rsidRDefault="00B331A6" w:rsidP="00EB0B2E">
    <w:pPr>
      <w:ind w:left="-709" w:right="1229"/>
      <w:jc w:val="center"/>
      <w:rPr>
        <w:rFonts w:ascii="Garamond" w:hAnsi="Garamond"/>
        <w:color w:val="595959" w:themeColor="text1" w:themeTint="A6"/>
        <w:sz w:val="28"/>
        <w:szCs w:val="32"/>
      </w:rPr>
    </w:pPr>
    <w:r>
      <w:rPr>
        <w:rFonts w:ascii="Garamond" w:hAnsi="Garamond"/>
        <w:noProof/>
        <w:color w:val="595959" w:themeColor="text1" w:themeTint="A6"/>
        <w:sz w:val="28"/>
        <w:szCs w:val="32"/>
        <w:lang w:eastAsia="en-GB"/>
      </w:rPr>
      <w:drawing>
        <wp:anchor distT="0" distB="0" distL="114300" distR="114300" simplePos="0" relativeHeight="251666432" behindDoc="1" locked="0" layoutInCell="1" allowOverlap="1" wp14:anchorId="333B3B58" wp14:editId="0260670E">
          <wp:simplePos x="0" y="0"/>
          <wp:positionH relativeFrom="column">
            <wp:posOffset>1903229</wp:posOffset>
          </wp:positionH>
          <wp:positionV relativeFrom="paragraph">
            <wp:posOffset>-186409</wp:posOffset>
          </wp:positionV>
          <wp:extent cx="1839432" cy="1903708"/>
          <wp:effectExtent l="0" t="0" r="889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 Gold Fin2.jpg"/>
                  <pic:cNvPicPr/>
                </pic:nvPicPr>
                <pic:blipFill>
                  <a:blip r:embed="rId1">
                    <a:extLst>
                      <a:ext uri="{28A0092B-C50C-407E-A947-70E740481C1C}">
                        <a14:useLocalDpi xmlns:a14="http://schemas.microsoft.com/office/drawing/2010/main" val="0"/>
                      </a:ext>
                    </a:extLst>
                  </a:blip>
                  <a:stretch>
                    <a:fillRect/>
                  </a:stretch>
                </pic:blipFill>
                <pic:spPr>
                  <a:xfrm>
                    <a:off x="0" y="0"/>
                    <a:ext cx="1838296" cy="1902532"/>
                  </a:xfrm>
                  <a:prstGeom prst="rect">
                    <a:avLst/>
                  </a:prstGeom>
                </pic:spPr>
              </pic:pic>
            </a:graphicData>
          </a:graphic>
          <wp14:sizeRelH relativeFrom="page">
            <wp14:pctWidth>0</wp14:pctWidth>
          </wp14:sizeRelH>
          <wp14:sizeRelV relativeFrom="page">
            <wp14:pctHeight>0</wp14:pctHeight>
          </wp14:sizeRelV>
        </wp:anchor>
      </w:drawing>
    </w:r>
    <w:r w:rsidRPr="006B2E3F">
      <w:rPr>
        <w:rFonts w:ascii="Garamond" w:hAnsi="Garamond"/>
        <w:color w:val="595959" w:themeColor="text1" w:themeTint="A6"/>
        <w:sz w:val="28"/>
        <w:szCs w:val="32"/>
      </w:rPr>
      <w:t>∙</w:t>
    </w:r>
    <w:r>
      <w:rPr>
        <w:rFonts w:ascii="Garamond" w:hAnsi="Garamond"/>
        <w:color w:val="595959" w:themeColor="text1" w:themeTint="A6"/>
        <w:sz w:val="28"/>
        <w:szCs w:val="32"/>
      </w:rPr>
      <w:t xml:space="preserve"> </w:t>
    </w:r>
  </w:p>
  <w:p w14:paraId="46B7E4EE" w14:textId="77777777" w:rsidR="00B331A6" w:rsidRPr="00335C13" w:rsidRDefault="00B331A6" w:rsidP="000D1E49">
    <w:pPr>
      <w:ind w:left="-709" w:right="1229"/>
      <w:jc w:val="center"/>
      <w:rPr>
        <w:rFonts w:ascii="Garamond" w:hAnsi="Garamond"/>
        <w:color w:val="595959" w:themeColor="text1" w:themeTint="A6"/>
        <w:sz w:val="28"/>
        <w:szCs w:val="32"/>
      </w:rPr>
    </w:pPr>
  </w:p>
  <w:p w14:paraId="17D659A7" w14:textId="77777777" w:rsidR="00B331A6" w:rsidRPr="004E51D3" w:rsidRDefault="00B331A6" w:rsidP="00D852A0">
    <w:pPr>
      <w:ind w:left="-851" w:right="-897"/>
    </w:pPr>
  </w:p>
  <w:p w14:paraId="153A1152" w14:textId="1D6EF8D3" w:rsidR="00B331A6" w:rsidRDefault="00B331A6">
    <w:pPr>
      <w:pStyle w:val="Header"/>
    </w:pPr>
  </w:p>
  <w:p w14:paraId="454C754B" w14:textId="213C9265" w:rsidR="00C7320D" w:rsidRDefault="00C7320D">
    <w:pPr>
      <w:pStyle w:val="Header"/>
    </w:pPr>
  </w:p>
  <w:p w14:paraId="2BC8DF7F" w14:textId="5432C475" w:rsidR="00C7320D" w:rsidRDefault="00C7320D">
    <w:pPr>
      <w:pStyle w:val="Header"/>
    </w:pPr>
  </w:p>
  <w:p w14:paraId="3AA7949F" w14:textId="49FD629D" w:rsidR="00C7320D" w:rsidRDefault="00C7320D">
    <w:pPr>
      <w:pStyle w:val="Header"/>
    </w:pPr>
  </w:p>
  <w:p w14:paraId="18BD0C7C" w14:textId="2794B6A8" w:rsidR="00C7320D" w:rsidRDefault="00C7320D">
    <w:pPr>
      <w:pStyle w:val="Header"/>
    </w:pPr>
  </w:p>
  <w:p w14:paraId="0F301B0F" w14:textId="438AC1A0" w:rsidR="00C7320D" w:rsidRDefault="00C7320D">
    <w:pPr>
      <w:pStyle w:val="Header"/>
    </w:pPr>
  </w:p>
  <w:p w14:paraId="3D32F34A" w14:textId="66AC2164" w:rsidR="00C7320D" w:rsidRDefault="00C7320D">
    <w:pPr>
      <w:pStyle w:val="Header"/>
    </w:pPr>
  </w:p>
  <w:p w14:paraId="7489EC6A" w14:textId="77777777" w:rsidR="00C7320D" w:rsidRDefault="00C73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cacc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92"/>
    <w:rsid w:val="00050EFE"/>
    <w:rsid w:val="000B7038"/>
    <w:rsid w:val="000C0819"/>
    <w:rsid w:val="000C3A06"/>
    <w:rsid w:val="000D1E49"/>
    <w:rsid w:val="000E11C3"/>
    <w:rsid w:val="00120C92"/>
    <w:rsid w:val="00126EE6"/>
    <w:rsid w:val="001A6EF2"/>
    <w:rsid w:val="0021286F"/>
    <w:rsid w:val="00220057"/>
    <w:rsid w:val="002259C0"/>
    <w:rsid w:val="002340F0"/>
    <w:rsid w:val="002759B4"/>
    <w:rsid w:val="002B442A"/>
    <w:rsid w:val="002B5F21"/>
    <w:rsid w:val="002E1857"/>
    <w:rsid w:val="0033407B"/>
    <w:rsid w:val="00335C13"/>
    <w:rsid w:val="00350280"/>
    <w:rsid w:val="0035094D"/>
    <w:rsid w:val="003659B5"/>
    <w:rsid w:val="00382FE4"/>
    <w:rsid w:val="00393E59"/>
    <w:rsid w:val="004107BA"/>
    <w:rsid w:val="00434A00"/>
    <w:rsid w:val="004A6D5F"/>
    <w:rsid w:val="004C0BA0"/>
    <w:rsid w:val="0050368B"/>
    <w:rsid w:val="00505361"/>
    <w:rsid w:val="00534C88"/>
    <w:rsid w:val="00535B1F"/>
    <w:rsid w:val="005702A3"/>
    <w:rsid w:val="005C7F97"/>
    <w:rsid w:val="005E0686"/>
    <w:rsid w:val="00600556"/>
    <w:rsid w:val="00604F00"/>
    <w:rsid w:val="00621873"/>
    <w:rsid w:val="0063054E"/>
    <w:rsid w:val="00631715"/>
    <w:rsid w:val="00651E14"/>
    <w:rsid w:val="006B2E3F"/>
    <w:rsid w:val="006B3346"/>
    <w:rsid w:val="006E1784"/>
    <w:rsid w:val="006F2B58"/>
    <w:rsid w:val="006F7E7E"/>
    <w:rsid w:val="00730422"/>
    <w:rsid w:val="007400B5"/>
    <w:rsid w:val="007774F2"/>
    <w:rsid w:val="0078175C"/>
    <w:rsid w:val="00783EEF"/>
    <w:rsid w:val="007A1F59"/>
    <w:rsid w:val="007A602E"/>
    <w:rsid w:val="007A6CFC"/>
    <w:rsid w:val="007B6ADB"/>
    <w:rsid w:val="007C172B"/>
    <w:rsid w:val="007D5C5A"/>
    <w:rsid w:val="007D79BB"/>
    <w:rsid w:val="00886570"/>
    <w:rsid w:val="00895C13"/>
    <w:rsid w:val="009243C3"/>
    <w:rsid w:val="00935163"/>
    <w:rsid w:val="00941F1B"/>
    <w:rsid w:val="00944DFE"/>
    <w:rsid w:val="0095306D"/>
    <w:rsid w:val="00986032"/>
    <w:rsid w:val="009904BF"/>
    <w:rsid w:val="009D56E4"/>
    <w:rsid w:val="009F49E3"/>
    <w:rsid w:val="00A1780A"/>
    <w:rsid w:val="00A6543E"/>
    <w:rsid w:val="00A851B8"/>
    <w:rsid w:val="00AC164F"/>
    <w:rsid w:val="00AC2C24"/>
    <w:rsid w:val="00B05218"/>
    <w:rsid w:val="00B12A87"/>
    <w:rsid w:val="00B221BB"/>
    <w:rsid w:val="00B273D0"/>
    <w:rsid w:val="00B30130"/>
    <w:rsid w:val="00B331A6"/>
    <w:rsid w:val="00B36B4E"/>
    <w:rsid w:val="00B44563"/>
    <w:rsid w:val="00B9127F"/>
    <w:rsid w:val="00BB7673"/>
    <w:rsid w:val="00BD77CA"/>
    <w:rsid w:val="00BE0718"/>
    <w:rsid w:val="00C22B96"/>
    <w:rsid w:val="00C34DDB"/>
    <w:rsid w:val="00C72E57"/>
    <w:rsid w:val="00C7320D"/>
    <w:rsid w:val="00C74ECA"/>
    <w:rsid w:val="00CB7EA8"/>
    <w:rsid w:val="00D24978"/>
    <w:rsid w:val="00D41160"/>
    <w:rsid w:val="00D4131E"/>
    <w:rsid w:val="00D852A0"/>
    <w:rsid w:val="00DA2A12"/>
    <w:rsid w:val="00DB4EE1"/>
    <w:rsid w:val="00DB5815"/>
    <w:rsid w:val="00E00524"/>
    <w:rsid w:val="00E5662B"/>
    <w:rsid w:val="00EB0B2E"/>
    <w:rsid w:val="00EC2B92"/>
    <w:rsid w:val="00EC6F62"/>
    <w:rsid w:val="00F023EA"/>
    <w:rsid w:val="00FB1F58"/>
    <w:rsid w:val="00FD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acc7e"/>
    </o:shapedefaults>
    <o:shapelayout v:ext="edit">
      <o:idmap v:ext="edit" data="2"/>
    </o:shapelayout>
  </w:shapeDefaults>
  <w:decimalSymbol w:val="."/>
  <w:listSeparator w:val=","/>
  <w14:docId w14:val="0F50976F"/>
  <w15:docId w15:val="{6ED8514E-170F-48FA-9AD3-BC7273A3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FC"/>
  </w:style>
  <w:style w:type="paragraph" w:styleId="Heading2">
    <w:name w:val="heading 2"/>
    <w:basedOn w:val="Normal"/>
    <w:next w:val="Normal"/>
    <w:link w:val="Heading2Char"/>
    <w:qFormat/>
    <w:rsid w:val="00120C92"/>
    <w:pPr>
      <w:keepNext/>
      <w:outlineLvl w:val="1"/>
    </w:pPr>
    <w:rPr>
      <w:rFonts w:ascii="Edwardian Script ITC" w:eastAsia="Times New Roman" w:hAnsi="Edwardian Script ITC" w:cs="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92"/>
    <w:pPr>
      <w:tabs>
        <w:tab w:val="center" w:pos="4513"/>
        <w:tab w:val="right" w:pos="9026"/>
      </w:tabs>
    </w:pPr>
  </w:style>
  <w:style w:type="character" w:customStyle="1" w:styleId="HeaderChar">
    <w:name w:val="Header Char"/>
    <w:basedOn w:val="DefaultParagraphFont"/>
    <w:link w:val="Header"/>
    <w:uiPriority w:val="99"/>
    <w:rsid w:val="00120C92"/>
  </w:style>
  <w:style w:type="paragraph" w:styleId="Footer">
    <w:name w:val="footer"/>
    <w:basedOn w:val="Normal"/>
    <w:link w:val="FooterChar"/>
    <w:uiPriority w:val="99"/>
    <w:unhideWhenUsed/>
    <w:rsid w:val="00120C92"/>
    <w:pPr>
      <w:tabs>
        <w:tab w:val="center" w:pos="4513"/>
        <w:tab w:val="right" w:pos="9026"/>
      </w:tabs>
    </w:pPr>
  </w:style>
  <w:style w:type="character" w:customStyle="1" w:styleId="FooterChar">
    <w:name w:val="Footer Char"/>
    <w:basedOn w:val="DefaultParagraphFont"/>
    <w:link w:val="Footer"/>
    <w:uiPriority w:val="99"/>
    <w:rsid w:val="00120C92"/>
  </w:style>
  <w:style w:type="character" w:customStyle="1" w:styleId="Heading2Char">
    <w:name w:val="Heading 2 Char"/>
    <w:basedOn w:val="DefaultParagraphFont"/>
    <w:link w:val="Heading2"/>
    <w:rsid w:val="00120C92"/>
    <w:rPr>
      <w:rFonts w:ascii="Edwardian Script ITC" w:eastAsia="Times New Roman" w:hAnsi="Edwardian Script ITC" w:cs="Times New Roman"/>
      <w:sz w:val="72"/>
      <w:szCs w:val="24"/>
    </w:rPr>
  </w:style>
  <w:style w:type="paragraph" w:styleId="BalloonText">
    <w:name w:val="Balloon Text"/>
    <w:basedOn w:val="Normal"/>
    <w:link w:val="BalloonTextChar"/>
    <w:uiPriority w:val="99"/>
    <w:semiHidden/>
    <w:unhideWhenUsed/>
    <w:rsid w:val="004C0BA0"/>
    <w:rPr>
      <w:rFonts w:ascii="Tahoma" w:hAnsi="Tahoma" w:cs="Tahoma"/>
      <w:sz w:val="16"/>
      <w:szCs w:val="16"/>
    </w:rPr>
  </w:style>
  <w:style w:type="character" w:customStyle="1" w:styleId="BalloonTextChar">
    <w:name w:val="Balloon Text Char"/>
    <w:basedOn w:val="DefaultParagraphFont"/>
    <w:link w:val="BalloonText"/>
    <w:uiPriority w:val="99"/>
    <w:semiHidden/>
    <w:rsid w:val="004C0BA0"/>
    <w:rPr>
      <w:rFonts w:ascii="Tahoma" w:hAnsi="Tahoma" w:cs="Tahoma"/>
      <w:sz w:val="16"/>
      <w:szCs w:val="16"/>
    </w:rPr>
  </w:style>
  <w:style w:type="character" w:styleId="Hyperlink">
    <w:name w:val="Hyperlink"/>
    <w:basedOn w:val="DefaultParagraphFont"/>
    <w:uiPriority w:val="99"/>
    <w:unhideWhenUsed/>
    <w:rsid w:val="00EC6F62"/>
    <w:rPr>
      <w:color w:val="0000FF" w:themeColor="hyperlink"/>
      <w:u w:val="single"/>
    </w:rPr>
  </w:style>
  <w:style w:type="paragraph" w:customStyle="1" w:styleId="plain">
    <w:name w:val="plain"/>
    <w:basedOn w:val="Normal"/>
    <w:rsid w:val="00C7320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92383">
      <w:bodyDiv w:val="1"/>
      <w:marLeft w:val="0"/>
      <w:marRight w:val="0"/>
      <w:marTop w:val="0"/>
      <w:marBottom w:val="0"/>
      <w:divBdr>
        <w:top w:val="none" w:sz="0" w:space="0" w:color="auto"/>
        <w:left w:val="none" w:sz="0" w:space="0" w:color="auto"/>
        <w:bottom w:val="none" w:sz="0" w:space="0" w:color="auto"/>
        <w:right w:val="none" w:sz="0" w:space="0" w:color="auto"/>
      </w:divBdr>
    </w:div>
    <w:div w:id="1007252393">
      <w:bodyDiv w:val="1"/>
      <w:marLeft w:val="0"/>
      <w:marRight w:val="0"/>
      <w:marTop w:val="0"/>
      <w:marBottom w:val="0"/>
      <w:divBdr>
        <w:top w:val="none" w:sz="0" w:space="0" w:color="auto"/>
        <w:left w:val="none" w:sz="0" w:space="0" w:color="auto"/>
        <w:bottom w:val="none" w:sz="0" w:space="0" w:color="auto"/>
        <w:right w:val="none" w:sz="0" w:space="0" w:color="auto"/>
      </w:divBdr>
      <w:divsChild>
        <w:div w:id="1214583898">
          <w:marLeft w:val="0"/>
          <w:marRight w:val="0"/>
          <w:marTop w:val="0"/>
          <w:marBottom w:val="0"/>
          <w:divBdr>
            <w:top w:val="none" w:sz="0" w:space="0" w:color="auto"/>
            <w:left w:val="none" w:sz="0" w:space="0" w:color="auto"/>
            <w:bottom w:val="none" w:sz="0" w:space="0" w:color="auto"/>
            <w:right w:val="none" w:sz="0" w:space="0" w:color="auto"/>
          </w:divBdr>
        </w:div>
      </w:divsChild>
    </w:div>
    <w:div w:id="1437289949">
      <w:bodyDiv w:val="1"/>
      <w:marLeft w:val="0"/>
      <w:marRight w:val="0"/>
      <w:marTop w:val="0"/>
      <w:marBottom w:val="0"/>
      <w:divBdr>
        <w:top w:val="none" w:sz="0" w:space="0" w:color="auto"/>
        <w:left w:val="none" w:sz="0" w:space="0" w:color="auto"/>
        <w:bottom w:val="none" w:sz="0" w:space="0" w:color="auto"/>
        <w:right w:val="none" w:sz="0" w:space="0" w:color="auto"/>
      </w:divBdr>
    </w:div>
    <w:div w:id="17251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499D-C243-4573-9BB0-0AD5521B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dc:creator>
  <cp:lastModifiedBy>Laine Skinner</cp:lastModifiedBy>
  <cp:revision>2</cp:revision>
  <cp:lastPrinted>2021-03-04T15:10:00Z</cp:lastPrinted>
  <dcterms:created xsi:type="dcterms:W3CDTF">2022-08-02T11:10:00Z</dcterms:created>
  <dcterms:modified xsi:type="dcterms:W3CDTF">2022-08-02T11:10:00Z</dcterms:modified>
</cp:coreProperties>
</file>