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A2E2" w14:textId="77777777" w:rsidR="006E57B1" w:rsidRDefault="006E57B1" w:rsidP="006E57B1">
      <w:pPr>
        <w:shd w:val="clear" w:color="auto" w:fill="FFFFFF"/>
        <w:spacing w:before="120" w:after="120" w:line="378" w:lineRule="atLeast"/>
        <w:jc w:val="center"/>
        <w:textAlignment w:val="baseline"/>
        <w:rPr>
          <w:rFonts w:ascii="Times New Roman" w:eastAsia="Times New Roman" w:hAnsi="Times New Roman" w:cs="Times New Roman"/>
          <w:color w:val="000000"/>
          <w:sz w:val="24"/>
          <w:szCs w:val="24"/>
          <w:bdr w:val="none" w:sz="0" w:space="0" w:color="auto" w:frame="1"/>
          <w:lang w:eastAsia="es-MX"/>
        </w:rPr>
      </w:pPr>
      <w:r w:rsidRPr="002045B6">
        <w:rPr>
          <w:rFonts w:ascii="Times New Roman" w:eastAsia="Times New Roman" w:hAnsi="Times New Roman" w:cs="Times New Roman"/>
          <w:noProof/>
          <w:color w:val="000000"/>
          <w:sz w:val="24"/>
          <w:szCs w:val="24"/>
          <w:bdr w:val="none" w:sz="0" w:space="0" w:color="auto" w:frame="1"/>
          <w:lang w:val="es-ES_tradnl" w:eastAsia="es-ES_tradnl"/>
        </w:rPr>
        <w:drawing>
          <wp:inline distT="0" distB="0" distL="0" distR="0" wp14:anchorId="18AE363B" wp14:editId="6E633498">
            <wp:extent cx="2692400" cy="1257300"/>
            <wp:effectExtent l="0" t="0" r="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2400" cy="1257300"/>
                    </a:xfrm>
                    <a:prstGeom prst="rect">
                      <a:avLst/>
                    </a:prstGeom>
                  </pic:spPr>
                </pic:pic>
              </a:graphicData>
            </a:graphic>
          </wp:inline>
        </w:drawing>
      </w:r>
    </w:p>
    <w:p w14:paraId="461B8BA6" w14:textId="58167A85" w:rsidR="006E57B1" w:rsidRPr="00B24C17" w:rsidRDefault="006E57B1" w:rsidP="006E57B1">
      <w:pPr>
        <w:shd w:val="clear" w:color="auto" w:fill="FFFFFF"/>
        <w:spacing w:before="120" w:after="120" w:line="378" w:lineRule="atLeast"/>
        <w:jc w:val="center"/>
        <w:textAlignment w:val="baseline"/>
        <w:rPr>
          <w:rFonts w:ascii="Times New Roman" w:eastAsia="Times New Roman" w:hAnsi="Times New Roman" w:cs="Times New Roman"/>
          <w:color w:val="000000"/>
          <w:sz w:val="52"/>
          <w:szCs w:val="24"/>
          <w:bdr w:val="none" w:sz="0" w:space="0" w:color="auto" w:frame="1"/>
          <w:lang w:eastAsia="es-MX"/>
        </w:rPr>
      </w:pPr>
      <w:r w:rsidRPr="00B24C17">
        <w:rPr>
          <w:rFonts w:ascii="Times New Roman" w:eastAsia="Times New Roman" w:hAnsi="Times New Roman" w:cs="Times New Roman"/>
          <w:b/>
          <w:color w:val="000000"/>
          <w:sz w:val="72"/>
          <w:szCs w:val="24"/>
          <w:bdr w:val="none" w:sz="0" w:space="0" w:color="auto" w:frame="1"/>
          <w:lang w:eastAsia="es-MX"/>
        </w:rPr>
        <w:t>¿QUÉ ES LA CNSUESIC</w:t>
      </w:r>
      <w:r w:rsidR="00105D49" w:rsidRPr="00B24C17">
        <w:rPr>
          <w:rFonts w:ascii="Times New Roman" w:eastAsia="Times New Roman" w:hAnsi="Times New Roman" w:cs="Times New Roman"/>
          <w:b/>
          <w:color w:val="000000"/>
          <w:sz w:val="72"/>
          <w:szCs w:val="24"/>
          <w:bdr w:val="none" w:sz="0" w:space="0" w:color="auto" w:frame="1"/>
          <w:lang w:eastAsia="es-MX"/>
        </w:rPr>
        <w:t>?</w:t>
      </w:r>
      <w:r w:rsidRPr="00B24C17">
        <w:rPr>
          <w:rFonts w:ascii="Times New Roman" w:eastAsia="Times New Roman" w:hAnsi="Times New Roman" w:cs="Times New Roman"/>
          <w:color w:val="000000"/>
          <w:sz w:val="52"/>
          <w:szCs w:val="24"/>
          <w:bdr w:val="none" w:sz="0" w:space="0" w:color="auto" w:frame="1"/>
          <w:lang w:eastAsia="es-MX"/>
        </w:rPr>
        <w:t xml:space="preserve"> </w:t>
      </w:r>
    </w:p>
    <w:p w14:paraId="29C92716" w14:textId="22DA861A" w:rsidR="006E57B1" w:rsidRPr="00345FE9" w:rsidRDefault="006E57B1" w:rsidP="006E57B1">
      <w:pPr>
        <w:shd w:val="clear" w:color="auto" w:fill="FFFFFF"/>
        <w:spacing w:before="120" w:after="120" w:line="378" w:lineRule="atLeast"/>
        <w:jc w:val="center"/>
        <w:textAlignment w:val="baseline"/>
        <w:rPr>
          <w:rFonts w:ascii="Times New Roman" w:eastAsia="Times New Roman" w:hAnsi="Times New Roman" w:cs="Times New Roman"/>
          <w:b/>
          <w:color w:val="000000"/>
          <w:sz w:val="24"/>
          <w:szCs w:val="24"/>
          <w:bdr w:val="none" w:sz="0" w:space="0" w:color="auto" w:frame="1"/>
          <w:lang w:eastAsia="es-MX"/>
        </w:rPr>
      </w:pPr>
      <w:r w:rsidRPr="00345FE9">
        <w:rPr>
          <w:rFonts w:ascii="Times New Roman" w:eastAsia="Times New Roman" w:hAnsi="Times New Roman" w:cs="Times New Roman"/>
          <w:b/>
          <w:color w:val="000000"/>
          <w:sz w:val="24"/>
          <w:szCs w:val="24"/>
          <w:bdr w:val="none" w:sz="0" w:space="0" w:color="auto" w:frame="1"/>
          <w:lang w:eastAsia="es-MX"/>
        </w:rPr>
        <w:t xml:space="preserve"> </w:t>
      </w:r>
      <w:r w:rsidR="00345FE9" w:rsidRPr="00345FE9">
        <w:rPr>
          <w:rFonts w:ascii="Times New Roman" w:eastAsia="Times New Roman" w:hAnsi="Times New Roman" w:cs="Times New Roman"/>
          <w:b/>
          <w:color w:val="000000"/>
          <w:sz w:val="24"/>
          <w:szCs w:val="24"/>
          <w:bdr w:val="none" w:sz="0" w:space="0" w:color="auto" w:frame="1"/>
          <w:lang w:eastAsia="es-MX"/>
        </w:rPr>
        <w:t>Surgimiento, Composición y Tareas</w:t>
      </w:r>
    </w:p>
    <w:p w14:paraId="01F38880" w14:textId="2AA1751F" w:rsidR="00CE433B" w:rsidRDefault="00CE433B" w:rsidP="00CE433B">
      <w:pPr>
        <w:shd w:val="clear" w:color="auto" w:fill="FFFFFF"/>
        <w:spacing w:before="120" w:after="120" w:line="378" w:lineRule="atLeast"/>
        <w:jc w:val="right"/>
        <w:textAlignment w:val="baseline"/>
        <w:rPr>
          <w:rFonts w:ascii="Times New Roman" w:eastAsia="Times New Roman" w:hAnsi="Times New Roman" w:cs="Times New Roman"/>
          <w:b/>
          <w:color w:val="000000"/>
          <w:bdr w:val="none" w:sz="0" w:space="0" w:color="auto" w:frame="1"/>
          <w:lang w:eastAsia="es-MX"/>
        </w:rPr>
      </w:pPr>
      <w:r>
        <w:rPr>
          <w:rFonts w:ascii="Times New Roman" w:eastAsia="Times New Roman" w:hAnsi="Times New Roman" w:cs="Times New Roman"/>
          <w:b/>
          <w:color w:val="000000"/>
          <w:bdr w:val="none" w:sz="0" w:space="0" w:color="auto" w:frame="1"/>
          <w:lang w:eastAsia="es-MX"/>
        </w:rPr>
        <w:t>Luis Bueno Rodríguez</w:t>
      </w:r>
    </w:p>
    <w:p w14:paraId="5E28BCEC" w14:textId="77777777" w:rsidR="006E57B1" w:rsidRDefault="006E57B1" w:rsidP="006E57B1">
      <w:pPr>
        <w:shd w:val="clear" w:color="auto" w:fill="FFFFFF"/>
        <w:spacing w:before="120" w:after="120" w:line="378" w:lineRule="atLeast"/>
        <w:jc w:val="both"/>
        <w:textAlignment w:val="baseline"/>
        <w:rPr>
          <w:rFonts w:ascii="Times New Roman" w:eastAsia="Times New Roman" w:hAnsi="Times New Roman" w:cs="Times New Roman"/>
          <w:b/>
          <w:color w:val="000000"/>
          <w:bdr w:val="none" w:sz="0" w:space="0" w:color="auto" w:frame="1"/>
          <w:lang w:eastAsia="es-MX"/>
        </w:rPr>
      </w:pPr>
      <w:r>
        <w:rPr>
          <w:rFonts w:ascii="Times New Roman" w:eastAsia="Times New Roman" w:hAnsi="Times New Roman" w:cs="Times New Roman"/>
          <w:b/>
          <w:color w:val="000000"/>
          <w:bdr w:val="none" w:sz="0" w:space="0" w:color="auto" w:frame="1"/>
          <w:lang w:eastAsia="es-MX"/>
        </w:rPr>
        <w:t>CUÁNDO Y POR QUÉ SURGE</w:t>
      </w:r>
    </w:p>
    <w:p w14:paraId="21C09C80" w14:textId="078FA727" w:rsidR="00105D49" w:rsidRDefault="006E57B1" w:rsidP="006E57B1">
      <w:p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Pr>
          <w:rFonts w:ascii="Times New Roman" w:eastAsia="Times New Roman" w:hAnsi="Times New Roman" w:cs="Times New Roman"/>
          <w:color w:val="000000"/>
          <w:bdr w:val="none" w:sz="0" w:space="0" w:color="auto" w:frame="1"/>
          <w:lang w:eastAsia="es-MX"/>
        </w:rPr>
        <w:t xml:space="preserve">La Coordinadora Nacional de Sindicatos Universitarios y de la Educación Superior (CNSUES) -desde </w:t>
      </w:r>
      <w:r w:rsidR="005F77B3">
        <w:rPr>
          <w:rFonts w:ascii="Times New Roman" w:eastAsia="Times New Roman" w:hAnsi="Times New Roman" w:cs="Times New Roman"/>
          <w:color w:val="000000"/>
          <w:bdr w:val="none" w:sz="0" w:space="0" w:color="auto" w:frame="1"/>
          <w:lang w:eastAsia="es-MX"/>
        </w:rPr>
        <w:t xml:space="preserve">mayo 24-25 de </w:t>
      </w:r>
      <w:r>
        <w:rPr>
          <w:rFonts w:ascii="Times New Roman" w:eastAsia="Times New Roman" w:hAnsi="Times New Roman" w:cs="Times New Roman"/>
          <w:color w:val="000000"/>
          <w:bdr w:val="none" w:sz="0" w:space="0" w:color="auto" w:frame="1"/>
          <w:lang w:eastAsia="es-MX"/>
        </w:rPr>
        <w:t>2010 CNSUESIC</w:t>
      </w:r>
      <w:r w:rsidR="00FD6142">
        <w:rPr>
          <w:rFonts w:ascii="Times New Roman" w:eastAsia="Times New Roman" w:hAnsi="Times New Roman" w:cs="Times New Roman"/>
          <w:color w:val="000000"/>
          <w:bdr w:val="none" w:sz="0" w:space="0" w:color="auto" w:frame="1"/>
          <w:lang w:eastAsia="es-MX"/>
        </w:rPr>
        <w:t>,</w:t>
      </w:r>
      <w:r>
        <w:rPr>
          <w:rFonts w:ascii="Times New Roman" w:eastAsia="Times New Roman" w:hAnsi="Times New Roman" w:cs="Times New Roman"/>
          <w:color w:val="000000"/>
          <w:bdr w:val="none" w:sz="0" w:space="0" w:color="auto" w:frame="1"/>
          <w:lang w:eastAsia="es-MX"/>
        </w:rPr>
        <w:t xml:space="preserve"> </w:t>
      </w:r>
      <w:r w:rsidR="009D41C4">
        <w:rPr>
          <w:rFonts w:ascii="Times New Roman" w:eastAsia="Times New Roman" w:hAnsi="Times New Roman" w:cs="Times New Roman"/>
          <w:color w:val="000000"/>
          <w:bdr w:val="none" w:sz="0" w:space="0" w:color="auto" w:frame="1"/>
          <w:lang w:eastAsia="es-MX"/>
        </w:rPr>
        <w:t>al</w:t>
      </w:r>
      <w:r>
        <w:rPr>
          <w:rFonts w:ascii="Times New Roman" w:eastAsia="Times New Roman" w:hAnsi="Times New Roman" w:cs="Times New Roman"/>
          <w:color w:val="000000"/>
          <w:bdr w:val="none" w:sz="0" w:space="0" w:color="auto" w:frame="1"/>
          <w:lang w:eastAsia="es-MX"/>
        </w:rPr>
        <w:t xml:space="preserve"> incorporar a sindicatos de instituciones dedicadas a la investigación y las de la cultura-, nace como producto de </w:t>
      </w:r>
      <w:r w:rsidR="00105D49">
        <w:rPr>
          <w:rFonts w:ascii="Times New Roman" w:eastAsia="Times New Roman" w:hAnsi="Times New Roman" w:cs="Times New Roman"/>
          <w:color w:val="000000"/>
          <w:bdr w:val="none" w:sz="0" w:space="0" w:color="auto" w:frame="1"/>
          <w:lang w:eastAsia="es-MX"/>
        </w:rPr>
        <w:t xml:space="preserve">la combinación </w:t>
      </w:r>
      <w:r w:rsidR="00605DCB">
        <w:rPr>
          <w:rFonts w:ascii="Times New Roman" w:eastAsia="Times New Roman" w:hAnsi="Times New Roman" w:cs="Times New Roman"/>
          <w:color w:val="000000"/>
          <w:bdr w:val="none" w:sz="0" w:space="0" w:color="auto" w:frame="1"/>
          <w:lang w:eastAsia="es-MX"/>
        </w:rPr>
        <w:t xml:space="preserve">de </w:t>
      </w:r>
      <w:r>
        <w:rPr>
          <w:rFonts w:ascii="Times New Roman" w:eastAsia="Times New Roman" w:hAnsi="Times New Roman" w:cs="Times New Roman"/>
          <w:color w:val="000000"/>
          <w:bdr w:val="none" w:sz="0" w:space="0" w:color="auto" w:frame="1"/>
          <w:lang w:eastAsia="es-MX"/>
        </w:rPr>
        <w:t>una traición</w:t>
      </w:r>
      <w:r w:rsidR="00507317">
        <w:rPr>
          <w:rFonts w:ascii="Times New Roman" w:eastAsia="Times New Roman" w:hAnsi="Times New Roman" w:cs="Times New Roman"/>
          <w:color w:val="000000"/>
          <w:bdr w:val="none" w:sz="0" w:space="0" w:color="auto" w:frame="1"/>
          <w:lang w:eastAsia="es-MX"/>
        </w:rPr>
        <w:t xml:space="preserve"> d</w:t>
      </w:r>
      <w:r w:rsidR="007D283E">
        <w:rPr>
          <w:rFonts w:ascii="Times New Roman" w:eastAsia="Times New Roman" w:hAnsi="Times New Roman" w:cs="Times New Roman"/>
          <w:color w:val="000000"/>
          <w:bdr w:val="none" w:sz="0" w:space="0" w:color="auto" w:frame="1"/>
          <w:lang w:eastAsia="es-MX"/>
        </w:rPr>
        <w:t>e la dirección hegemónica del Sindicato Único Nacional de Trabajadores Universitarios (SUNTU)</w:t>
      </w:r>
      <w:r>
        <w:rPr>
          <w:rFonts w:ascii="Times New Roman" w:eastAsia="Times New Roman" w:hAnsi="Times New Roman" w:cs="Times New Roman"/>
          <w:color w:val="000000"/>
          <w:bdr w:val="none" w:sz="0" w:space="0" w:color="auto" w:frame="1"/>
          <w:lang w:eastAsia="es-MX"/>
        </w:rPr>
        <w:t xml:space="preserve"> y de una derrota</w:t>
      </w:r>
      <w:r w:rsidR="00105D49">
        <w:rPr>
          <w:rFonts w:ascii="Times New Roman" w:eastAsia="Times New Roman" w:hAnsi="Times New Roman" w:cs="Times New Roman"/>
          <w:color w:val="000000"/>
          <w:bdr w:val="none" w:sz="0" w:space="0" w:color="auto" w:frame="1"/>
          <w:lang w:eastAsia="es-MX"/>
        </w:rPr>
        <w:t>; es decir, de una traición que se transforma en una derrota histórica</w:t>
      </w:r>
      <w:r>
        <w:rPr>
          <w:rFonts w:ascii="Times New Roman" w:eastAsia="Times New Roman" w:hAnsi="Times New Roman" w:cs="Times New Roman"/>
          <w:color w:val="000000"/>
          <w:bdr w:val="none" w:sz="0" w:space="0" w:color="auto" w:frame="1"/>
          <w:lang w:eastAsia="es-MX"/>
        </w:rPr>
        <w:t xml:space="preserve"> que sufre el sindicalismo universitario a manos del gobierno y las autoridades universitarias, principalmente de la UNAM. </w:t>
      </w:r>
    </w:p>
    <w:p w14:paraId="503A6935" w14:textId="3578B9F0" w:rsidR="006E57B1" w:rsidRDefault="006C270C" w:rsidP="006E57B1">
      <w:p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Pr>
          <w:rFonts w:ascii="Times New Roman" w:eastAsia="Times New Roman" w:hAnsi="Times New Roman" w:cs="Times New Roman"/>
          <w:color w:val="000000"/>
          <w:bdr w:val="none" w:sz="0" w:space="0" w:color="auto" w:frame="1"/>
          <w:lang w:eastAsia="es-MX"/>
        </w:rPr>
        <w:t>A</w:t>
      </w:r>
      <w:r w:rsidR="006E57B1">
        <w:rPr>
          <w:rFonts w:ascii="Times New Roman" w:eastAsia="Times New Roman" w:hAnsi="Times New Roman" w:cs="Times New Roman"/>
          <w:color w:val="000000"/>
          <w:bdr w:val="none" w:sz="0" w:space="0" w:color="auto" w:frame="1"/>
          <w:lang w:eastAsia="es-MX"/>
        </w:rPr>
        <w:t xml:space="preserve"> estas alturas los continuos esfuerzos de </w:t>
      </w:r>
      <w:r w:rsidR="00883EF6">
        <w:rPr>
          <w:rFonts w:ascii="Times New Roman" w:eastAsia="Times New Roman" w:hAnsi="Times New Roman" w:cs="Times New Roman"/>
          <w:color w:val="000000"/>
          <w:bdr w:val="none" w:sz="0" w:space="0" w:color="auto" w:frame="1"/>
          <w:lang w:eastAsia="es-MX"/>
        </w:rPr>
        <w:t xml:space="preserve">la CNSUESIC </w:t>
      </w:r>
      <w:r w:rsidR="006E57B1">
        <w:rPr>
          <w:rFonts w:ascii="Times New Roman" w:eastAsia="Times New Roman" w:hAnsi="Times New Roman" w:cs="Times New Roman"/>
          <w:color w:val="000000"/>
          <w:bdr w:val="none" w:sz="0" w:space="0" w:color="auto" w:frame="1"/>
          <w:lang w:eastAsia="es-MX"/>
        </w:rPr>
        <w:t>no han sido suficientes para remo</w:t>
      </w:r>
      <w:r w:rsidR="00A60ED0">
        <w:rPr>
          <w:rFonts w:ascii="Times New Roman" w:eastAsia="Times New Roman" w:hAnsi="Times New Roman" w:cs="Times New Roman"/>
          <w:color w:val="000000"/>
          <w:bdr w:val="none" w:sz="0" w:space="0" w:color="auto" w:frame="1"/>
          <w:lang w:eastAsia="es-MX"/>
        </w:rPr>
        <w:t>n</w:t>
      </w:r>
      <w:r w:rsidR="006E57B1">
        <w:rPr>
          <w:rFonts w:ascii="Times New Roman" w:eastAsia="Times New Roman" w:hAnsi="Times New Roman" w:cs="Times New Roman"/>
          <w:color w:val="000000"/>
          <w:bdr w:val="none" w:sz="0" w:space="0" w:color="auto" w:frame="1"/>
          <w:lang w:eastAsia="es-MX"/>
        </w:rPr>
        <w:t>tar la derrota histórica que sufrió este sector de trabajadores en 198</w:t>
      </w:r>
      <w:r w:rsidR="00167020">
        <w:rPr>
          <w:rFonts w:ascii="Times New Roman" w:eastAsia="Times New Roman" w:hAnsi="Times New Roman" w:cs="Times New Roman"/>
          <w:color w:val="000000"/>
          <w:bdr w:val="none" w:sz="0" w:space="0" w:color="auto" w:frame="1"/>
          <w:lang w:eastAsia="es-MX"/>
        </w:rPr>
        <w:t>0 con la reforma al Artículo 3º</w:t>
      </w:r>
      <w:r w:rsidR="006E57B1">
        <w:rPr>
          <w:rFonts w:ascii="Times New Roman" w:eastAsia="Times New Roman" w:hAnsi="Times New Roman" w:cs="Times New Roman"/>
          <w:color w:val="000000"/>
          <w:bdr w:val="none" w:sz="0" w:space="0" w:color="auto" w:frame="1"/>
          <w:lang w:eastAsia="es-MX"/>
        </w:rPr>
        <w:t xml:space="preserve"> Constitucional y con la expedición, dentro del Capítulo de Trabajos Especiales de la Ley Federal del Trabajo, del </w:t>
      </w:r>
      <w:r w:rsidR="006E57B1" w:rsidRPr="00142303">
        <w:rPr>
          <w:rFonts w:ascii="Times New Roman" w:eastAsia="Times New Roman" w:hAnsi="Times New Roman" w:cs="Times New Roman"/>
          <w:color w:val="000000"/>
          <w:bdr w:val="none" w:sz="0" w:space="0" w:color="auto" w:frame="1"/>
          <w:lang w:eastAsia="es-MX"/>
        </w:rPr>
        <w:t>C</w:t>
      </w:r>
      <w:r w:rsidR="006E57B1">
        <w:rPr>
          <w:rFonts w:ascii="Times New Roman" w:eastAsia="Times New Roman" w:hAnsi="Times New Roman" w:cs="Times New Roman"/>
          <w:color w:val="000000"/>
          <w:bdr w:val="none" w:sz="0" w:space="0" w:color="auto" w:frame="1"/>
          <w:lang w:eastAsia="es-MX"/>
        </w:rPr>
        <w:t xml:space="preserve">apítulo </w:t>
      </w:r>
      <w:r w:rsidR="006E57B1" w:rsidRPr="00142303">
        <w:rPr>
          <w:rFonts w:ascii="Times New Roman" w:eastAsia="Times New Roman" w:hAnsi="Times New Roman" w:cs="Times New Roman"/>
          <w:color w:val="000000"/>
          <w:bdr w:val="none" w:sz="0" w:space="0" w:color="auto" w:frame="1"/>
          <w:lang w:eastAsia="es-MX"/>
        </w:rPr>
        <w:t xml:space="preserve">XVII </w:t>
      </w:r>
      <w:r w:rsidR="006E57B1">
        <w:rPr>
          <w:rFonts w:ascii="Times New Roman" w:eastAsia="Times New Roman" w:hAnsi="Times New Roman" w:cs="Times New Roman"/>
          <w:color w:val="000000"/>
          <w:bdr w:val="none" w:sz="0" w:space="0" w:color="auto" w:frame="1"/>
          <w:lang w:eastAsia="es-MX"/>
        </w:rPr>
        <w:t>“</w:t>
      </w:r>
      <w:r w:rsidR="006E57B1" w:rsidRPr="00142303">
        <w:rPr>
          <w:rFonts w:ascii="Times New Roman" w:eastAsia="Times New Roman" w:hAnsi="Times New Roman" w:cs="Times New Roman"/>
          <w:color w:val="000000"/>
          <w:bdr w:val="none" w:sz="0" w:space="0" w:color="auto" w:frame="1"/>
          <w:lang w:eastAsia="es-MX"/>
        </w:rPr>
        <w:t>Trabajo en las Universidades e Instituciones de Educación Superior Autónomas por Ley</w:t>
      </w:r>
      <w:r w:rsidR="006E57B1">
        <w:rPr>
          <w:rFonts w:ascii="Times New Roman" w:eastAsia="Times New Roman" w:hAnsi="Times New Roman" w:cs="Times New Roman"/>
          <w:color w:val="000000"/>
          <w:bdr w:val="none" w:sz="0" w:space="0" w:color="auto" w:frame="1"/>
          <w:lang w:eastAsia="es-MX"/>
        </w:rPr>
        <w:t>”. Con la primera, y bajo el pretexto de elevar la autonomía a rango constitucional</w:t>
      </w:r>
      <w:r w:rsidR="00A60ED0">
        <w:rPr>
          <w:rFonts w:ascii="Times New Roman" w:eastAsia="Times New Roman" w:hAnsi="Times New Roman" w:cs="Times New Roman"/>
          <w:color w:val="000000"/>
          <w:bdr w:val="none" w:sz="0" w:space="0" w:color="auto" w:frame="1"/>
          <w:lang w:eastAsia="es-MX"/>
        </w:rPr>
        <w:t>,</w:t>
      </w:r>
      <w:r w:rsidR="006E57B1">
        <w:rPr>
          <w:rFonts w:ascii="Times New Roman" w:eastAsia="Times New Roman" w:hAnsi="Times New Roman" w:cs="Times New Roman"/>
          <w:color w:val="000000"/>
          <w:bdr w:val="none" w:sz="0" w:space="0" w:color="auto" w:frame="1"/>
          <w:lang w:eastAsia="es-MX"/>
        </w:rPr>
        <w:t xml:space="preserve"> se otorgó en exclusividad a las instituciones la definición de los términos de ingreso, promoción y permanencia del personal académico, </w:t>
      </w:r>
      <w:r w:rsidR="006827EF">
        <w:rPr>
          <w:rFonts w:ascii="Times New Roman" w:eastAsia="Times New Roman" w:hAnsi="Times New Roman" w:cs="Times New Roman"/>
          <w:color w:val="000000"/>
          <w:bdr w:val="none" w:sz="0" w:space="0" w:color="auto" w:frame="1"/>
          <w:lang w:eastAsia="es-MX"/>
        </w:rPr>
        <w:t>sustrayendo</w:t>
      </w:r>
      <w:r w:rsidR="006E57B1">
        <w:rPr>
          <w:rFonts w:ascii="Times New Roman" w:eastAsia="Times New Roman" w:hAnsi="Times New Roman" w:cs="Times New Roman"/>
          <w:color w:val="000000"/>
          <w:bdr w:val="none" w:sz="0" w:space="0" w:color="auto" w:frame="1"/>
          <w:lang w:eastAsia="es-MX"/>
        </w:rPr>
        <w:t xml:space="preserve"> estas temáticas laborales de la negociación y pacto bilaterales. </w:t>
      </w:r>
      <w:r w:rsidR="006E57B1" w:rsidRPr="00142303">
        <w:rPr>
          <w:rFonts w:ascii="Times New Roman" w:eastAsia="Times New Roman" w:hAnsi="Times New Roman" w:cs="Times New Roman"/>
          <w:color w:val="000000"/>
          <w:bdr w:val="none" w:sz="0" w:space="0" w:color="auto" w:frame="1"/>
          <w:lang w:eastAsia="es-MX"/>
        </w:rPr>
        <w:t>El caso de la UAM ilustra, entre muchos otros casos, las consecuencias dramáticas de esta modificación cuando</w:t>
      </w:r>
      <w:r w:rsidR="00810FEF">
        <w:rPr>
          <w:rFonts w:ascii="Times New Roman" w:eastAsia="Times New Roman" w:hAnsi="Times New Roman" w:cs="Times New Roman"/>
          <w:color w:val="000000"/>
          <w:bdr w:val="none" w:sz="0" w:space="0" w:color="auto" w:frame="1"/>
          <w:lang w:eastAsia="es-MX"/>
        </w:rPr>
        <w:t>,</w:t>
      </w:r>
      <w:r w:rsidR="006E57B1" w:rsidRPr="00142303">
        <w:rPr>
          <w:rFonts w:ascii="Times New Roman" w:eastAsia="Times New Roman" w:hAnsi="Times New Roman" w:cs="Times New Roman"/>
          <w:color w:val="000000"/>
          <w:bdr w:val="none" w:sz="0" w:space="0" w:color="auto" w:frame="1"/>
          <w:lang w:eastAsia="es-MX"/>
        </w:rPr>
        <w:t xml:space="preserve"> recién promulgada, el entonces Rector General Fernando Salmerón demanda ante los tribunales la exclusión de más de 60 cláusulas de las entonces Condiciones Generales de Trabajo (CGT). El resultado: 56 cláusulas referidas al ingreso y la promoción del personal académico fueron restadas del pacto bilateral. Cabe destacar que respecto a la “permanencia” –término novedoso </w:t>
      </w:r>
      <w:r w:rsidR="0049471A" w:rsidRPr="00142303">
        <w:rPr>
          <w:rFonts w:ascii="Times New Roman" w:eastAsia="Times New Roman" w:hAnsi="Times New Roman" w:cs="Times New Roman"/>
          <w:color w:val="000000"/>
          <w:bdr w:val="none" w:sz="0" w:space="0" w:color="auto" w:frame="1"/>
          <w:lang w:eastAsia="es-MX"/>
        </w:rPr>
        <w:t>en esos momentos</w:t>
      </w:r>
      <w:r w:rsidR="00810FEF">
        <w:rPr>
          <w:rFonts w:ascii="Times New Roman" w:eastAsia="Times New Roman" w:hAnsi="Times New Roman" w:cs="Times New Roman"/>
          <w:color w:val="000000"/>
          <w:bdr w:val="none" w:sz="0" w:space="0" w:color="auto" w:frame="1"/>
          <w:lang w:eastAsia="es-MX"/>
        </w:rPr>
        <w:t>,</w:t>
      </w:r>
      <w:r w:rsidR="0049471A" w:rsidRPr="00142303">
        <w:rPr>
          <w:rFonts w:ascii="Times New Roman" w:eastAsia="Times New Roman" w:hAnsi="Times New Roman" w:cs="Times New Roman"/>
          <w:color w:val="000000"/>
          <w:bdr w:val="none" w:sz="0" w:space="0" w:color="auto" w:frame="1"/>
          <w:lang w:eastAsia="es-MX"/>
        </w:rPr>
        <w:t xml:space="preserve"> </w:t>
      </w:r>
      <w:r w:rsidR="006E57B1" w:rsidRPr="00142303">
        <w:rPr>
          <w:rFonts w:ascii="Times New Roman" w:eastAsia="Times New Roman" w:hAnsi="Times New Roman" w:cs="Times New Roman"/>
          <w:color w:val="000000"/>
          <w:bdr w:val="none" w:sz="0" w:space="0" w:color="auto" w:frame="1"/>
          <w:lang w:eastAsia="es-MX"/>
        </w:rPr>
        <w:t xml:space="preserve">utilizado para sustituir a la estabilidad laboral-, la pretensión original que acompañó la iniciativa del Rector de la UNAM, Guillermo Soberón, de expedir un nuevo apartado </w:t>
      </w:r>
      <w:r w:rsidR="006E57B1" w:rsidRPr="00142303">
        <w:rPr>
          <w:rFonts w:ascii="Times New Roman" w:eastAsia="Times New Roman" w:hAnsi="Times New Roman" w:cs="Times New Roman"/>
          <w:color w:val="000000"/>
          <w:bdr w:val="none" w:sz="0" w:space="0" w:color="auto" w:frame="1"/>
          <w:lang w:eastAsia="es-MX"/>
        </w:rPr>
        <w:lastRenderedPageBreak/>
        <w:t xml:space="preserve">laboral, el Apartado “C”, para los trabajadores de las universidades autónomas, contemplaba la necesidad de que los trabajadores académicos, incluidos los que ya ocupaban una plaza definitiva, fueran sujetos a una evaluación cada quinquenio para definir su permanencia como tales. Esta pretensión no prosperó pero sí sirvió para justificar la unilateralidad de diversos programas de aumentos salariales disfrazados de becas y estímulos. También constituye el antecedente de lo que ahora está padeciendo el magisterio con la evaluación punitiva y de lo que se esperaría para los </w:t>
      </w:r>
      <w:r w:rsidR="000D7116">
        <w:rPr>
          <w:rFonts w:ascii="Times New Roman" w:eastAsia="Times New Roman" w:hAnsi="Times New Roman" w:cs="Times New Roman"/>
          <w:color w:val="000000"/>
          <w:bdr w:val="none" w:sz="0" w:space="0" w:color="auto" w:frame="1"/>
          <w:lang w:eastAsia="es-MX"/>
        </w:rPr>
        <w:t xml:space="preserve">propios </w:t>
      </w:r>
      <w:r w:rsidR="006E57B1" w:rsidRPr="00142303">
        <w:rPr>
          <w:rFonts w:ascii="Times New Roman" w:eastAsia="Times New Roman" w:hAnsi="Times New Roman" w:cs="Times New Roman"/>
          <w:color w:val="000000"/>
          <w:bdr w:val="none" w:sz="0" w:space="0" w:color="auto" w:frame="1"/>
          <w:lang w:eastAsia="es-MX"/>
        </w:rPr>
        <w:t>trabajadores universitarios con su ampliación a este nivel educativo.</w:t>
      </w:r>
      <w:r w:rsidR="006E57B1">
        <w:rPr>
          <w:rFonts w:ascii="Times New Roman" w:eastAsia="Times New Roman" w:hAnsi="Times New Roman" w:cs="Times New Roman"/>
          <w:color w:val="000000"/>
          <w:bdr w:val="none" w:sz="0" w:space="0" w:color="auto" w:frame="1"/>
          <w:lang w:eastAsia="es-MX"/>
        </w:rPr>
        <w:t xml:space="preserve"> </w:t>
      </w:r>
    </w:p>
    <w:p w14:paraId="4099716E" w14:textId="0B0AE2EC" w:rsidR="00045940" w:rsidRDefault="006E57B1" w:rsidP="006E57B1">
      <w:p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Pr>
          <w:rFonts w:ascii="Times New Roman" w:eastAsia="Times New Roman" w:hAnsi="Times New Roman" w:cs="Times New Roman"/>
          <w:color w:val="000000"/>
          <w:bdr w:val="none" w:sz="0" w:space="0" w:color="auto" w:frame="1"/>
          <w:lang w:eastAsia="es-MX"/>
        </w:rPr>
        <w:t xml:space="preserve">Con la segunda, la de la normatividad del trabajo en la universidades e instituciones autónomas por Ley, se prohíbe la constitución de sindicatos nacionales violentando con la propia norma el Artículo 360 de la misma LFT, diversos artículos de la Constitución y el </w:t>
      </w:r>
      <w:r w:rsidRPr="00142303">
        <w:rPr>
          <w:rFonts w:ascii="Times New Roman" w:eastAsia="Times New Roman" w:hAnsi="Times New Roman" w:cs="Times New Roman"/>
          <w:color w:val="000000"/>
          <w:bdr w:val="none" w:sz="0" w:space="0" w:color="auto" w:frame="1"/>
          <w:lang w:eastAsia="es-MX"/>
        </w:rPr>
        <w:t>Convenio</w:t>
      </w:r>
      <w:r>
        <w:rPr>
          <w:rFonts w:ascii="Times New Roman" w:eastAsia="Times New Roman" w:hAnsi="Times New Roman" w:cs="Times New Roman"/>
          <w:color w:val="000000"/>
          <w:bdr w:val="none" w:sz="0" w:space="0" w:color="auto" w:frame="1"/>
          <w:lang w:eastAsia="es-MX"/>
        </w:rPr>
        <w:t xml:space="preserve"> 87</w:t>
      </w:r>
      <w:r w:rsidRPr="00142303">
        <w:rPr>
          <w:rFonts w:ascii="Times New Roman" w:eastAsia="Times New Roman" w:hAnsi="Times New Roman" w:cs="Times New Roman"/>
          <w:color w:val="000000"/>
          <w:bdr w:val="none" w:sz="0" w:space="0" w:color="auto" w:frame="1"/>
          <w:lang w:eastAsia="es-MX"/>
        </w:rPr>
        <w:t xml:space="preserve"> relativo a la libertad sindical y a la protección del derecho de </w:t>
      </w:r>
      <w:r w:rsidR="00546043">
        <w:rPr>
          <w:rFonts w:ascii="Times New Roman" w:eastAsia="Times New Roman" w:hAnsi="Times New Roman" w:cs="Times New Roman"/>
          <w:color w:val="000000"/>
          <w:bdr w:val="none" w:sz="0" w:space="0" w:color="auto" w:frame="1"/>
          <w:lang w:eastAsia="es-MX"/>
        </w:rPr>
        <w:t>asociación</w:t>
      </w:r>
      <w:r>
        <w:rPr>
          <w:rFonts w:ascii="Times New Roman" w:eastAsia="Times New Roman" w:hAnsi="Times New Roman" w:cs="Times New Roman"/>
          <w:color w:val="000000"/>
          <w:bdr w:val="none" w:sz="0" w:space="0" w:color="auto" w:frame="1"/>
          <w:lang w:eastAsia="es-MX"/>
        </w:rPr>
        <w:t xml:space="preserve"> de la Organización Internacional del Trabajo</w:t>
      </w:r>
      <w:r w:rsidRPr="00F73F86">
        <w:rPr>
          <w:rFonts w:ascii="Times New Roman" w:eastAsia="Times New Roman" w:hAnsi="Times New Roman" w:cs="Times New Roman"/>
          <w:color w:val="000000"/>
          <w:bdr w:val="none" w:sz="0" w:space="0" w:color="auto" w:frame="1"/>
          <w:lang w:eastAsia="es-MX"/>
        </w:rPr>
        <w:t>.</w:t>
      </w:r>
      <w:r w:rsidRPr="001A2EBF">
        <w:rPr>
          <w:vertAlign w:val="superscript"/>
        </w:rPr>
        <w:footnoteReference w:id="1"/>
      </w:r>
      <w:r w:rsidRPr="001A2EBF">
        <w:rPr>
          <w:rFonts w:ascii="Times New Roman" w:eastAsia="Times New Roman" w:hAnsi="Times New Roman" w:cs="Times New Roman"/>
          <w:color w:val="000000"/>
          <w:bdr w:val="none" w:sz="0" w:space="0" w:color="auto" w:frame="1"/>
          <w:vertAlign w:val="superscript"/>
          <w:lang w:eastAsia="es-MX"/>
        </w:rPr>
        <w:t xml:space="preserve"> </w:t>
      </w:r>
      <w:r>
        <w:rPr>
          <w:rFonts w:ascii="Times New Roman" w:eastAsia="Times New Roman" w:hAnsi="Times New Roman" w:cs="Times New Roman"/>
          <w:color w:val="000000"/>
          <w:bdr w:val="none" w:sz="0" w:space="0" w:color="auto" w:frame="1"/>
          <w:lang w:eastAsia="es-MX"/>
        </w:rPr>
        <w:t xml:space="preserve">Los impactos de este doble atentado de 1980 se hicieron sentir tempranamente con la salida de un grupo de sindicatos universitarios del </w:t>
      </w:r>
      <w:r w:rsidR="009F7014">
        <w:rPr>
          <w:rFonts w:ascii="Times New Roman" w:eastAsia="Times New Roman" w:hAnsi="Times New Roman" w:cs="Times New Roman"/>
          <w:color w:val="000000"/>
          <w:bdr w:val="none" w:sz="0" w:space="0" w:color="auto" w:frame="1"/>
          <w:lang w:eastAsia="es-MX"/>
        </w:rPr>
        <w:t>SUNTU</w:t>
      </w:r>
      <w:r>
        <w:rPr>
          <w:rFonts w:ascii="Times New Roman" w:eastAsia="Times New Roman" w:hAnsi="Times New Roman" w:cs="Times New Roman"/>
          <w:color w:val="000000"/>
          <w:bdr w:val="none" w:sz="0" w:space="0" w:color="auto" w:frame="1"/>
          <w:lang w:eastAsia="es-MX"/>
        </w:rPr>
        <w:t xml:space="preserve"> apenas constituido en 1979</w:t>
      </w:r>
      <w:r w:rsidR="0003028B">
        <w:rPr>
          <w:rStyle w:val="Refdenotaalpie"/>
          <w:rFonts w:ascii="Times New Roman" w:eastAsia="Times New Roman" w:hAnsi="Times New Roman" w:cs="Times New Roman"/>
          <w:color w:val="000000"/>
          <w:bdr w:val="none" w:sz="0" w:space="0" w:color="auto" w:frame="1"/>
          <w:lang w:eastAsia="es-MX"/>
        </w:rPr>
        <w:footnoteReference w:id="2"/>
      </w:r>
      <w:r>
        <w:rPr>
          <w:rFonts w:ascii="Times New Roman" w:eastAsia="Times New Roman" w:hAnsi="Times New Roman" w:cs="Times New Roman"/>
          <w:color w:val="000000"/>
          <w:bdr w:val="none" w:sz="0" w:space="0" w:color="auto" w:frame="1"/>
          <w:lang w:eastAsia="es-MX"/>
        </w:rPr>
        <w:t xml:space="preserve">, al juzgar como traición la actitud de la dirección hegemónica del SUNTU que calificó como un éxito la elevación a rango constitucional </w:t>
      </w:r>
      <w:r w:rsidR="0020449F">
        <w:rPr>
          <w:rFonts w:ascii="Times New Roman" w:eastAsia="Times New Roman" w:hAnsi="Times New Roman" w:cs="Times New Roman"/>
          <w:color w:val="000000"/>
          <w:bdr w:val="none" w:sz="0" w:space="0" w:color="auto" w:frame="1"/>
          <w:lang w:eastAsia="es-MX"/>
        </w:rPr>
        <w:t xml:space="preserve">de </w:t>
      </w:r>
      <w:r>
        <w:rPr>
          <w:rFonts w:ascii="Times New Roman" w:eastAsia="Times New Roman" w:hAnsi="Times New Roman" w:cs="Times New Roman"/>
          <w:color w:val="000000"/>
          <w:bdr w:val="none" w:sz="0" w:space="0" w:color="auto" w:frame="1"/>
          <w:lang w:eastAsia="es-MX"/>
        </w:rPr>
        <w:t xml:space="preserve">la autonomía universitaria y el reconocimiento a los trabajadores </w:t>
      </w:r>
      <w:r w:rsidR="00D60312">
        <w:rPr>
          <w:rFonts w:ascii="Times New Roman" w:eastAsia="Times New Roman" w:hAnsi="Times New Roman" w:cs="Times New Roman"/>
          <w:color w:val="000000"/>
          <w:bdr w:val="none" w:sz="0" w:space="0" w:color="auto" w:frame="1"/>
          <w:lang w:eastAsia="es-MX"/>
        </w:rPr>
        <w:t xml:space="preserve">de </w:t>
      </w:r>
      <w:r>
        <w:rPr>
          <w:rFonts w:ascii="Times New Roman" w:eastAsia="Times New Roman" w:hAnsi="Times New Roman" w:cs="Times New Roman"/>
          <w:color w:val="000000"/>
          <w:bdr w:val="none" w:sz="0" w:space="0" w:color="auto" w:frame="1"/>
          <w:lang w:eastAsia="es-MX"/>
        </w:rPr>
        <w:t xml:space="preserve">su derecho a la sindicalización dentro del Apartado “A” en los términos ya señalados, y con esto conjurar la huelga nacional que se tenía prevista. Lo que </w:t>
      </w:r>
      <w:r w:rsidRPr="00A57293">
        <w:rPr>
          <w:rFonts w:ascii="Times New Roman" w:eastAsia="Times New Roman" w:hAnsi="Times New Roman" w:cs="Times New Roman"/>
          <w:color w:val="000000"/>
          <w:bdr w:val="none" w:sz="0" w:space="0" w:color="auto" w:frame="1"/>
          <w:lang w:eastAsia="es-MX"/>
        </w:rPr>
        <w:t>promet</w:t>
      </w:r>
      <w:r w:rsidRPr="003A2B38">
        <w:rPr>
          <w:rFonts w:ascii="Times New Roman" w:eastAsia="Times New Roman" w:hAnsi="Times New Roman" w:cs="Times New Roman"/>
          <w:color w:val="000000"/>
          <w:bdr w:val="none" w:sz="0" w:space="0" w:color="auto" w:frame="1"/>
          <w:lang w:eastAsia="es-MX"/>
        </w:rPr>
        <w:t>ía</w:t>
      </w:r>
      <w:r>
        <w:rPr>
          <w:rFonts w:ascii="Times New Roman" w:eastAsia="Times New Roman" w:hAnsi="Times New Roman" w:cs="Times New Roman"/>
          <w:color w:val="000000"/>
          <w:bdr w:val="none" w:sz="0" w:space="0" w:color="auto" w:frame="1"/>
          <w:lang w:eastAsia="es-MX"/>
        </w:rPr>
        <w:t xml:space="preserve"> ser la concreción de todo un esfuerzo unitario del sindicalismo universitario nacional surgido en el marco de la insurgencia obrera encabezada por la Tendencia Democrática del SUTERM</w:t>
      </w:r>
      <w:r w:rsidRPr="001A2EBF">
        <w:rPr>
          <w:rFonts w:ascii="Times New Roman" w:eastAsia="Times New Roman" w:hAnsi="Times New Roman" w:cs="Times New Roman"/>
          <w:color w:val="000000"/>
          <w:bdr w:val="none" w:sz="0" w:space="0" w:color="auto" w:frame="1"/>
          <w:lang w:eastAsia="es-MX"/>
        </w:rPr>
        <w:t xml:space="preserve"> </w:t>
      </w:r>
      <w:r>
        <w:rPr>
          <w:rFonts w:ascii="Times New Roman" w:eastAsia="Times New Roman" w:hAnsi="Times New Roman" w:cs="Times New Roman"/>
          <w:color w:val="000000"/>
          <w:bdr w:val="none" w:sz="0" w:space="0" w:color="auto" w:frame="1"/>
          <w:lang w:eastAsia="es-MX"/>
        </w:rPr>
        <w:t xml:space="preserve">terminó por diluirse en 1981 con la constitución de la </w:t>
      </w:r>
      <w:r w:rsidRPr="001A2EBF">
        <w:rPr>
          <w:rFonts w:ascii="Times New Roman" w:eastAsia="Times New Roman" w:hAnsi="Times New Roman" w:cs="Times New Roman"/>
          <w:color w:val="000000"/>
          <w:bdr w:val="none" w:sz="0" w:space="0" w:color="auto" w:frame="1"/>
          <w:lang w:eastAsia="es-MX"/>
        </w:rPr>
        <w:t>Federación Sindical Unitaria de Trabajadores Universitarios</w:t>
      </w:r>
      <w:r>
        <w:rPr>
          <w:rFonts w:ascii="Times New Roman" w:eastAsia="Times New Roman" w:hAnsi="Times New Roman" w:cs="Times New Roman"/>
          <w:color w:val="000000"/>
          <w:bdr w:val="none" w:sz="0" w:space="0" w:color="auto" w:frame="1"/>
          <w:lang w:eastAsia="es-MX"/>
        </w:rPr>
        <w:t xml:space="preserve"> (FSUNTU) para luego dar paso, en 1995, a una disminuida Federación Nacional de Sindicatos Universitarios (FNSU) encabezada por el STUNAM. La aspiración de la firma de un Contrato Ley</w:t>
      </w:r>
      <w:r w:rsidR="00071EAC">
        <w:rPr>
          <w:rFonts w:ascii="Times New Roman" w:eastAsia="Times New Roman" w:hAnsi="Times New Roman" w:cs="Times New Roman"/>
          <w:color w:val="000000"/>
          <w:bdr w:val="none" w:sz="0" w:space="0" w:color="auto" w:frame="1"/>
          <w:lang w:eastAsia="es-MX"/>
        </w:rPr>
        <w:t xml:space="preserve"> de alcance nacional</w:t>
      </w:r>
      <w:r>
        <w:rPr>
          <w:rFonts w:ascii="Times New Roman" w:eastAsia="Times New Roman" w:hAnsi="Times New Roman" w:cs="Times New Roman"/>
          <w:color w:val="000000"/>
          <w:bdr w:val="none" w:sz="0" w:space="0" w:color="auto" w:frame="1"/>
          <w:lang w:eastAsia="es-MX"/>
        </w:rPr>
        <w:t xml:space="preserve"> terminó en CCT signados por sindicatos gremiales o de institución.  </w:t>
      </w:r>
    </w:p>
    <w:p w14:paraId="4FBBFB32" w14:textId="5A3CF983" w:rsidR="00105D49" w:rsidRDefault="006E57B1" w:rsidP="006E57B1">
      <w:p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Pr>
          <w:rFonts w:ascii="Times New Roman" w:eastAsia="Times New Roman" w:hAnsi="Times New Roman" w:cs="Times New Roman"/>
          <w:color w:val="000000"/>
          <w:bdr w:val="none" w:sz="0" w:space="0" w:color="auto" w:frame="1"/>
          <w:lang w:eastAsia="es-MX"/>
        </w:rPr>
        <w:t>La derrota del SUNTU agudizó las tendencias gremialistas, alejó las posibilidades de apropiación de la materia de trabajo con la perspectiva de los trabajadores sobre la educación superior y, sobre todo, abonó la dispersión organizativa y de las luchas de este sector de trabajadores, al mismo tiempo que favoreció el crecimiento desmedido del sindicalismo proclive a aceptar los dictados de las rectorías y de los gobernadores de los Estados. Es así que este tipo de sindicalismo, otrora casi inexistente, agrupado en la Confederación Nacional de Trabajadores Unive</w:t>
      </w:r>
      <w:r w:rsidR="00F47B7C">
        <w:rPr>
          <w:rFonts w:ascii="Times New Roman" w:eastAsia="Times New Roman" w:hAnsi="Times New Roman" w:cs="Times New Roman"/>
          <w:color w:val="000000"/>
          <w:bdr w:val="none" w:sz="0" w:space="0" w:color="auto" w:frame="1"/>
          <w:lang w:eastAsia="es-MX"/>
        </w:rPr>
        <w:t>rsitarios (CONTU)</w:t>
      </w:r>
      <w:r w:rsidR="00FC16E6">
        <w:rPr>
          <w:rStyle w:val="Refdenotaalpie"/>
          <w:rFonts w:ascii="Times New Roman" w:eastAsia="Times New Roman" w:hAnsi="Times New Roman" w:cs="Times New Roman"/>
          <w:color w:val="000000"/>
          <w:bdr w:val="none" w:sz="0" w:space="0" w:color="auto" w:frame="1"/>
          <w:lang w:eastAsia="es-MX"/>
        </w:rPr>
        <w:footnoteReference w:id="3"/>
      </w:r>
      <w:r w:rsidR="00F47B7C">
        <w:rPr>
          <w:rFonts w:ascii="Times New Roman" w:eastAsia="Times New Roman" w:hAnsi="Times New Roman" w:cs="Times New Roman"/>
          <w:color w:val="000000"/>
          <w:bdr w:val="none" w:sz="0" w:space="0" w:color="auto" w:frame="1"/>
          <w:lang w:eastAsia="es-MX"/>
        </w:rPr>
        <w:t xml:space="preserve">, se convirtió </w:t>
      </w:r>
      <w:r w:rsidR="00956863">
        <w:rPr>
          <w:rFonts w:ascii="Times New Roman" w:eastAsia="Times New Roman" w:hAnsi="Times New Roman" w:cs="Times New Roman"/>
          <w:color w:val="000000"/>
          <w:bdr w:val="none" w:sz="0" w:space="0" w:color="auto" w:frame="1"/>
          <w:lang w:eastAsia="es-MX"/>
        </w:rPr>
        <w:t xml:space="preserve">a la </w:t>
      </w:r>
      <w:r w:rsidR="00956863">
        <w:rPr>
          <w:rFonts w:ascii="Times New Roman" w:eastAsia="Times New Roman" w:hAnsi="Times New Roman" w:cs="Times New Roman"/>
          <w:color w:val="000000"/>
          <w:bdr w:val="none" w:sz="0" w:space="0" w:color="auto" w:frame="1"/>
          <w:lang w:eastAsia="es-MX"/>
        </w:rPr>
        <w:lastRenderedPageBreak/>
        <w:t xml:space="preserve">postre </w:t>
      </w:r>
      <w:r>
        <w:rPr>
          <w:rFonts w:ascii="Times New Roman" w:eastAsia="Times New Roman" w:hAnsi="Times New Roman" w:cs="Times New Roman"/>
          <w:color w:val="000000"/>
          <w:bdr w:val="none" w:sz="0" w:space="0" w:color="auto" w:frame="1"/>
          <w:lang w:eastAsia="es-MX"/>
        </w:rPr>
        <w:t xml:space="preserve">en la vertiente mayoritaria, seguida de la expresión democrática e independiente representada por la Coordinadora Nacional de Sindicatos Universitarios, Educación Superior, Investigación y Cultura (CNSUESIC) </w:t>
      </w:r>
      <w:r w:rsidR="00956863">
        <w:rPr>
          <w:rFonts w:ascii="Times New Roman" w:eastAsia="Times New Roman" w:hAnsi="Times New Roman" w:cs="Times New Roman"/>
          <w:color w:val="000000"/>
          <w:bdr w:val="none" w:sz="0" w:space="0" w:color="auto" w:frame="1"/>
          <w:lang w:eastAsia="es-MX"/>
        </w:rPr>
        <w:t xml:space="preserve">integrada en sus inicios por los sindicatos </w:t>
      </w:r>
      <w:r w:rsidR="00551903">
        <w:rPr>
          <w:rFonts w:ascii="Times New Roman" w:eastAsia="Times New Roman" w:hAnsi="Times New Roman" w:cs="Times New Roman"/>
          <w:color w:val="000000"/>
          <w:bdr w:val="none" w:sz="0" w:space="0" w:color="auto" w:frame="1"/>
          <w:lang w:eastAsia="es-MX"/>
        </w:rPr>
        <w:t xml:space="preserve">que abandonaron el SUNTU y, ahora, </w:t>
      </w:r>
      <w:r>
        <w:rPr>
          <w:rFonts w:ascii="Times New Roman" w:eastAsia="Times New Roman" w:hAnsi="Times New Roman" w:cs="Times New Roman"/>
          <w:color w:val="000000"/>
          <w:bdr w:val="none" w:sz="0" w:space="0" w:color="auto" w:frame="1"/>
          <w:lang w:eastAsia="es-MX"/>
        </w:rPr>
        <w:t xml:space="preserve">con </w:t>
      </w:r>
      <w:r w:rsidR="000A1F65">
        <w:rPr>
          <w:rFonts w:ascii="Times New Roman" w:eastAsia="Times New Roman" w:hAnsi="Times New Roman" w:cs="Times New Roman"/>
          <w:color w:val="000000"/>
          <w:bdr w:val="none" w:sz="0" w:space="0" w:color="auto" w:frame="1"/>
          <w:lang w:eastAsia="es-MX"/>
        </w:rPr>
        <w:t xml:space="preserve">alrededor </w:t>
      </w:r>
      <w:r>
        <w:rPr>
          <w:rFonts w:ascii="Times New Roman" w:eastAsia="Times New Roman" w:hAnsi="Times New Roman" w:cs="Times New Roman"/>
          <w:color w:val="000000"/>
          <w:bdr w:val="none" w:sz="0" w:space="0" w:color="auto" w:frame="1"/>
          <w:lang w:eastAsia="es-MX"/>
        </w:rPr>
        <w:t>de una treintena de sindicatos integrantes. La tercera expresión organizativa sería la ya mencionada</w:t>
      </w:r>
      <w:r w:rsidR="001E4803">
        <w:rPr>
          <w:rFonts w:ascii="Times New Roman" w:eastAsia="Times New Roman" w:hAnsi="Times New Roman" w:cs="Times New Roman"/>
          <w:color w:val="000000"/>
          <w:bdr w:val="none" w:sz="0" w:space="0" w:color="auto" w:frame="1"/>
          <w:lang w:eastAsia="es-MX"/>
        </w:rPr>
        <w:t xml:space="preserve"> y menguada</w:t>
      </w:r>
      <w:r>
        <w:rPr>
          <w:rFonts w:ascii="Times New Roman" w:eastAsia="Times New Roman" w:hAnsi="Times New Roman" w:cs="Times New Roman"/>
          <w:color w:val="000000"/>
          <w:bdr w:val="none" w:sz="0" w:space="0" w:color="auto" w:frame="1"/>
          <w:lang w:eastAsia="es-MX"/>
        </w:rPr>
        <w:t xml:space="preserve"> FNSU</w:t>
      </w:r>
      <w:r w:rsidR="00FC16E6">
        <w:rPr>
          <w:rFonts w:ascii="Times New Roman" w:eastAsia="Times New Roman" w:hAnsi="Times New Roman" w:cs="Times New Roman"/>
          <w:color w:val="000000"/>
          <w:bdr w:val="none" w:sz="0" w:space="0" w:color="auto" w:frame="1"/>
          <w:lang w:eastAsia="es-MX"/>
        </w:rPr>
        <w:t xml:space="preserve"> con un número indeterminado de integrantes pero que </w:t>
      </w:r>
      <w:r w:rsidR="00CE0984">
        <w:rPr>
          <w:rFonts w:ascii="Times New Roman" w:eastAsia="Times New Roman" w:hAnsi="Times New Roman" w:cs="Times New Roman"/>
          <w:color w:val="000000"/>
          <w:bdr w:val="none" w:sz="0" w:space="0" w:color="auto" w:frame="1"/>
          <w:lang w:eastAsia="es-MX"/>
        </w:rPr>
        <w:t>muy probablemente</w:t>
      </w:r>
      <w:r w:rsidR="00FC16E6">
        <w:rPr>
          <w:rFonts w:ascii="Times New Roman" w:eastAsia="Times New Roman" w:hAnsi="Times New Roman" w:cs="Times New Roman"/>
          <w:color w:val="000000"/>
          <w:bdr w:val="none" w:sz="0" w:space="0" w:color="auto" w:frame="1"/>
          <w:lang w:eastAsia="es-MX"/>
        </w:rPr>
        <w:t xml:space="preserve"> no rebasan la decena</w:t>
      </w:r>
      <w:r>
        <w:rPr>
          <w:rFonts w:ascii="Times New Roman" w:eastAsia="Times New Roman" w:hAnsi="Times New Roman" w:cs="Times New Roman"/>
          <w:color w:val="000000"/>
          <w:bdr w:val="none" w:sz="0" w:space="0" w:color="auto" w:frame="1"/>
          <w:lang w:eastAsia="es-MX"/>
        </w:rPr>
        <w:t>.</w:t>
      </w:r>
      <w:r w:rsidR="00FC16E6">
        <w:rPr>
          <w:rStyle w:val="Refdenotaalpie"/>
          <w:rFonts w:ascii="Times New Roman" w:eastAsia="Times New Roman" w:hAnsi="Times New Roman" w:cs="Times New Roman"/>
          <w:color w:val="000000"/>
          <w:bdr w:val="none" w:sz="0" w:space="0" w:color="auto" w:frame="1"/>
          <w:lang w:eastAsia="es-MX"/>
        </w:rPr>
        <w:footnoteReference w:id="4"/>
      </w:r>
      <w:r>
        <w:rPr>
          <w:rFonts w:ascii="Times New Roman" w:eastAsia="Times New Roman" w:hAnsi="Times New Roman" w:cs="Times New Roman"/>
          <w:color w:val="000000"/>
          <w:bdr w:val="none" w:sz="0" w:space="0" w:color="auto" w:frame="1"/>
          <w:lang w:eastAsia="es-MX"/>
        </w:rPr>
        <w:t xml:space="preserve"> </w:t>
      </w:r>
    </w:p>
    <w:p w14:paraId="29FBA740" w14:textId="77777777" w:rsidR="006E57B1" w:rsidRDefault="006E57B1" w:rsidP="006E57B1">
      <w:pPr>
        <w:shd w:val="clear" w:color="auto" w:fill="FFFFFF"/>
        <w:spacing w:before="120" w:after="120" w:line="378" w:lineRule="atLeast"/>
        <w:jc w:val="both"/>
        <w:textAlignment w:val="baseline"/>
        <w:rPr>
          <w:rFonts w:ascii="Times New Roman" w:eastAsia="Times New Roman" w:hAnsi="Times New Roman" w:cs="Times New Roman"/>
          <w:b/>
          <w:color w:val="000000"/>
          <w:bdr w:val="none" w:sz="0" w:space="0" w:color="auto" w:frame="1"/>
          <w:lang w:eastAsia="es-MX"/>
        </w:rPr>
      </w:pPr>
      <w:r>
        <w:rPr>
          <w:rFonts w:ascii="Times New Roman" w:eastAsia="Times New Roman" w:hAnsi="Times New Roman" w:cs="Times New Roman"/>
          <w:b/>
          <w:color w:val="000000"/>
          <w:bdr w:val="none" w:sz="0" w:space="0" w:color="auto" w:frame="1"/>
          <w:lang w:eastAsia="es-MX"/>
        </w:rPr>
        <w:t>EVOLUCIÓN</w:t>
      </w:r>
    </w:p>
    <w:p w14:paraId="5EABC9CD" w14:textId="1DC4ED3A" w:rsidR="009C3152" w:rsidRDefault="00094261" w:rsidP="006E57B1">
      <w:p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sidRPr="0075487A">
        <w:rPr>
          <w:rFonts w:ascii="Times New Roman" w:eastAsia="Times New Roman" w:hAnsi="Times New Roman" w:cs="Times New Roman"/>
          <w:color w:val="000000"/>
          <w:bdr w:val="none" w:sz="0" w:space="0" w:color="auto" w:frame="1"/>
          <w:lang w:eastAsia="es-MX"/>
        </w:rPr>
        <w:t>Un poco m</w:t>
      </w:r>
      <w:r w:rsidR="0075487A" w:rsidRPr="0075487A">
        <w:rPr>
          <w:rFonts w:ascii="Times New Roman" w:eastAsia="Times New Roman" w:hAnsi="Times New Roman" w:cs="Times New Roman"/>
          <w:color w:val="000000"/>
          <w:bdr w:val="none" w:sz="0" w:space="0" w:color="auto" w:frame="1"/>
          <w:lang w:eastAsia="es-MX"/>
        </w:rPr>
        <w:t>ás de una decena de sindicatos</w:t>
      </w:r>
      <w:r w:rsidR="0075487A">
        <w:rPr>
          <w:rFonts w:ascii="Times New Roman" w:eastAsia="Times New Roman" w:hAnsi="Times New Roman" w:cs="Times New Roman"/>
          <w:color w:val="000000"/>
          <w:bdr w:val="none" w:sz="0" w:space="0" w:color="auto" w:frame="1"/>
          <w:lang w:eastAsia="es-MX"/>
        </w:rPr>
        <w:t>, entre los que destacaban el SITUAM, el STAU</w:t>
      </w:r>
      <w:r w:rsidR="00862F0E">
        <w:rPr>
          <w:rFonts w:ascii="Times New Roman" w:eastAsia="Times New Roman" w:hAnsi="Times New Roman" w:cs="Times New Roman"/>
          <w:color w:val="000000"/>
          <w:bdr w:val="none" w:sz="0" w:space="0" w:color="auto" w:frame="1"/>
          <w:lang w:eastAsia="es-MX"/>
        </w:rPr>
        <w:t>A</w:t>
      </w:r>
      <w:r w:rsidR="0075487A">
        <w:rPr>
          <w:rFonts w:ascii="Times New Roman" w:eastAsia="Times New Roman" w:hAnsi="Times New Roman" w:cs="Times New Roman"/>
          <w:color w:val="000000"/>
          <w:bdr w:val="none" w:sz="0" w:space="0" w:color="auto" w:frame="1"/>
          <w:lang w:eastAsia="es-MX"/>
        </w:rPr>
        <w:t>C</w:t>
      </w:r>
      <w:r w:rsidR="00A103D1">
        <w:rPr>
          <w:rFonts w:ascii="Times New Roman" w:eastAsia="Times New Roman" w:hAnsi="Times New Roman" w:cs="Times New Roman"/>
          <w:color w:val="000000"/>
          <w:bdr w:val="none" w:sz="0" w:space="0" w:color="auto" w:frame="1"/>
          <w:lang w:eastAsia="es-MX"/>
        </w:rPr>
        <w:t xml:space="preserve">H, el SUPAUAQ, el </w:t>
      </w:r>
      <w:r w:rsidR="00C25C2B">
        <w:rPr>
          <w:rFonts w:ascii="Times New Roman" w:eastAsia="Times New Roman" w:hAnsi="Times New Roman" w:cs="Times New Roman"/>
          <w:color w:val="000000"/>
          <w:bdr w:val="none" w:sz="0" w:space="0" w:color="auto" w:frame="1"/>
          <w:lang w:eastAsia="es-MX"/>
        </w:rPr>
        <w:t xml:space="preserve">SUTCIEA, el </w:t>
      </w:r>
      <w:r w:rsidR="00A103D1">
        <w:rPr>
          <w:rFonts w:ascii="Times New Roman" w:eastAsia="Times New Roman" w:hAnsi="Times New Roman" w:cs="Times New Roman"/>
          <w:color w:val="000000"/>
          <w:bdr w:val="none" w:sz="0" w:space="0" w:color="auto" w:frame="1"/>
          <w:lang w:eastAsia="es-MX"/>
        </w:rPr>
        <w:t>SPAU</w:t>
      </w:r>
      <w:r w:rsidR="005644FE">
        <w:rPr>
          <w:rFonts w:ascii="Times New Roman" w:eastAsia="Times New Roman" w:hAnsi="Times New Roman" w:cs="Times New Roman"/>
          <w:color w:val="000000"/>
          <w:bdr w:val="none" w:sz="0" w:space="0" w:color="auto" w:frame="1"/>
          <w:lang w:eastAsia="es-MX"/>
        </w:rPr>
        <w:t>A</w:t>
      </w:r>
      <w:r w:rsidR="00A103D1">
        <w:rPr>
          <w:rFonts w:ascii="Times New Roman" w:eastAsia="Times New Roman" w:hAnsi="Times New Roman" w:cs="Times New Roman"/>
          <w:color w:val="000000"/>
          <w:bdr w:val="none" w:sz="0" w:space="0" w:color="auto" w:frame="1"/>
          <w:lang w:eastAsia="es-MX"/>
        </w:rPr>
        <w:t>Z</w:t>
      </w:r>
      <w:r w:rsidR="005644FE">
        <w:rPr>
          <w:rFonts w:ascii="Times New Roman" w:eastAsia="Times New Roman" w:hAnsi="Times New Roman" w:cs="Times New Roman"/>
          <w:color w:val="000000"/>
          <w:bdr w:val="none" w:sz="0" w:space="0" w:color="auto" w:frame="1"/>
          <w:lang w:eastAsia="es-MX"/>
        </w:rPr>
        <w:t xml:space="preserve">, el SUTCIESAS, </w:t>
      </w:r>
      <w:r w:rsidR="00C57D0F">
        <w:rPr>
          <w:rFonts w:ascii="Times New Roman" w:eastAsia="Times New Roman" w:hAnsi="Times New Roman" w:cs="Times New Roman"/>
          <w:color w:val="000000"/>
          <w:bdr w:val="none" w:sz="0" w:space="0" w:color="auto" w:frame="1"/>
          <w:lang w:eastAsia="es-MX"/>
        </w:rPr>
        <w:t>el STUIA</w:t>
      </w:r>
      <w:r w:rsidR="00161223">
        <w:rPr>
          <w:rFonts w:ascii="Times New Roman" w:eastAsia="Times New Roman" w:hAnsi="Times New Roman" w:cs="Times New Roman"/>
          <w:color w:val="000000"/>
          <w:bdr w:val="none" w:sz="0" w:space="0" w:color="auto" w:frame="1"/>
          <w:lang w:eastAsia="es-MX"/>
        </w:rPr>
        <w:t xml:space="preserve">, </w:t>
      </w:r>
      <w:r w:rsidR="00122520">
        <w:rPr>
          <w:rFonts w:ascii="Times New Roman" w:eastAsia="Times New Roman" w:hAnsi="Times New Roman" w:cs="Times New Roman"/>
          <w:color w:val="000000"/>
          <w:bdr w:val="none" w:sz="0" w:space="0" w:color="auto" w:frame="1"/>
          <w:lang w:eastAsia="es-MX"/>
        </w:rPr>
        <w:t>la D-III 2</w:t>
      </w:r>
      <w:r w:rsidR="00131FDF">
        <w:rPr>
          <w:rFonts w:ascii="Times New Roman" w:eastAsia="Times New Roman" w:hAnsi="Times New Roman" w:cs="Times New Roman"/>
          <w:color w:val="000000"/>
          <w:bdr w:val="none" w:sz="0" w:space="0" w:color="auto" w:frame="1"/>
          <w:lang w:eastAsia="es-MX"/>
        </w:rPr>
        <w:t>2</w:t>
      </w:r>
      <w:r w:rsidR="00C57D0F">
        <w:rPr>
          <w:rFonts w:ascii="Times New Roman" w:eastAsia="Times New Roman" w:hAnsi="Times New Roman" w:cs="Times New Roman"/>
          <w:color w:val="000000"/>
          <w:bdr w:val="none" w:sz="0" w:space="0" w:color="auto" w:frame="1"/>
          <w:lang w:eastAsia="es-MX"/>
        </w:rPr>
        <w:t xml:space="preserve"> y el SUTCOLMEX, iniciaron</w:t>
      </w:r>
      <w:r w:rsidR="009D03B9">
        <w:rPr>
          <w:rFonts w:ascii="Times New Roman" w:eastAsia="Times New Roman" w:hAnsi="Times New Roman" w:cs="Times New Roman"/>
          <w:color w:val="000000"/>
          <w:bdr w:val="none" w:sz="0" w:space="0" w:color="auto" w:frame="1"/>
          <w:lang w:eastAsia="es-MX"/>
        </w:rPr>
        <w:t xml:space="preserve"> desde 1982</w:t>
      </w:r>
      <w:r w:rsidR="00C57D0F">
        <w:rPr>
          <w:rFonts w:ascii="Times New Roman" w:eastAsia="Times New Roman" w:hAnsi="Times New Roman" w:cs="Times New Roman"/>
          <w:color w:val="000000"/>
          <w:bdr w:val="none" w:sz="0" w:space="0" w:color="auto" w:frame="1"/>
          <w:lang w:eastAsia="es-MX"/>
        </w:rPr>
        <w:t xml:space="preserve"> una labor persistente de coordinación sin tener todavía un nombre que los identificara más allá</w:t>
      </w:r>
      <w:r w:rsidR="00A76E38">
        <w:rPr>
          <w:rFonts w:ascii="Times New Roman" w:eastAsia="Times New Roman" w:hAnsi="Times New Roman" w:cs="Times New Roman"/>
          <w:color w:val="000000"/>
          <w:bdr w:val="none" w:sz="0" w:space="0" w:color="auto" w:frame="1"/>
          <w:lang w:eastAsia="es-MX"/>
        </w:rPr>
        <w:t xml:space="preserve"> de un reconocimiento informal que le asignaba </w:t>
      </w:r>
      <w:r w:rsidR="00C25C2B">
        <w:rPr>
          <w:rFonts w:ascii="Times New Roman" w:eastAsia="Times New Roman" w:hAnsi="Times New Roman" w:cs="Times New Roman"/>
          <w:color w:val="000000"/>
          <w:bdr w:val="none" w:sz="0" w:space="0" w:color="auto" w:frame="1"/>
          <w:lang w:eastAsia="es-MX"/>
        </w:rPr>
        <w:t>el mote burlón de la reunión de “los cinco grandes”</w:t>
      </w:r>
      <w:r w:rsidR="0006123A">
        <w:rPr>
          <w:rFonts w:ascii="Times New Roman" w:eastAsia="Times New Roman" w:hAnsi="Times New Roman" w:cs="Times New Roman"/>
          <w:color w:val="000000"/>
          <w:bdr w:val="none" w:sz="0" w:space="0" w:color="auto" w:frame="1"/>
          <w:lang w:eastAsia="es-MX"/>
        </w:rPr>
        <w:t>. No fue sino hasta 1988</w:t>
      </w:r>
      <w:r w:rsidR="00540851">
        <w:rPr>
          <w:rFonts w:ascii="Times New Roman" w:eastAsia="Times New Roman" w:hAnsi="Times New Roman" w:cs="Times New Roman"/>
          <w:color w:val="000000"/>
          <w:bdr w:val="none" w:sz="0" w:space="0" w:color="auto" w:frame="1"/>
          <w:lang w:eastAsia="es-MX"/>
        </w:rPr>
        <w:t>,</w:t>
      </w:r>
      <w:r w:rsidR="00E92436">
        <w:rPr>
          <w:rFonts w:ascii="Times New Roman" w:eastAsia="Times New Roman" w:hAnsi="Times New Roman" w:cs="Times New Roman"/>
          <w:color w:val="000000"/>
          <w:bdr w:val="none" w:sz="0" w:space="0" w:color="auto" w:frame="1"/>
          <w:lang w:eastAsia="es-MX"/>
        </w:rPr>
        <w:t xml:space="preserve"> </w:t>
      </w:r>
      <w:r w:rsidR="00A45D0E">
        <w:rPr>
          <w:rFonts w:ascii="Times New Roman" w:eastAsia="Times New Roman" w:hAnsi="Times New Roman" w:cs="Times New Roman"/>
          <w:color w:val="000000"/>
          <w:bdr w:val="none" w:sz="0" w:space="0" w:color="auto" w:frame="1"/>
          <w:lang w:eastAsia="es-MX"/>
        </w:rPr>
        <w:t xml:space="preserve">después de </w:t>
      </w:r>
      <w:r w:rsidR="00E854A0">
        <w:rPr>
          <w:rFonts w:ascii="Times New Roman" w:eastAsia="Times New Roman" w:hAnsi="Times New Roman" w:cs="Times New Roman"/>
          <w:color w:val="000000"/>
          <w:bdr w:val="none" w:sz="0" w:space="0" w:color="auto" w:frame="1"/>
          <w:lang w:eastAsia="es-MX"/>
        </w:rPr>
        <w:t xml:space="preserve">experimentar fases de crecimiento y decrecimiento, de luchas </w:t>
      </w:r>
      <w:r w:rsidR="005573A4">
        <w:rPr>
          <w:rFonts w:ascii="Times New Roman" w:eastAsia="Times New Roman" w:hAnsi="Times New Roman" w:cs="Times New Roman"/>
          <w:color w:val="000000"/>
          <w:bdr w:val="none" w:sz="0" w:space="0" w:color="auto" w:frame="1"/>
          <w:lang w:eastAsia="es-MX"/>
        </w:rPr>
        <w:t xml:space="preserve">anuales </w:t>
      </w:r>
      <w:r w:rsidR="00E854A0">
        <w:rPr>
          <w:rFonts w:ascii="Times New Roman" w:eastAsia="Times New Roman" w:hAnsi="Times New Roman" w:cs="Times New Roman"/>
          <w:color w:val="000000"/>
          <w:bdr w:val="none" w:sz="0" w:space="0" w:color="auto" w:frame="1"/>
          <w:lang w:eastAsia="es-MX"/>
        </w:rPr>
        <w:t>coordinadas</w:t>
      </w:r>
      <w:r w:rsidR="00933AC3">
        <w:rPr>
          <w:rFonts w:ascii="Times New Roman" w:eastAsia="Times New Roman" w:hAnsi="Times New Roman" w:cs="Times New Roman"/>
          <w:color w:val="000000"/>
          <w:bdr w:val="none" w:sz="0" w:space="0" w:color="auto" w:frame="1"/>
          <w:lang w:eastAsia="es-MX"/>
        </w:rPr>
        <w:t xml:space="preserve"> en </w:t>
      </w:r>
      <w:r w:rsidR="005573A4">
        <w:rPr>
          <w:rFonts w:ascii="Times New Roman" w:eastAsia="Times New Roman" w:hAnsi="Times New Roman" w:cs="Times New Roman"/>
          <w:color w:val="000000"/>
          <w:bdr w:val="none" w:sz="0" w:space="0" w:color="auto" w:frame="1"/>
          <w:lang w:eastAsia="es-MX"/>
        </w:rPr>
        <w:t>las coyuntura</w:t>
      </w:r>
      <w:r w:rsidR="009D2976">
        <w:rPr>
          <w:rFonts w:ascii="Times New Roman" w:eastAsia="Times New Roman" w:hAnsi="Times New Roman" w:cs="Times New Roman"/>
          <w:color w:val="000000"/>
          <w:bdr w:val="none" w:sz="0" w:space="0" w:color="auto" w:frame="1"/>
          <w:lang w:eastAsia="es-MX"/>
        </w:rPr>
        <w:t xml:space="preserve">s </w:t>
      </w:r>
      <w:r w:rsidR="00933AC3">
        <w:rPr>
          <w:rFonts w:ascii="Times New Roman" w:eastAsia="Times New Roman" w:hAnsi="Times New Roman" w:cs="Times New Roman"/>
          <w:color w:val="000000"/>
          <w:bdr w:val="none" w:sz="0" w:space="0" w:color="auto" w:frame="1"/>
          <w:lang w:eastAsia="es-MX"/>
        </w:rPr>
        <w:t>de revisiones salariales y/o contractuales</w:t>
      </w:r>
      <w:r w:rsidR="00540851">
        <w:rPr>
          <w:rFonts w:ascii="Times New Roman" w:eastAsia="Times New Roman" w:hAnsi="Times New Roman" w:cs="Times New Roman"/>
          <w:color w:val="000000"/>
          <w:bdr w:val="none" w:sz="0" w:space="0" w:color="auto" w:frame="1"/>
          <w:lang w:eastAsia="es-MX"/>
        </w:rPr>
        <w:t>, que esta instancia de coordinació</w:t>
      </w:r>
      <w:r w:rsidR="0079506A">
        <w:rPr>
          <w:rFonts w:ascii="Times New Roman" w:eastAsia="Times New Roman" w:hAnsi="Times New Roman" w:cs="Times New Roman"/>
          <w:color w:val="000000"/>
          <w:bdr w:val="none" w:sz="0" w:space="0" w:color="auto" w:frame="1"/>
          <w:lang w:eastAsia="es-MX"/>
        </w:rPr>
        <w:t xml:space="preserve">n adquiere el nombre de Coordinadora Nacional de Sindicatos Universitarios y de la </w:t>
      </w:r>
      <w:r w:rsidR="00414DAA">
        <w:rPr>
          <w:rFonts w:ascii="Times New Roman" w:eastAsia="Times New Roman" w:hAnsi="Times New Roman" w:cs="Times New Roman"/>
          <w:color w:val="000000"/>
          <w:bdr w:val="none" w:sz="0" w:space="0" w:color="auto" w:frame="1"/>
          <w:lang w:eastAsia="es-MX"/>
        </w:rPr>
        <w:t>Educación Superior</w:t>
      </w:r>
      <w:r w:rsidR="00131FDF">
        <w:rPr>
          <w:rFonts w:ascii="Times New Roman" w:eastAsia="Times New Roman" w:hAnsi="Times New Roman" w:cs="Times New Roman"/>
          <w:color w:val="000000"/>
          <w:bdr w:val="none" w:sz="0" w:space="0" w:color="auto" w:frame="1"/>
          <w:lang w:eastAsia="es-MX"/>
        </w:rPr>
        <w:t xml:space="preserve"> </w:t>
      </w:r>
      <w:r w:rsidR="00FC16E6">
        <w:rPr>
          <w:rFonts w:ascii="Times New Roman" w:eastAsia="Times New Roman" w:hAnsi="Times New Roman" w:cs="Times New Roman"/>
          <w:color w:val="000000"/>
          <w:bdr w:val="none" w:sz="0" w:space="0" w:color="auto" w:frame="1"/>
          <w:lang w:eastAsia="es-MX"/>
        </w:rPr>
        <w:t xml:space="preserve">(CNSUES) </w:t>
      </w:r>
      <w:r w:rsidR="00131FDF">
        <w:rPr>
          <w:rFonts w:ascii="Times New Roman" w:eastAsia="Times New Roman" w:hAnsi="Times New Roman" w:cs="Times New Roman"/>
          <w:color w:val="000000"/>
          <w:bdr w:val="none" w:sz="0" w:space="0" w:color="auto" w:frame="1"/>
          <w:lang w:eastAsia="es-MX"/>
        </w:rPr>
        <w:t>e inicia una etapa de institucionalización que culminaría</w:t>
      </w:r>
      <w:r w:rsidR="00E61246">
        <w:rPr>
          <w:rFonts w:ascii="Times New Roman" w:eastAsia="Times New Roman" w:hAnsi="Times New Roman" w:cs="Times New Roman"/>
          <w:color w:val="000000"/>
          <w:bdr w:val="none" w:sz="0" w:space="0" w:color="auto" w:frame="1"/>
          <w:lang w:eastAsia="es-MX"/>
        </w:rPr>
        <w:t>, ya como CNSUESIC,</w:t>
      </w:r>
      <w:r w:rsidR="00131FDF">
        <w:rPr>
          <w:rFonts w:ascii="Times New Roman" w:eastAsia="Times New Roman" w:hAnsi="Times New Roman" w:cs="Times New Roman"/>
          <w:color w:val="000000"/>
          <w:bdr w:val="none" w:sz="0" w:space="0" w:color="auto" w:frame="1"/>
          <w:lang w:eastAsia="es-MX"/>
        </w:rPr>
        <w:t xml:space="preserve"> con la adopción de</w:t>
      </w:r>
      <w:r w:rsidR="00FC16E6">
        <w:rPr>
          <w:rFonts w:ascii="Times New Roman" w:eastAsia="Times New Roman" w:hAnsi="Times New Roman" w:cs="Times New Roman"/>
          <w:color w:val="000000"/>
          <w:bdr w:val="none" w:sz="0" w:space="0" w:color="auto" w:frame="1"/>
          <w:lang w:eastAsia="es-MX"/>
        </w:rPr>
        <w:t xml:space="preserve"> su Estatuto en 201</w:t>
      </w:r>
      <w:r w:rsidR="00E61246">
        <w:rPr>
          <w:rFonts w:ascii="Times New Roman" w:eastAsia="Times New Roman" w:hAnsi="Times New Roman" w:cs="Times New Roman"/>
          <w:color w:val="000000"/>
          <w:bdr w:val="none" w:sz="0" w:space="0" w:color="auto" w:frame="1"/>
          <w:lang w:eastAsia="es-MX"/>
        </w:rPr>
        <w:t>3</w:t>
      </w:r>
      <w:r w:rsidR="00FC16E6">
        <w:rPr>
          <w:rFonts w:ascii="Times New Roman" w:eastAsia="Times New Roman" w:hAnsi="Times New Roman" w:cs="Times New Roman"/>
          <w:color w:val="000000"/>
          <w:bdr w:val="none" w:sz="0" w:space="0" w:color="auto" w:frame="1"/>
          <w:lang w:eastAsia="es-MX"/>
        </w:rPr>
        <w:t xml:space="preserve"> y un funcionamiento regular</w:t>
      </w:r>
      <w:r w:rsidR="00414DAA">
        <w:rPr>
          <w:rFonts w:ascii="Times New Roman" w:eastAsia="Times New Roman" w:hAnsi="Times New Roman" w:cs="Times New Roman"/>
          <w:color w:val="000000"/>
          <w:bdr w:val="none" w:sz="0" w:space="0" w:color="auto" w:frame="1"/>
          <w:lang w:eastAsia="es-MX"/>
        </w:rPr>
        <w:t>.</w:t>
      </w:r>
      <w:r w:rsidR="00862F0E">
        <w:rPr>
          <w:rFonts w:ascii="Times New Roman" w:eastAsia="Times New Roman" w:hAnsi="Times New Roman" w:cs="Times New Roman"/>
          <w:color w:val="000000"/>
          <w:bdr w:val="none" w:sz="0" w:space="0" w:color="auto" w:frame="1"/>
          <w:lang w:eastAsia="es-MX"/>
        </w:rPr>
        <w:t xml:space="preserve"> La expresión más alta de estos esfuerzos unitarios de coordinación, siempre contra la corriente de la tendencia disgregadora, se alcanzó en</w:t>
      </w:r>
      <w:r w:rsidR="00C25C2B">
        <w:rPr>
          <w:rFonts w:ascii="Times New Roman" w:eastAsia="Times New Roman" w:hAnsi="Times New Roman" w:cs="Times New Roman"/>
          <w:color w:val="000000"/>
          <w:bdr w:val="none" w:sz="0" w:space="0" w:color="auto" w:frame="1"/>
          <w:lang w:eastAsia="es-MX"/>
        </w:rPr>
        <w:t xml:space="preserve"> </w:t>
      </w:r>
      <w:r w:rsidR="00E3014E">
        <w:rPr>
          <w:rFonts w:ascii="Times New Roman" w:eastAsia="Times New Roman" w:hAnsi="Times New Roman" w:cs="Times New Roman"/>
          <w:color w:val="000000"/>
          <w:bdr w:val="none" w:sz="0" w:space="0" w:color="auto" w:frame="1"/>
          <w:lang w:eastAsia="es-MX"/>
        </w:rPr>
        <w:t xml:space="preserve">1988 </w:t>
      </w:r>
      <w:r w:rsidR="00862F0E">
        <w:rPr>
          <w:rFonts w:ascii="Times New Roman" w:eastAsia="Times New Roman" w:hAnsi="Times New Roman" w:cs="Times New Roman"/>
          <w:color w:val="000000"/>
          <w:bdr w:val="none" w:sz="0" w:space="0" w:color="auto" w:frame="1"/>
          <w:lang w:eastAsia="es-MX"/>
        </w:rPr>
        <w:t>con una huelga de 22 sindicatos de 18 universidades que aunque no había aterrizado en una fecha única para el estallido ni en demandas comunes e instancias formales de coordinación y decisión compartidas, como podría serlo un comité de huelga nacional, permitió saborear las posibilidades de una acción conjunta</w:t>
      </w:r>
      <w:r w:rsidR="008068F8">
        <w:rPr>
          <w:rFonts w:ascii="Times New Roman" w:eastAsia="Times New Roman" w:hAnsi="Times New Roman" w:cs="Times New Roman"/>
          <w:color w:val="000000"/>
          <w:bdr w:val="none" w:sz="0" w:space="0" w:color="auto" w:frame="1"/>
          <w:lang w:eastAsia="es-MX"/>
        </w:rPr>
        <w:t xml:space="preserve">, apenas un reflejo opaco de lo que </w:t>
      </w:r>
      <w:r w:rsidR="000D4117">
        <w:rPr>
          <w:rFonts w:ascii="Times New Roman" w:eastAsia="Times New Roman" w:hAnsi="Times New Roman" w:cs="Times New Roman"/>
          <w:color w:val="000000"/>
          <w:bdr w:val="none" w:sz="0" w:space="0" w:color="auto" w:frame="1"/>
          <w:lang w:eastAsia="es-MX"/>
        </w:rPr>
        <w:t xml:space="preserve">podría </w:t>
      </w:r>
      <w:r w:rsidR="008068F8">
        <w:rPr>
          <w:rFonts w:ascii="Times New Roman" w:eastAsia="Times New Roman" w:hAnsi="Times New Roman" w:cs="Times New Roman"/>
          <w:color w:val="000000"/>
          <w:bdr w:val="none" w:sz="0" w:space="0" w:color="auto" w:frame="1"/>
          <w:lang w:eastAsia="es-MX"/>
        </w:rPr>
        <w:t xml:space="preserve">suceder con un sindicato nacional. </w:t>
      </w:r>
      <w:r w:rsidR="000D4117">
        <w:rPr>
          <w:rFonts w:ascii="Times New Roman" w:eastAsia="Times New Roman" w:hAnsi="Times New Roman" w:cs="Times New Roman"/>
          <w:color w:val="000000"/>
          <w:bdr w:val="none" w:sz="0" w:space="0" w:color="auto" w:frame="1"/>
          <w:lang w:eastAsia="es-MX"/>
        </w:rPr>
        <w:t xml:space="preserve">Algunos sindicatos, como es el caso del STAUACH, recuerdan esta jornada con </w:t>
      </w:r>
      <w:r w:rsidR="004E182D">
        <w:rPr>
          <w:rFonts w:ascii="Times New Roman" w:eastAsia="Times New Roman" w:hAnsi="Times New Roman" w:cs="Times New Roman"/>
          <w:color w:val="000000"/>
          <w:bdr w:val="none" w:sz="0" w:space="0" w:color="auto" w:frame="1"/>
          <w:lang w:eastAsia="es-MX"/>
        </w:rPr>
        <w:t>nost</w:t>
      </w:r>
      <w:r w:rsidR="00386E07">
        <w:rPr>
          <w:rFonts w:ascii="Times New Roman" w:eastAsia="Times New Roman" w:hAnsi="Times New Roman" w:cs="Times New Roman"/>
          <w:color w:val="000000"/>
          <w:bdr w:val="none" w:sz="0" w:space="0" w:color="auto" w:frame="1"/>
          <w:lang w:eastAsia="es-MX"/>
        </w:rPr>
        <w:t>a</w:t>
      </w:r>
      <w:r w:rsidR="004E182D">
        <w:rPr>
          <w:rFonts w:ascii="Times New Roman" w:eastAsia="Times New Roman" w:hAnsi="Times New Roman" w:cs="Times New Roman"/>
          <w:color w:val="000000"/>
          <w:bdr w:val="none" w:sz="0" w:space="0" w:color="auto" w:frame="1"/>
          <w:lang w:eastAsia="es-MX"/>
        </w:rPr>
        <w:t>lgia</w:t>
      </w:r>
      <w:r w:rsidR="000D4117">
        <w:rPr>
          <w:rFonts w:ascii="Times New Roman" w:eastAsia="Times New Roman" w:hAnsi="Times New Roman" w:cs="Times New Roman"/>
          <w:color w:val="000000"/>
          <w:bdr w:val="none" w:sz="0" w:space="0" w:color="auto" w:frame="1"/>
          <w:lang w:eastAsia="es-MX"/>
        </w:rPr>
        <w:t xml:space="preserve"> cuando pueden constatar los conquistas que </w:t>
      </w:r>
      <w:r w:rsidR="00FF474C">
        <w:rPr>
          <w:rFonts w:ascii="Times New Roman" w:eastAsia="Times New Roman" w:hAnsi="Times New Roman" w:cs="Times New Roman"/>
          <w:color w:val="000000"/>
          <w:bdr w:val="none" w:sz="0" w:space="0" w:color="auto" w:frame="1"/>
          <w:lang w:eastAsia="es-MX"/>
        </w:rPr>
        <w:t xml:space="preserve">no podrían haber obtenido sin </w:t>
      </w:r>
      <w:r w:rsidR="000D4117">
        <w:rPr>
          <w:rFonts w:ascii="Times New Roman" w:eastAsia="Times New Roman" w:hAnsi="Times New Roman" w:cs="Times New Roman"/>
          <w:color w:val="000000"/>
          <w:bdr w:val="none" w:sz="0" w:space="0" w:color="auto" w:frame="1"/>
          <w:lang w:eastAsia="es-MX"/>
        </w:rPr>
        <w:t>esta lucha conjunta.</w:t>
      </w:r>
      <w:r w:rsidR="00FF474C">
        <w:rPr>
          <w:rFonts w:ascii="Times New Roman" w:eastAsia="Times New Roman" w:hAnsi="Times New Roman" w:cs="Times New Roman"/>
          <w:color w:val="000000"/>
          <w:bdr w:val="none" w:sz="0" w:space="0" w:color="auto" w:frame="1"/>
          <w:lang w:eastAsia="es-MX"/>
        </w:rPr>
        <w:t xml:space="preserve"> </w:t>
      </w:r>
    </w:p>
    <w:p w14:paraId="778B5759" w14:textId="442EAA33" w:rsidR="00C64994" w:rsidRDefault="00FF474C" w:rsidP="006E57B1">
      <w:p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Pr>
          <w:rFonts w:ascii="Times New Roman" w:eastAsia="Times New Roman" w:hAnsi="Times New Roman" w:cs="Times New Roman"/>
          <w:color w:val="000000"/>
          <w:bdr w:val="none" w:sz="0" w:space="0" w:color="auto" w:frame="1"/>
          <w:lang w:eastAsia="es-MX"/>
        </w:rPr>
        <w:t>Sin embargo, la constante en todo es</w:t>
      </w:r>
      <w:r w:rsidR="00F23371">
        <w:rPr>
          <w:rFonts w:ascii="Times New Roman" w:eastAsia="Times New Roman" w:hAnsi="Times New Roman" w:cs="Times New Roman"/>
          <w:color w:val="000000"/>
          <w:bdr w:val="none" w:sz="0" w:space="0" w:color="auto" w:frame="1"/>
          <w:lang w:eastAsia="es-MX"/>
        </w:rPr>
        <w:t>e</w:t>
      </w:r>
      <w:r>
        <w:rPr>
          <w:rFonts w:ascii="Times New Roman" w:eastAsia="Times New Roman" w:hAnsi="Times New Roman" w:cs="Times New Roman"/>
          <w:color w:val="000000"/>
          <w:bdr w:val="none" w:sz="0" w:space="0" w:color="auto" w:frame="1"/>
          <w:lang w:eastAsia="es-MX"/>
        </w:rPr>
        <w:t xml:space="preserve"> período y hasta la actualidad ha sido el de la dispersión de las luchas: cada año, en los primeros meses del año, la Coordinadora enfrenta un panorama de distintas fechas de estallidos de huelga por aumento de salarios o de revisión contractual, demandas no concertadas de sus organizaciones integrantes, estallidos de huelgas aisladas</w:t>
      </w:r>
      <w:r w:rsidR="009C3152">
        <w:rPr>
          <w:rFonts w:ascii="Times New Roman" w:eastAsia="Times New Roman" w:hAnsi="Times New Roman" w:cs="Times New Roman"/>
          <w:color w:val="000000"/>
          <w:bdr w:val="none" w:sz="0" w:space="0" w:color="auto" w:frame="1"/>
          <w:lang w:eastAsia="es-MX"/>
        </w:rPr>
        <w:t>,</w:t>
      </w:r>
      <w:r>
        <w:rPr>
          <w:rFonts w:ascii="Times New Roman" w:eastAsia="Times New Roman" w:hAnsi="Times New Roman" w:cs="Times New Roman"/>
          <w:color w:val="000000"/>
          <w:bdr w:val="none" w:sz="0" w:space="0" w:color="auto" w:frame="1"/>
          <w:lang w:eastAsia="es-MX"/>
        </w:rPr>
        <w:t xml:space="preserve"> en muchas ocasiones con esperanzas fallidas de que se sumen los otros sindicatos emplazantes para fechas </w:t>
      </w:r>
      <w:r w:rsidR="00386E07">
        <w:rPr>
          <w:rFonts w:ascii="Times New Roman" w:eastAsia="Times New Roman" w:hAnsi="Times New Roman" w:cs="Times New Roman"/>
          <w:color w:val="000000"/>
          <w:bdr w:val="none" w:sz="0" w:space="0" w:color="auto" w:frame="1"/>
          <w:lang w:eastAsia="es-MX"/>
        </w:rPr>
        <w:t>previas</w:t>
      </w:r>
      <w:r w:rsidR="009C3152">
        <w:rPr>
          <w:rFonts w:ascii="Times New Roman" w:eastAsia="Times New Roman" w:hAnsi="Times New Roman" w:cs="Times New Roman"/>
          <w:color w:val="000000"/>
          <w:bdr w:val="none" w:sz="0" w:space="0" w:color="auto" w:frame="1"/>
          <w:lang w:eastAsia="es-MX"/>
        </w:rPr>
        <w:t xml:space="preserve"> o </w:t>
      </w:r>
      <w:r>
        <w:rPr>
          <w:rFonts w:ascii="Times New Roman" w:eastAsia="Times New Roman" w:hAnsi="Times New Roman" w:cs="Times New Roman"/>
          <w:color w:val="000000"/>
          <w:bdr w:val="none" w:sz="0" w:space="0" w:color="auto" w:frame="1"/>
          <w:lang w:eastAsia="es-MX"/>
        </w:rPr>
        <w:t xml:space="preserve">posteriores. La utilidad de la Coordinadora </w:t>
      </w:r>
      <w:r w:rsidR="009C3152">
        <w:rPr>
          <w:rFonts w:ascii="Times New Roman" w:eastAsia="Times New Roman" w:hAnsi="Times New Roman" w:cs="Times New Roman"/>
          <w:color w:val="000000"/>
          <w:bdr w:val="none" w:sz="0" w:space="0" w:color="auto" w:frame="1"/>
          <w:lang w:eastAsia="es-MX"/>
        </w:rPr>
        <w:t>en esas circunstancias no ha podido trascender la mera y en ocasiones simbólica solidaridad</w:t>
      </w:r>
      <w:r w:rsidR="00E914F0">
        <w:rPr>
          <w:rFonts w:ascii="Times New Roman" w:eastAsia="Times New Roman" w:hAnsi="Times New Roman" w:cs="Times New Roman"/>
          <w:color w:val="000000"/>
          <w:bdr w:val="none" w:sz="0" w:space="0" w:color="auto" w:frame="1"/>
          <w:lang w:eastAsia="es-MX"/>
        </w:rPr>
        <w:t xml:space="preserve"> -expresada en las mantas de apoyo y el ritual de los “saludos </w:t>
      </w:r>
      <w:r w:rsidR="00E914F0">
        <w:rPr>
          <w:rFonts w:ascii="Times New Roman" w:eastAsia="Times New Roman" w:hAnsi="Times New Roman" w:cs="Times New Roman"/>
          <w:color w:val="000000"/>
          <w:bdr w:val="none" w:sz="0" w:space="0" w:color="auto" w:frame="1"/>
          <w:lang w:eastAsia="es-MX"/>
        </w:rPr>
        <w:lastRenderedPageBreak/>
        <w:t xml:space="preserve">solidarios y combativos”-, </w:t>
      </w:r>
      <w:r w:rsidR="009C3152">
        <w:rPr>
          <w:rFonts w:ascii="Times New Roman" w:eastAsia="Times New Roman" w:hAnsi="Times New Roman" w:cs="Times New Roman"/>
          <w:color w:val="000000"/>
          <w:bdr w:val="none" w:sz="0" w:space="0" w:color="auto" w:frame="1"/>
          <w:lang w:eastAsia="es-MX"/>
        </w:rPr>
        <w:t xml:space="preserve">y de </w:t>
      </w:r>
      <w:r w:rsidR="00F23371">
        <w:rPr>
          <w:rFonts w:ascii="Times New Roman" w:eastAsia="Times New Roman" w:hAnsi="Times New Roman" w:cs="Times New Roman"/>
          <w:color w:val="000000"/>
          <w:bdr w:val="none" w:sz="0" w:space="0" w:color="auto" w:frame="1"/>
          <w:lang w:eastAsia="es-MX"/>
        </w:rPr>
        <w:t xml:space="preserve">limitados </w:t>
      </w:r>
      <w:r w:rsidR="009C3152">
        <w:rPr>
          <w:rFonts w:ascii="Times New Roman" w:eastAsia="Times New Roman" w:hAnsi="Times New Roman" w:cs="Times New Roman"/>
          <w:color w:val="000000"/>
          <w:bdr w:val="none" w:sz="0" w:space="0" w:color="auto" w:frame="1"/>
          <w:lang w:eastAsia="es-MX"/>
        </w:rPr>
        <w:t>apoyo</w:t>
      </w:r>
      <w:r w:rsidR="00F23371">
        <w:rPr>
          <w:rFonts w:ascii="Times New Roman" w:eastAsia="Times New Roman" w:hAnsi="Times New Roman" w:cs="Times New Roman"/>
          <w:color w:val="000000"/>
          <w:bdr w:val="none" w:sz="0" w:space="0" w:color="auto" w:frame="1"/>
          <w:lang w:eastAsia="es-MX"/>
        </w:rPr>
        <w:t>s</w:t>
      </w:r>
      <w:r w:rsidR="009C3152">
        <w:rPr>
          <w:rFonts w:ascii="Times New Roman" w:eastAsia="Times New Roman" w:hAnsi="Times New Roman" w:cs="Times New Roman"/>
          <w:color w:val="000000"/>
          <w:bdr w:val="none" w:sz="0" w:space="0" w:color="auto" w:frame="1"/>
          <w:lang w:eastAsia="es-MX"/>
        </w:rPr>
        <w:t xml:space="preserve"> económico</w:t>
      </w:r>
      <w:r w:rsidR="00F23371">
        <w:rPr>
          <w:rFonts w:ascii="Times New Roman" w:eastAsia="Times New Roman" w:hAnsi="Times New Roman" w:cs="Times New Roman"/>
          <w:color w:val="000000"/>
          <w:bdr w:val="none" w:sz="0" w:space="0" w:color="auto" w:frame="1"/>
          <w:lang w:eastAsia="es-MX"/>
        </w:rPr>
        <w:t>s</w:t>
      </w:r>
      <w:r w:rsidR="009C3152">
        <w:rPr>
          <w:rFonts w:ascii="Times New Roman" w:eastAsia="Times New Roman" w:hAnsi="Times New Roman" w:cs="Times New Roman"/>
          <w:color w:val="000000"/>
          <w:bdr w:val="none" w:sz="0" w:space="0" w:color="auto" w:frame="1"/>
          <w:lang w:eastAsia="es-MX"/>
        </w:rPr>
        <w:t xml:space="preserve"> a los procesos de revisión y de huelga, en caso de estallar. </w:t>
      </w:r>
      <w:r w:rsidR="007F35F0">
        <w:rPr>
          <w:rFonts w:ascii="Times New Roman" w:eastAsia="Times New Roman" w:hAnsi="Times New Roman" w:cs="Times New Roman"/>
          <w:color w:val="000000"/>
          <w:bdr w:val="none" w:sz="0" w:space="0" w:color="auto" w:frame="1"/>
          <w:lang w:eastAsia="es-MX"/>
        </w:rPr>
        <w:t>La Coordinadora también ha sido útil en la realización de talleres para la preparación de las revisiones salariales y contractuales pero con las mismas limitaciones anotadas.</w:t>
      </w:r>
      <w:r w:rsidR="009770FD">
        <w:rPr>
          <w:rFonts w:ascii="Times New Roman" w:eastAsia="Times New Roman" w:hAnsi="Times New Roman" w:cs="Times New Roman"/>
          <w:color w:val="000000"/>
          <w:bdr w:val="none" w:sz="0" w:space="0" w:color="auto" w:frame="1"/>
          <w:lang w:eastAsia="es-MX"/>
        </w:rPr>
        <w:t xml:space="preserve"> Lo mismo se puede decir respecto a los apoyos a las distintas problemáticas particulares que han enfrentado diversos sindicatos integrantes o no de la Coordinadora</w:t>
      </w:r>
      <w:r w:rsidR="00C92951">
        <w:rPr>
          <w:rFonts w:ascii="Times New Roman" w:eastAsia="Times New Roman" w:hAnsi="Times New Roman" w:cs="Times New Roman"/>
          <w:color w:val="000000"/>
          <w:bdr w:val="none" w:sz="0" w:space="0" w:color="auto" w:frame="1"/>
          <w:lang w:eastAsia="es-MX"/>
        </w:rPr>
        <w:t xml:space="preserve"> (despidos, violaciones a los derechos de asociación, contratación colectiva y huelga)</w:t>
      </w:r>
      <w:r w:rsidR="009770FD">
        <w:rPr>
          <w:rFonts w:ascii="Times New Roman" w:eastAsia="Times New Roman" w:hAnsi="Times New Roman" w:cs="Times New Roman"/>
          <w:color w:val="000000"/>
          <w:bdr w:val="none" w:sz="0" w:space="0" w:color="auto" w:frame="1"/>
          <w:lang w:eastAsia="es-MX"/>
        </w:rPr>
        <w:t>. El reto es claro: trascender la mera solidaridad para incursionar en la construcción de una auténtica unidad.</w:t>
      </w:r>
    </w:p>
    <w:p w14:paraId="364C0AB5" w14:textId="055B03E7" w:rsidR="006E57B1" w:rsidRDefault="006E57B1" w:rsidP="006E57B1">
      <w:pPr>
        <w:shd w:val="clear" w:color="auto" w:fill="FFFFFF"/>
        <w:spacing w:before="120" w:after="120" w:line="378" w:lineRule="atLeast"/>
        <w:jc w:val="both"/>
        <w:textAlignment w:val="baseline"/>
        <w:rPr>
          <w:rFonts w:ascii="Times New Roman" w:eastAsia="Times New Roman" w:hAnsi="Times New Roman" w:cs="Times New Roman"/>
          <w:b/>
          <w:color w:val="000000"/>
          <w:bdr w:val="none" w:sz="0" w:space="0" w:color="auto" w:frame="1"/>
          <w:lang w:eastAsia="es-MX"/>
        </w:rPr>
      </w:pPr>
      <w:r>
        <w:rPr>
          <w:rFonts w:ascii="Times New Roman" w:eastAsia="Times New Roman" w:hAnsi="Times New Roman" w:cs="Times New Roman"/>
          <w:b/>
          <w:color w:val="000000"/>
          <w:bdr w:val="none" w:sz="0" w:space="0" w:color="auto" w:frame="1"/>
          <w:lang w:eastAsia="es-MX"/>
        </w:rPr>
        <w:t>SU INTEGRA</w:t>
      </w:r>
      <w:r w:rsidR="00B979A1">
        <w:rPr>
          <w:rFonts w:ascii="Times New Roman" w:eastAsia="Times New Roman" w:hAnsi="Times New Roman" w:cs="Times New Roman"/>
          <w:b/>
          <w:color w:val="000000"/>
          <w:bdr w:val="none" w:sz="0" w:space="0" w:color="auto" w:frame="1"/>
          <w:lang w:eastAsia="es-MX"/>
        </w:rPr>
        <w:t>CIÓN ACTUAL</w:t>
      </w:r>
    </w:p>
    <w:p w14:paraId="67556DAD" w14:textId="2DE3735F" w:rsidR="00157463" w:rsidRPr="00185F49" w:rsidRDefault="00CD42F6" w:rsidP="001A7DAC">
      <w:p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Pr>
          <w:rFonts w:ascii="Times New Roman" w:eastAsia="Times New Roman" w:hAnsi="Times New Roman" w:cs="Times New Roman"/>
          <w:color w:val="000000"/>
          <w:bdr w:val="none" w:sz="0" w:space="0" w:color="auto" w:frame="1"/>
          <w:lang w:eastAsia="es-MX"/>
        </w:rPr>
        <w:t>En la actualidad</w:t>
      </w:r>
      <w:r w:rsidR="008A5353">
        <w:rPr>
          <w:rFonts w:ascii="Times New Roman" w:eastAsia="Times New Roman" w:hAnsi="Times New Roman" w:cs="Times New Roman"/>
          <w:color w:val="000000"/>
          <w:bdr w:val="none" w:sz="0" w:space="0" w:color="auto" w:frame="1"/>
          <w:lang w:eastAsia="es-MX"/>
        </w:rPr>
        <w:t xml:space="preserve"> la CSUESIC </w:t>
      </w:r>
      <w:r w:rsidR="00376A50">
        <w:rPr>
          <w:rFonts w:ascii="Times New Roman" w:eastAsia="Times New Roman" w:hAnsi="Times New Roman" w:cs="Times New Roman"/>
          <w:color w:val="000000"/>
          <w:bdr w:val="none" w:sz="0" w:space="0" w:color="auto" w:frame="1"/>
          <w:lang w:eastAsia="es-MX"/>
        </w:rPr>
        <w:t>cuenta con una treintena de sindicatos, secciones o delegaciones sindicales</w:t>
      </w:r>
      <w:r w:rsidR="00D7449E">
        <w:rPr>
          <w:rFonts w:ascii="Times New Roman" w:eastAsia="Times New Roman" w:hAnsi="Times New Roman" w:cs="Times New Roman"/>
          <w:color w:val="000000"/>
          <w:bdr w:val="none" w:sz="0" w:space="0" w:color="auto" w:frame="1"/>
          <w:lang w:eastAsia="es-MX"/>
        </w:rPr>
        <w:t xml:space="preserve"> básicamente del nivel medio superior y superior universitario, de instituciones o centros de investigación y de la cultura. </w:t>
      </w:r>
      <w:r w:rsidR="00B979A1">
        <w:rPr>
          <w:rFonts w:ascii="Times New Roman" w:eastAsia="Times New Roman" w:hAnsi="Times New Roman" w:cs="Times New Roman"/>
          <w:color w:val="000000"/>
          <w:bdr w:val="none" w:sz="0" w:space="0" w:color="auto" w:frame="1"/>
          <w:lang w:eastAsia="es-MX"/>
        </w:rPr>
        <w:t>La incorporación originaria de la D-III 22, y del SUTIN a principios de los 90, constituyó una fortaleza que ha actuado como imán para atraer a sus filas a otros sindicatos y delegaciones del subsector cultura y de instituciones dedicadas a la investigación. Su presencia creciente motivó, en 20</w:t>
      </w:r>
      <w:r w:rsidR="00D7449E">
        <w:rPr>
          <w:rFonts w:ascii="Times New Roman" w:eastAsia="Times New Roman" w:hAnsi="Times New Roman" w:cs="Times New Roman"/>
          <w:color w:val="000000"/>
          <w:bdr w:val="none" w:sz="0" w:space="0" w:color="auto" w:frame="1"/>
          <w:lang w:eastAsia="es-MX"/>
        </w:rPr>
        <w:t>1</w:t>
      </w:r>
      <w:r w:rsidR="00B979A1">
        <w:rPr>
          <w:rFonts w:ascii="Times New Roman" w:eastAsia="Times New Roman" w:hAnsi="Times New Roman" w:cs="Times New Roman"/>
          <w:color w:val="000000"/>
          <w:bdr w:val="none" w:sz="0" w:space="0" w:color="auto" w:frame="1"/>
          <w:lang w:eastAsia="es-MX"/>
        </w:rPr>
        <w:t>0</w:t>
      </w:r>
      <w:r w:rsidR="00D7449E">
        <w:rPr>
          <w:rFonts w:ascii="Times New Roman" w:eastAsia="Times New Roman" w:hAnsi="Times New Roman" w:cs="Times New Roman"/>
          <w:color w:val="000000"/>
          <w:bdr w:val="none" w:sz="0" w:space="0" w:color="auto" w:frame="1"/>
          <w:lang w:eastAsia="es-MX"/>
        </w:rPr>
        <w:t>,</w:t>
      </w:r>
      <w:r w:rsidR="00B979A1">
        <w:rPr>
          <w:rFonts w:ascii="Times New Roman" w:eastAsia="Times New Roman" w:hAnsi="Times New Roman" w:cs="Times New Roman"/>
          <w:color w:val="000000"/>
          <w:bdr w:val="none" w:sz="0" w:space="0" w:color="auto" w:frame="1"/>
          <w:lang w:eastAsia="es-MX"/>
        </w:rPr>
        <w:t xml:space="preserve"> el cambio de nombre de la CNSUES para adoptar el de CNSUESIC en reconocimiento de la investigación y la cultura, como partes integrantes del indisoluble binomio de la Educación-Cultura. Es también en esta última etapa que la diversidad en la composición de la CNSUESIC se ve enriquecida con la incorporación de un sindicato del nivel medio superior, el SUTIEMS y de la vertiente del magisterio democrático que se expresa a través del Comité Ejecutivo Nacional Democrático del SNTE, el CEND-SNTE. Es así que la CNSUESIC incorpora en su seno, de manera germinal, a la más amplia diversidad de los trabajadores del conocimiento y a sus organizaciones de los distintos niveles educativos, desde el nivel básico hasta el superior; a las diversas modalidades de educación superior –la universitaria y la tecnológica-; a instituciones públicas y privadas, y a instituciones que son expresión, en su conjunto, del trabajo concreto con el que se manifiesta el binomio educación-cultura: la docencia, la investigación y la difusión/preservación de la cultura. </w:t>
      </w:r>
    </w:p>
    <w:p w14:paraId="2E14C73A" w14:textId="412DE94E" w:rsidR="005931D3" w:rsidRDefault="00CE1544" w:rsidP="001A7DAC">
      <w:pPr>
        <w:shd w:val="clear" w:color="auto" w:fill="FFFFFF"/>
        <w:spacing w:before="120" w:after="120" w:line="378" w:lineRule="atLeast"/>
        <w:jc w:val="both"/>
        <w:textAlignment w:val="baseline"/>
        <w:rPr>
          <w:rFonts w:ascii="Times New Roman" w:eastAsia="Times New Roman" w:hAnsi="Times New Roman" w:cs="Times New Roman"/>
          <w:b/>
          <w:color w:val="000000"/>
          <w:bdr w:val="none" w:sz="0" w:space="0" w:color="auto" w:frame="1"/>
          <w:lang w:eastAsia="es-MX"/>
        </w:rPr>
      </w:pPr>
      <w:r>
        <w:rPr>
          <w:rFonts w:ascii="Times New Roman" w:eastAsia="Times New Roman" w:hAnsi="Times New Roman" w:cs="Times New Roman"/>
          <w:b/>
          <w:color w:val="000000"/>
          <w:bdr w:val="none" w:sz="0" w:space="0" w:color="auto" w:frame="1"/>
          <w:lang w:val="es-ES" w:eastAsia="es-MX"/>
        </w:rPr>
        <w:t>LA ESTRATEGIA DE ACTUACIÓN</w:t>
      </w:r>
      <w:r w:rsidR="00157463">
        <w:rPr>
          <w:rFonts w:ascii="Times New Roman" w:eastAsia="Times New Roman" w:hAnsi="Times New Roman" w:cs="Times New Roman"/>
          <w:b/>
          <w:color w:val="000000"/>
          <w:bdr w:val="none" w:sz="0" w:space="0" w:color="auto" w:frame="1"/>
          <w:lang w:val="es-ES" w:eastAsia="es-MX"/>
        </w:rPr>
        <w:t>.</w:t>
      </w:r>
      <w:r>
        <w:rPr>
          <w:rFonts w:ascii="Times New Roman" w:eastAsia="Times New Roman" w:hAnsi="Times New Roman" w:cs="Times New Roman"/>
          <w:b/>
          <w:color w:val="000000"/>
          <w:bdr w:val="none" w:sz="0" w:space="0" w:color="auto" w:frame="1"/>
          <w:lang w:val="es-ES" w:eastAsia="es-MX"/>
        </w:rPr>
        <w:t xml:space="preserve"> </w:t>
      </w:r>
      <w:r w:rsidR="001B66E9" w:rsidRPr="00523DAE">
        <w:rPr>
          <w:rFonts w:ascii="Times New Roman" w:eastAsia="Times New Roman" w:hAnsi="Times New Roman" w:cs="Times New Roman"/>
          <w:b/>
          <w:color w:val="000000"/>
          <w:bdr w:val="none" w:sz="0" w:space="0" w:color="auto" w:frame="1"/>
          <w:lang w:val="es-ES" w:eastAsia="es-MX"/>
        </w:rPr>
        <w:t>Los retos principales</w:t>
      </w:r>
      <w:r w:rsidR="00D868D8">
        <w:rPr>
          <w:rFonts w:ascii="Times New Roman" w:eastAsia="Times New Roman" w:hAnsi="Times New Roman" w:cs="Times New Roman"/>
          <w:b/>
          <w:color w:val="000000"/>
          <w:bdr w:val="none" w:sz="0" w:space="0" w:color="auto" w:frame="1"/>
          <w:lang w:val="es-ES" w:eastAsia="es-MX"/>
        </w:rPr>
        <w:t xml:space="preserve"> (Ver diagrama al final)</w:t>
      </w:r>
    </w:p>
    <w:p w14:paraId="7B92317E" w14:textId="12EC4731" w:rsidR="00512135" w:rsidRPr="00E000CC" w:rsidRDefault="008B4AAB" w:rsidP="001A7DAC">
      <w:p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sidRPr="00E000CC">
        <w:rPr>
          <w:rFonts w:ascii="Times New Roman" w:eastAsia="Times New Roman" w:hAnsi="Times New Roman" w:cs="Times New Roman"/>
          <w:color w:val="000000"/>
          <w:bdr w:val="none" w:sz="0" w:space="0" w:color="auto" w:frame="1"/>
          <w:lang w:eastAsia="es-MX"/>
        </w:rPr>
        <w:t>L</w:t>
      </w:r>
      <w:r w:rsidR="00E000CC">
        <w:rPr>
          <w:rFonts w:ascii="Times New Roman" w:eastAsia="Times New Roman" w:hAnsi="Times New Roman" w:cs="Times New Roman"/>
          <w:color w:val="000000"/>
          <w:bdr w:val="none" w:sz="0" w:space="0" w:color="auto" w:frame="1"/>
          <w:lang w:eastAsia="es-MX"/>
        </w:rPr>
        <w:t xml:space="preserve">a gran cantidad de retos </w:t>
      </w:r>
      <w:r w:rsidR="002D5FF9">
        <w:rPr>
          <w:rFonts w:ascii="Times New Roman" w:eastAsia="Times New Roman" w:hAnsi="Times New Roman" w:cs="Times New Roman"/>
          <w:color w:val="000000"/>
          <w:bdr w:val="none" w:sz="0" w:space="0" w:color="auto" w:frame="1"/>
          <w:lang w:eastAsia="es-MX"/>
        </w:rPr>
        <w:t xml:space="preserve">y problemas que enfrenta </w:t>
      </w:r>
      <w:r w:rsidR="00AE6D33">
        <w:rPr>
          <w:rFonts w:ascii="Times New Roman" w:eastAsia="Times New Roman" w:hAnsi="Times New Roman" w:cs="Times New Roman"/>
          <w:color w:val="000000"/>
          <w:bdr w:val="none" w:sz="0" w:space="0" w:color="auto" w:frame="1"/>
          <w:lang w:eastAsia="es-MX"/>
        </w:rPr>
        <w:t xml:space="preserve">la </w:t>
      </w:r>
      <w:r w:rsidR="009F7A77">
        <w:rPr>
          <w:rFonts w:ascii="Times New Roman" w:eastAsia="Times New Roman" w:hAnsi="Times New Roman" w:cs="Times New Roman"/>
          <w:color w:val="000000"/>
          <w:bdr w:val="none" w:sz="0" w:space="0" w:color="auto" w:frame="1"/>
          <w:lang w:eastAsia="es-MX"/>
        </w:rPr>
        <w:t xml:space="preserve">CNSUESIC se pueden resumir </w:t>
      </w:r>
      <w:r w:rsidR="00512135">
        <w:rPr>
          <w:rFonts w:ascii="Times New Roman" w:eastAsia="Times New Roman" w:hAnsi="Times New Roman" w:cs="Times New Roman"/>
          <w:color w:val="000000"/>
          <w:bdr w:val="none" w:sz="0" w:space="0" w:color="auto" w:frame="1"/>
          <w:lang w:eastAsia="es-MX"/>
        </w:rPr>
        <w:t>en el prop</w:t>
      </w:r>
      <w:r w:rsidR="003D3A45">
        <w:rPr>
          <w:rFonts w:ascii="Times New Roman" w:eastAsia="Times New Roman" w:hAnsi="Times New Roman" w:cs="Times New Roman"/>
          <w:color w:val="000000"/>
          <w:bdr w:val="none" w:sz="0" w:space="0" w:color="auto" w:frame="1"/>
          <w:lang w:eastAsia="es-MX"/>
        </w:rPr>
        <w:t>ósito de construir</w:t>
      </w:r>
      <w:r w:rsidR="004F1CFE">
        <w:rPr>
          <w:rFonts w:ascii="Times New Roman" w:eastAsia="Times New Roman" w:hAnsi="Times New Roman" w:cs="Times New Roman"/>
          <w:color w:val="000000"/>
          <w:bdr w:val="none" w:sz="0" w:space="0" w:color="auto" w:frame="1"/>
          <w:lang w:eastAsia="es-MX"/>
        </w:rPr>
        <w:t>se como</w:t>
      </w:r>
      <w:r w:rsidR="003D3A45">
        <w:rPr>
          <w:rFonts w:ascii="Times New Roman" w:eastAsia="Times New Roman" w:hAnsi="Times New Roman" w:cs="Times New Roman"/>
          <w:color w:val="000000"/>
          <w:bdr w:val="none" w:sz="0" w:space="0" w:color="auto" w:frame="1"/>
          <w:lang w:eastAsia="es-MX"/>
        </w:rPr>
        <w:t xml:space="preserve"> el sujeto colectivo</w:t>
      </w:r>
      <w:r w:rsidR="00BE402F">
        <w:rPr>
          <w:rFonts w:ascii="Times New Roman" w:eastAsia="Times New Roman" w:hAnsi="Times New Roman" w:cs="Times New Roman"/>
          <w:color w:val="000000"/>
          <w:bdr w:val="none" w:sz="0" w:space="0" w:color="auto" w:frame="1"/>
          <w:lang w:eastAsia="es-MX"/>
        </w:rPr>
        <w:t xml:space="preserve"> unido,</w:t>
      </w:r>
      <w:r w:rsidR="003D3A45">
        <w:rPr>
          <w:rFonts w:ascii="Times New Roman" w:eastAsia="Times New Roman" w:hAnsi="Times New Roman" w:cs="Times New Roman"/>
          <w:color w:val="000000"/>
          <w:bdr w:val="none" w:sz="0" w:space="0" w:color="auto" w:frame="1"/>
          <w:lang w:eastAsia="es-MX"/>
        </w:rPr>
        <w:t xml:space="preserve"> organizado</w:t>
      </w:r>
      <w:r w:rsidR="001056B9">
        <w:rPr>
          <w:rFonts w:ascii="Times New Roman" w:eastAsia="Times New Roman" w:hAnsi="Times New Roman" w:cs="Times New Roman"/>
          <w:color w:val="000000"/>
          <w:bdr w:val="none" w:sz="0" w:space="0" w:color="auto" w:frame="1"/>
          <w:lang w:eastAsia="es-MX"/>
        </w:rPr>
        <w:t xml:space="preserve"> y fortalecido</w:t>
      </w:r>
      <w:r w:rsidR="006D499A">
        <w:rPr>
          <w:rFonts w:ascii="Times New Roman" w:eastAsia="Times New Roman" w:hAnsi="Times New Roman" w:cs="Times New Roman"/>
          <w:color w:val="000000"/>
          <w:bdr w:val="none" w:sz="0" w:space="0" w:color="auto" w:frame="1"/>
          <w:lang w:eastAsia="es-MX"/>
        </w:rPr>
        <w:t>, con proyecto</w:t>
      </w:r>
      <w:r w:rsidR="00EA0BC6">
        <w:rPr>
          <w:rFonts w:ascii="Times New Roman" w:eastAsia="Times New Roman" w:hAnsi="Times New Roman" w:cs="Times New Roman"/>
          <w:color w:val="000000"/>
          <w:bdr w:val="none" w:sz="0" w:space="0" w:color="auto" w:frame="1"/>
          <w:lang w:eastAsia="es-MX"/>
        </w:rPr>
        <w:t xml:space="preserve"> </w:t>
      </w:r>
      <w:r w:rsidR="00113AD4">
        <w:rPr>
          <w:rFonts w:ascii="Times New Roman" w:eastAsia="Times New Roman" w:hAnsi="Times New Roman" w:cs="Times New Roman"/>
          <w:color w:val="000000"/>
          <w:bdr w:val="none" w:sz="0" w:space="0" w:color="auto" w:frame="1"/>
          <w:lang w:eastAsia="es-MX"/>
        </w:rPr>
        <w:t>pro</w:t>
      </w:r>
      <w:r w:rsidR="00F46BF7">
        <w:rPr>
          <w:rFonts w:ascii="Times New Roman" w:eastAsia="Times New Roman" w:hAnsi="Times New Roman" w:cs="Times New Roman"/>
          <w:color w:val="000000"/>
          <w:bdr w:val="none" w:sz="0" w:space="0" w:color="auto" w:frame="1"/>
          <w:lang w:eastAsia="es-MX"/>
        </w:rPr>
        <w:t>pio</w:t>
      </w:r>
      <w:r w:rsidR="003D3A45">
        <w:rPr>
          <w:rFonts w:ascii="Times New Roman" w:eastAsia="Times New Roman" w:hAnsi="Times New Roman" w:cs="Times New Roman"/>
          <w:color w:val="000000"/>
          <w:bdr w:val="none" w:sz="0" w:space="0" w:color="auto" w:frame="1"/>
          <w:lang w:eastAsia="es-MX"/>
        </w:rPr>
        <w:t xml:space="preserve"> </w:t>
      </w:r>
      <w:r w:rsidR="00403376">
        <w:rPr>
          <w:rFonts w:ascii="Times New Roman" w:eastAsia="Times New Roman" w:hAnsi="Times New Roman" w:cs="Times New Roman"/>
          <w:color w:val="000000"/>
          <w:bdr w:val="none" w:sz="0" w:space="0" w:color="auto" w:frame="1"/>
          <w:lang w:eastAsia="es-MX"/>
        </w:rPr>
        <w:t xml:space="preserve">y </w:t>
      </w:r>
      <w:r w:rsidR="009C008E">
        <w:rPr>
          <w:rFonts w:ascii="Times New Roman" w:eastAsia="Times New Roman" w:hAnsi="Times New Roman" w:cs="Times New Roman"/>
          <w:color w:val="000000"/>
          <w:bdr w:val="none" w:sz="0" w:space="0" w:color="auto" w:frame="1"/>
          <w:lang w:eastAsia="es-MX"/>
        </w:rPr>
        <w:t xml:space="preserve">reconocido </w:t>
      </w:r>
      <w:r w:rsidR="00403376">
        <w:rPr>
          <w:rFonts w:ascii="Times New Roman" w:eastAsia="Times New Roman" w:hAnsi="Times New Roman" w:cs="Times New Roman"/>
          <w:color w:val="000000"/>
          <w:bdr w:val="none" w:sz="0" w:space="0" w:color="auto" w:frame="1"/>
          <w:lang w:eastAsia="es-MX"/>
        </w:rPr>
        <w:t xml:space="preserve">como </w:t>
      </w:r>
      <w:r w:rsidR="0010240C">
        <w:rPr>
          <w:rFonts w:ascii="Times New Roman" w:eastAsia="Times New Roman" w:hAnsi="Times New Roman" w:cs="Times New Roman"/>
          <w:color w:val="000000"/>
          <w:bdr w:val="none" w:sz="0" w:space="0" w:color="auto" w:frame="1"/>
          <w:lang w:eastAsia="es-MX"/>
        </w:rPr>
        <w:t>interlocutor</w:t>
      </w:r>
      <w:r w:rsidR="00117202">
        <w:rPr>
          <w:rFonts w:ascii="Times New Roman" w:eastAsia="Times New Roman" w:hAnsi="Times New Roman" w:cs="Times New Roman"/>
          <w:color w:val="000000"/>
          <w:bdr w:val="none" w:sz="0" w:space="0" w:color="auto" w:frame="1"/>
          <w:lang w:eastAsia="es-MX"/>
        </w:rPr>
        <w:t xml:space="preserve"> vá</w:t>
      </w:r>
      <w:r w:rsidR="00B02867">
        <w:rPr>
          <w:rFonts w:ascii="Times New Roman" w:eastAsia="Times New Roman" w:hAnsi="Times New Roman" w:cs="Times New Roman"/>
          <w:color w:val="000000"/>
          <w:bdr w:val="none" w:sz="0" w:space="0" w:color="auto" w:frame="1"/>
          <w:lang w:eastAsia="es-MX"/>
        </w:rPr>
        <w:t xml:space="preserve">lido </w:t>
      </w:r>
      <w:r w:rsidR="00F33271">
        <w:rPr>
          <w:rFonts w:ascii="Times New Roman" w:eastAsia="Times New Roman" w:hAnsi="Times New Roman" w:cs="Times New Roman"/>
          <w:color w:val="000000"/>
          <w:bdr w:val="none" w:sz="0" w:space="0" w:color="auto" w:frame="1"/>
          <w:lang w:eastAsia="es-MX"/>
        </w:rPr>
        <w:t xml:space="preserve">frente </w:t>
      </w:r>
      <w:r w:rsidR="007B5BDE">
        <w:rPr>
          <w:rFonts w:ascii="Times New Roman" w:eastAsia="Times New Roman" w:hAnsi="Times New Roman" w:cs="Times New Roman"/>
          <w:color w:val="000000"/>
          <w:bdr w:val="none" w:sz="0" w:space="0" w:color="auto" w:frame="1"/>
          <w:lang w:eastAsia="es-MX"/>
        </w:rPr>
        <w:t>a las instancias gubernamentales</w:t>
      </w:r>
      <w:r w:rsidR="00652809">
        <w:rPr>
          <w:rFonts w:ascii="Times New Roman" w:eastAsia="Times New Roman" w:hAnsi="Times New Roman" w:cs="Times New Roman"/>
          <w:color w:val="000000"/>
          <w:bdr w:val="none" w:sz="0" w:space="0" w:color="auto" w:frame="1"/>
          <w:lang w:eastAsia="es-MX"/>
        </w:rPr>
        <w:t xml:space="preserve"> y patronales. </w:t>
      </w:r>
      <w:r w:rsidR="00FE7FB2">
        <w:rPr>
          <w:rFonts w:ascii="Times New Roman" w:eastAsia="Times New Roman" w:hAnsi="Times New Roman" w:cs="Times New Roman"/>
          <w:color w:val="000000"/>
          <w:bdr w:val="none" w:sz="0" w:space="0" w:color="auto" w:frame="1"/>
          <w:lang w:eastAsia="es-MX"/>
        </w:rPr>
        <w:t xml:space="preserve">En tal rumbo, la </w:t>
      </w:r>
      <w:r w:rsidR="006A4E52">
        <w:rPr>
          <w:rFonts w:ascii="Times New Roman" w:eastAsia="Times New Roman" w:hAnsi="Times New Roman" w:cs="Times New Roman"/>
          <w:color w:val="000000"/>
          <w:bdr w:val="none" w:sz="0" w:space="0" w:color="auto" w:frame="1"/>
          <w:lang w:eastAsia="es-MX"/>
        </w:rPr>
        <w:t>CNSUES</w:t>
      </w:r>
      <w:r w:rsidR="00D811E9">
        <w:rPr>
          <w:rFonts w:ascii="Times New Roman" w:eastAsia="Times New Roman" w:hAnsi="Times New Roman" w:cs="Times New Roman"/>
          <w:color w:val="000000"/>
          <w:bdr w:val="none" w:sz="0" w:space="0" w:color="auto" w:frame="1"/>
          <w:lang w:eastAsia="es-MX"/>
        </w:rPr>
        <w:t xml:space="preserve">IC actúa alrededor de tres ejes </w:t>
      </w:r>
      <w:r w:rsidR="000013D4">
        <w:rPr>
          <w:rFonts w:ascii="Times New Roman" w:eastAsia="Times New Roman" w:hAnsi="Times New Roman" w:cs="Times New Roman"/>
          <w:color w:val="000000"/>
          <w:bdr w:val="none" w:sz="0" w:space="0" w:color="auto" w:frame="1"/>
          <w:lang w:eastAsia="es-MX"/>
        </w:rPr>
        <w:t>estrat</w:t>
      </w:r>
      <w:r w:rsidR="002803A4">
        <w:rPr>
          <w:rFonts w:ascii="Times New Roman" w:eastAsia="Times New Roman" w:hAnsi="Times New Roman" w:cs="Times New Roman"/>
          <w:color w:val="000000"/>
          <w:bdr w:val="none" w:sz="0" w:space="0" w:color="auto" w:frame="1"/>
          <w:lang w:eastAsia="es-MX"/>
        </w:rPr>
        <w:t xml:space="preserve">égicos interconectados: </w:t>
      </w:r>
    </w:p>
    <w:p w14:paraId="4C0E36FA" w14:textId="09741997" w:rsidR="00373806" w:rsidRPr="00170EAE" w:rsidRDefault="005F4D54" w:rsidP="00605DCB">
      <w:pPr>
        <w:pStyle w:val="Prrafodelista"/>
        <w:numPr>
          <w:ilvl w:val="0"/>
          <w:numId w:val="13"/>
        </w:numPr>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sidRPr="00170EAE">
        <w:rPr>
          <w:rFonts w:ascii="Times New Roman" w:eastAsia="Times New Roman" w:hAnsi="Times New Roman" w:cs="Times New Roman"/>
          <w:b/>
          <w:color w:val="000000"/>
          <w:bdr w:val="none" w:sz="0" w:space="0" w:color="auto" w:frame="1"/>
          <w:lang w:val="es-ES_tradnl" w:eastAsia="es-MX"/>
        </w:rPr>
        <w:t>Visión educativa</w:t>
      </w:r>
      <w:r w:rsidR="00160236" w:rsidRPr="00170EAE">
        <w:rPr>
          <w:rFonts w:ascii="Times New Roman" w:eastAsia="Times New Roman" w:hAnsi="Times New Roman" w:cs="Times New Roman"/>
          <w:b/>
          <w:color w:val="000000"/>
          <w:bdr w:val="none" w:sz="0" w:space="0" w:color="auto" w:frame="1"/>
          <w:lang w:eastAsia="es-MX"/>
        </w:rPr>
        <w:t>-cultural</w:t>
      </w:r>
      <w:r w:rsidRPr="00170EAE">
        <w:rPr>
          <w:rFonts w:ascii="Times New Roman" w:eastAsia="Times New Roman" w:hAnsi="Times New Roman" w:cs="Times New Roman"/>
          <w:b/>
          <w:color w:val="000000"/>
          <w:bdr w:val="none" w:sz="0" w:space="0" w:color="auto" w:frame="1"/>
          <w:lang w:val="es-ES_tradnl" w:eastAsia="es-MX"/>
        </w:rPr>
        <w:t xml:space="preserve"> y</w:t>
      </w:r>
      <w:r w:rsidR="00EA0BC6" w:rsidRPr="00170EAE">
        <w:rPr>
          <w:rFonts w:ascii="Times New Roman" w:eastAsia="Times New Roman" w:hAnsi="Times New Roman" w:cs="Times New Roman"/>
          <w:b/>
          <w:color w:val="000000"/>
          <w:bdr w:val="none" w:sz="0" w:space="0" w:color="auto" w:frame="1"/>
          <w:lang w:eastAsia="es-MX"/>
        </w:rPr>
        <w:t xml:space="preserve"> laboral</w:t>
      </w:r>
      <w:r w:rsidR="00373806" w:rsidRPr="00170EAE">
        <w:rPr>
          <w:rFonts w:ascii="Times New Roman" w:eastAsia="Times New Roman" w:hAnsi="Times New Roman" w:cs="Times New Roman"/>
          <w:b/>
          <w:color w:val="000000"/>
          <w:bdr w:val="none" w:sz="0" w:space="0" w:color="auto" w:frame="1"/>
          <w:lang w:eastAsia="es-MX"/>
        </w:rPr>
        <w:t xml:space="preserve">. </w:t>
      </w:r>
      <w:r w:rsidR="003D2175">
        <w:rPr>
          <w:rFonts w:ascii="Times New Roman" w:eastAsia="Times New Roman" w:hAnsi="Times New Roman" w:cs="Times New Roman"/>
          <w:color w:val="000000"/>
          <w:bdr w:val="none" w:sz="0" w:space="0" w:color="auto" w:frame="1"/>
          <w:lang w:eastAsia="es-MX"/>
        </w:rPr>
        <w:t xml:space="preserve">Los sindicatos agrupados en la CNSUESIC </w:t>
      </w:r>
      <w:r w:rsidR="00DB0D32" w:rsidRPr="00170EAE">
        <w:rPr>
          <w:rFonts w:ascii="Times New Roman" w:eastAsia="Times New Roman" w:hAnsi="Times New Roman" w:cs="Times New Roman"/>
          <w:color w:val="000000"/>
          <w:bdr w:val="none" w:sz="0" w:space="0" w:color="auto" w:frame="1"/>
          <w:lang w:eastAsia="es-MX"/>
        </w:rPr>
        <w:t>aspira</w:t>
      </w:r>
      <w:r w:rsidR="003D2175">
        <w:rPr>
          <w:rFonts w:ascii="Times New Roman" w:eastAsia="Times New Roman" w:hAnsi="Times New Roman" w:cs="Times New Roman"/>
          <w:color w:val="000000"/>
          <w:bdr w:val="none" w:sz="0" w:space="0" w:color="auto" w:frame="1"/>
          <w:lang w:eastAsia="es-MX"/>
        </w:rPr>
        <w:t>mos</w:t>
      </w:r>
      <w:r w:rsidR="00DB0D32" w:rsidRPr="00170EAE">
        <w:rPr>
          <w:rFonts w:ascii="Times New Roman" w:eastAsia="Times New Roman" w:hAnsi="Times New Roman" w:cs="Times New Roman"/>
          <w:color w:val="000000"/>
          <w:bdr w:val="none" w:sz="0" w:space="0" w:color="auto" w:frame="1"/>
          <w:lang w:eastAsia="es-MX"/>
        </w:rPr>
        <w:t xml:space="preserve"> a la apropiación de nuestra materia de trabajo, el conocimiento. </w:t>
      </w:r>
      <w:r w:rsidR="00BF3D4B">
        <w:rPr>
          <w:rFonts w:ascii="Times New Roman" w:eastAsia="Times New Roman" w:hAnsi="Times New Roman" w:cs="Times New Roman"/>
          <w:color w:val="000000"/>
          <w:bdr w:val="none" w:sz="0" w:space="0" w:color="auto" w:frame="1"/>
          <w:lang w:eastAsia="es-MX"/>
        </w:rPr>
        <w:t xml:space="preserve">Como trabajadores del </w:t>
      </w:r>
      <w:r w:rsidR="00BF3D4B">
        <w:rPr>
          <w:rFonts w:ascii="Times New Roman" w:eastAsia="Times New Roman" w:hAnsi="Times New Roman" w:cs="Times New Roman"/>
          <w:color w:val="000000"/>
          <w:bdr w:val="none" w:sz="0" w:space="0" w:color="auto" w:frame="1"/>
          <w:lang w:eastAsia="es-MX"/>
        </w:rPr>
        <w:lastRenderedPageBreak/>
        <w:t>conocimiento, e</w:t>
      </w:r>
      <w:r w:rsidR="00DB0D32" w:rsidRPr="00170EAE">
        <w:rPr>
          <w:rFonts w:ascii="Times New Roman" w:eastAsia="Times New Roman" w:hAnsi="Times New Roman" w:cs="Times New Roman"/>
          <w:color w:val="000000"/>
          <w:bdr w:val="none" w:sz="0" w:space="0" w:color="auto" w:frame="1"/>
          <w:lang w:eastAsia="es-MX"/>
        </w:rPr>
        <w:t xml:space="preserve">so significa la ineludible tarea de construir nuestra perspectiva, nuestra visión de la educación y la cultura </w:t>
      </w:r>
      <w:r w:rsidR="00940A59">
        <w:rPr>
          <w:rFonts w:ascii="Times New Roman" w:eastAsia="Times New Roman" w:hAnsi="Times New Roman" w:cs="Times New Roman"/>
          <w:color w:val="000000"/>
          <w:bdr w:val="none" w:sz="0" w:space="0" w:color="auto" w:frame="1"/>
          <w:lang w:eastAsia="es-MX"/>
        </w:rPr>
        <w:t xml:space="preserve">y su normatividad </w:t>
      </w:r>
      <w:r w:rsidR="00DB0D32" w:rsidRPr="00170EAE">
        <w:rPr>
          <w:rFonts w:ascii="Times New Roman" w:eastAsia="Times New Roman" w:hAnsi="Times New Roman" w:cs="Times New Roman"/>
          <w:color w:val="000000"/>
          <w:bdr w:val="none" w:sz="0" w:space="0" w:color="auto" w:frame="1"/>
          <w:lang w:eastAsia="es-MX"/>
        </w:rPr>
        <w:t xml:space="preserve">para el conjunto del país y para cada una de las instituciones a las que pertenecemos, en primer lugar. Pero también, </w:t>
      </w:r>
      <w:r w:rsidR="000E0E7C" w:rsidRPr="00170EAE">
        <w:rPr>
          <w:rFonts w:ascii="Times New Roman" w:eastAsia="Times New Roman" w:hAnsi="Times New Roman" w:cs="Times New Roman"/>
          <w:color w:val="000000"/>
          <w:bdr w:val="none" w:sz="0" w:space="0" w:color="auto" w:frame="1"/>
          <w:lang w:eastAsia="es-MX"/>
        </w:rPr>
        <w:t xml:space="preserve">de forma indisoluble con lo anterior y </w:t>
      </w:r>
      <w:r w:rsidR="00DB0D32" w:rsidRPr="00170EAE">
        <w:rPr>
          <w:rFonts w:ascii="Times New Roman" w:eastAsia="Times New Roman" w:hAnsi="Times New Roman" w:cs="Times New Roman"/>
          <w:color w:val="000000"/>
          <w:bdr w:val="none" w:sz="0" w:space="0" w:color="auto" w:frame="1"/>
          <w:lang w:eastAsia="es-MX"/>
        </w:rPr>
        <w:t>con el mismo grado de importancia, implica atender la configuración de los modelos de trabajo y de relaciones laborales de orden nacional e institucional que haría</w:t>
      </w:r>
      <w:r w:rsidR="0046052C">
        <w:rPr>
          <w:rFonts w:ascii="Times New Roman" w:eastAsia="Times New Roman" w:hAnsi="Times New Roman" w:cs="Times New Roman"/>
          <w:color w:val="000000"/>
          <w:bdr w:val="none" w:sz="0" w:space="0" w:color="auto" w:frame="1"/>
          <w:lang w:eastAsia="es-MX"/>
        </w:rPr>
        <w:t>n</w:t>
      </w:r>
      <w:r w:rsidR="00DB0D32" w:rsidRPr="00170EAE">
        <w:rPr>
          <w:rFonts w:ascii="Times New Roman" w:eastAsia="Times New Roman" w:hAnsi="Times New Roman" w:cs="Times New Roman"/>
          <w:color w:val="000000"/>
          <w:bdr w:val="none" w:sz="0" w:space="0" w:color="auto" w:frame="1"/>
          <w:lang w:eastAsia="es-MX"/>
        </w:rPr>
        <w:t xml:space="preserve"> posible la concreción de nuestra perspectiva educativa y cultural. </w:t>
      </w:r>
      <w:r w:rsidR="000E0E7C" w:rsidRPr="00170EAE">
        <w:rPr>
          <w:rFonts w:ascii="Times New Roman" w:eastAsia="Times New Roman" w:hAnsi="Times New Roman" w:cs="Times New Roman"/>
          <w:color w:val="000000"/>
          <w:bdr w:val="none" w:sz="0" w:space="0" w:color="auto" w:frame="1"/>
          <w:lang w:eastAsia="es-MX"/>
        </w:rPr>
        <w:t>Ciertamente</w:t>
      </w:r>
      <w:r w:rsidR="00552AEA">
        <w:rPr>
          <w:rFonts w:ascii="Times New Roman" w:eastAsia="Times New Roman" w:hAnsi="Times New Roman" w:cs="Times New Roman"/>
          <w:color w:val="000000"/>
          <w:bdr w:val="none" w:sz="0" w:space="0" w:color="auto" w:frame="1"/>
          <w:lang w:eastAsia="es-MX"/>
        </w:rPr>
        <w:t>,</w:t>
      </w:r>
      <w:r w:rsidR="000E0E7C" w:rsidRPr="00170EAE">
        <w:rPr>
          <w:rFonts w:ascii="Times New Roman" w:eastAsia="Times New Roman" w:hAnsi="Times New Roman" w:cs="Times New Roman"/>
          <w:color w:val="000000"/>
          <w:bdr w:val="none" w:sz="0" w:space="0" w:color="auto" w:frame="1"/>
          <w:lang w:eastAsia="es-MX"/>
        </w:rPr>
        <w:t xml:space="preserve"> la visión </w:t>
      </w:r>
      <w:r w:rsidR="007361BD" w:rsidRPr="00170EAE">
        <w:rPr>
          <w:rFonts w:ascii="Times New Roman" w:eastAsia="Times New Roman" w:hAnsi="Times New Roman" w:cs="Times New Roman"/>
          <w:color w:val="000000"/>
          <w:bdr w:val="none" w:sz="0" w:space="0" w:color="auto" w:frame="1"/>
          <w:lang w:eastAsia="es-MX"/>
        </w:rPr>
        <w:t xml:space="preserve">de educación </w:t>
      </w:r>
      <w:r w:rsidR="000E0E7C" w:rsidRPr="00170EAE">
        <w:rPr>
          <w:rFonts w:ascii="Times New Roman" w:eastAsia="Times New Roman" w:hAnsi="Times New Roman" w:cs="Times New Roman"/>
          <w:color w:val="000000"/>
          <w:bdr w:val="none" w:sz="0" w:space="0" w:color="auto" w:frame="1"/>
          <w:lang w:eastAsia="es-MX"/>
        </w:rPr>
        <w:t>que construyamos será aquella que tenga la perspectiva de nuestra pertenencia a la clase trabajadora y la atención de las problemáticas de las mayorí</w:t>
      </w:r>
      <w:r w:rsidR="007361BD" w:rsidRPr="00170EAE">
        <w:rPr>
          <w:rFonts w:ascii="Times New Roman" w:eastAsia="Times New Roman" w:hAnsi="Times New Roman" w:cs="Times New Roman"/>
          <w:color w:val="000000"/>
          <w:bdr w:val="none" w:sz="0" w:space="0" w:color="auto" w:frame="1"/>
          <w:lang w:eastAsia="es-MX"/>
        </w:rPr>
        <w:t xml:space="preserve">as nacionales de la ciudad y del campo, una visión inscrita en la </w:t>
      </w:r>
      <w:r w:rsidR="0007190C" w:rsidRPr="00170EAE">
        <w:rPr>
          <w:rFonts w:ascii="Times New Roman" w:eastAsia="Times New Roman" w:hAnsi="Times New Roman" w:cs="Times New Roman"/>
          <w:color w:val="000000"/>
          <w:bdr w:val="none" w:sz="0" w:space="0" w:color="auto" w:frame="1"/>
          <w:lang w:eastAsia="es-MX"/>
        </w:rPr>
        <w:t xml:space="preserve">defensa y promoción </w:t>
      </w:r>
      <w:r w:rsidR="007361BD" w:rsidRPr="00170EAE">
        <w:rPr>
          <w:rFonts w:ascii="Times New Roman" w:eastAsia="Times New Roman" w:hAnsi="Times New Roman" w:cs="Times New Roman"/>
          <w:color w:val="000000"/>
          <w:bdr w:val="none" w:sz="0" w:space="0" w:color="auto" w:frame="1"/>
          <w:lang w:eastAsia="es-MX"/>
        </w:rPr>
        <w:t xml:space="preserve">de una educación científica, pública y gratuita, sostenida por un universo de trabajadores académicos y </w:t>
      </w:r>
      <w:r w:rsidR="00170EAE">
        <w:rPr>
          <w:rFonts w:ascii="Times New Roman" w:eastAsia="Times New Roman" w:hAnsi="Times New Roman" w:cs="Times New Roman"/>
          <w:color w:val="000000"/>
          <w:bdr w:val="none" w:sz="0" w:space="0" w:color="auto" w:frame="1"/>
          <w:lang w:eastAsia="es-MX"/>
        </w:rPr>
        <w:t>no académicos organizados sindicalmente,</w:t>
      </w:r>
      <w:r w:rsidR="007361BD" w:rsidRPr="00170EAE">
        <w:rPr>
          <w:rFonts w:ascii="Times New Roman" w:eastAsia="Times New Roman" w:hAnsi="Times New Roman" w:cs="Times New Roman"/>
          <w:color w:val="000000"/>
          <w:bdr w:val="none" w:sz="0" w:space="0" w:color="auto" w:frame="1"/>
          <w:lang w:eastAsia="es-MX"/>
        </w:rPr>
        <w:t xml:space="preserve"> </w:t>
      </w:r>
      <w:r w:rsidR="00F246EB" w:rsidRPr="00170EAE">
        <w:rPr>
          <w:rFonts w:ascii="Times New Roman" w:eastAsia="Times New Roman" w:hAnsi="Times New Roman" w:cs="Times New Roman"/>
          <w:color w:val="000000"/>
          <w:bdr w:val="none" w:sz="0" w:space="0" w:color="auto" w:frame="1"/>
          <w:lang w:eastAsia="es-MX"/>
        </w:rPr>
        <w:t xml:space="preserve">de tiempo completo, </w:t>
      </w:r>
      <w:r w:rsidR="007361BD" w:rsidRPr="00170EAE">
        <w:rPr>
          <w:rFonts w:ascii="Times New Roman" w:eastAsia="Times New Roman" w:hAnsi="Times New Roman" w:cs="Times New Roman"/>
          <w:color w:val="000000"/>
          <w:bdr w:val="none" w:sz="0" w:space="0" w:color="auto" w:frame="1"/>
          <w:lang w:eastAsia="es-MX"/>
        </w:rPr>
        <w:t>con estabilidad laboral, salarios</w:t>
      </w:r>
      <w:r w:rsidR="00F37187">
        <w:rPr>
          <w:rFonts w:ascii="Times New Roman" w:eastAsia="Times New Roman" w:hAnsi="Times New Roman" w:cs="Times New Roman"/>
          <w:color w:val="000000"/>
          <w:bdr w:val="none" w:sz="0" w:space="0" w:color="auto" w:frame="1"/>
          <w:lang w:eastAsia="es-MX"/>
        </w:rPr>
        <w:t>, prestaciones</w:t>
      </w:r>
      <w:r w:rsidR="007361BD" w:rsidRPr="00170EAE">
        <w:rPr>
          <w:rFonts w:ascii="Times New Roman" w:eastAsia="Times New Roman" w:hAnsi="Times New Roman" w:cs="Times New Roman"/>
          <w:color w:val="000000"/>
          <w:bdr w:val="none" w:sz="0" w:space="0" w:color="auto" w:frame="1"/>
          <w:lang w:eastAsia="es-MX"/>
        </w:rPr>
        <w:t xml:space="preserve"> y condiciones de trabajo</w:t>
      </w:r>
      <w:r w:rsidR="00F246EB" w:rsidRPr="00170EAE">
        <w:rPr>
          <w:rFonts w:ascii="Times New Roman" w:eastAsia="Times New Roman" w:hAnsi="Times New Roman" w:cs="Times New Roman"/>
          <w:color w:val="000000"/>
          <w:bdr w:val="none" w:sz="0" w:space="0" w:color="auto" w:frame="1"/>
          <w:lang w:eastAsia="es-MX"/>
        </w:rPr>
        <w:t xml:space="preserve"> y de jubilación dignas y en condiciones de suficiencia financiera tal que haga posible el cumplimiento </w:t>
      </w:r>
      <w:r w:rsidR="00170EAE" w:rsidRPr="00170EAE">
        <w:rPr>
          <w:rFonts w:ascii="Times New Roman" w:eastAsia="Times New Roman" w:hAnsi="Times New Roman" w:cs="Times New Roman"/>
          <w:color w:val="000000"/>
          <w:bdr w:val="none" w:sz="0" w:space="0" w:color="auto" w:frame="1"/>
          <w:lang w:eastAsia="es-MX"/>
        </w:rPr>
        <w:t xml:space="preserve">y ampliación </w:t>
      </w:r>
      <w:r w:rsidR="00F246EB" w:rsidRPr="00170EAE">
        <w:rPr>
          <w:rFonts w:ascii="Times New Roman" w:eastAsia="Times New Roman" w:hAnsi="Times New Roman" w:cs="Times New Roman"/>
          <w:color w:val="000000"/>
          <w:bdr w:val="none" w:sz="0" w:space="0" w:color="auto" w:frame="1"/>
          <w:lang w:eastAsia="es-MX"/>
        </w:rPr>
        <w:t xml:space="preserve">de su función social y </w:t>
      </w:r>
      <w:r w:rsidR="00170EAE" w:rsidRPr="00170EAE">
        <w:rPr>
          <w:rFonts w:ascii="Times New Roman" w:eastAsia="Times New Roman" w:hAnsi="Times New Roman" w:cs="Times New Roman"/>
          <w:color w:val="000000"/>
          <w:bdr w:val="none" w:sz="0" w:space="0" w:color="auto" w:frame="1"/>
          <w:lang w:eastAsia="es-MX"/>
        </w:rPr>
        <w:t>d</w:t>
      </w:r>
      <w:r w:rsidR="00F246EB" w:rsidRPr="00170EAE">
        <w:rPr>
          <w:rFonts w:ascii="Times New Roman" w:eastAsia="Times New Roman" w:hAnsi="Times New Roman" w:cs="Times New Roman"/>
          <w:color w:val="000000"/>
          <w:bdr w:val="none" w:sz="0" w:space="0" w:color="auto" w:frame="1"/>
          <w:lang w:eastAsia="es-MX"/>
        </w:rPr>
        <w:t>el desarrollo de las</w:t>
      </w:r>
      <w:r w:rsidR="00E85FFD">
        <w:rPr>
          <w:rFonts w:ascii="Times New Roman" w:eastAsia="Times New Roman" w:hAnsi="Times New Roman" w:cs="Times New Roman"/>
          <w:color w:val="000000"/>
          <w:bdr w:val="none" w:sz="0" w:space="0" w:color="auto" w:frame="1"/>
          <w:lang w:eastAsia="es-MX"/>
        </w:rPr>
        <w:t xml:space="preserve"> funciones de docencia, investig</w:t>
      </w:r>
      <w:r w:rsidR="00F246EB" w:rsidRPr="00170EAE">
        <w:rPr>
          <w:rFonts w:ascii="Times New Roman" w:eastAsia="Times New Roman" w:hAnsi="Times New Roman" w:cs="Times New Roman"/>
          <w:color w:val="000000"/>
          <w:bdr w:val="none" w:sz="0" w:space="0" w:color="auto" w:frame="1"/>
          <w:lang w:eastAsia="es-MX"/>
        </w:rPr>
        <w:t xml:space="preserve">ación y difusión de la cultura de las instituciones </w:t>
      </w:r>
      <w:r w:rsidR="008B476A">
        <w:rPr>
          <w:rFonts w:ascii="Times New Roman" w:eastAsia="Times New Roman" w:hAnsi="Times New Roman" w:cs="Times New Roman"/>
          <w:color w:val="000000"/>
          <w:bdr w:val="none" w:sz="0" w:space="0" w:color="auto" w:frame="1"/>
          <w:lang w:eastAsia="es-MX"/>
        </w:rPr>
        <w:t>encargadas</w:t>
      </w:r>
      <w:r w:rsidR="00170EAE">
        <w:rPr>
          <w:rFonts w:ascii="Times New Roman" w:eastAsia="Times New Roman" w:hAnsi="Times New Roman" w:cs="Times New Roman"/>
          <w:color w:val="000000"/>
          <w:bdr w:val="none" w:sz="0" w:space="0" w:color="auto" w:frame="1"/>
          <w:lang w:eastAsia="es-MX"/>
        </w:rPr>
        <w:t xml:space="preserve">. </w:t>
      </w:r>
      <w:r w:rsidR="00ED1867">
        <w:rPr>
          <w:rFonts w:ascii="Times New Roman" w:eastAsia="Times New Roman" w:hAnsi="Times New Roman" w:cs="Times New Roman"/>
          <w:color w:val="000000"/>
          <w:bdr w:val="none" w:sz="0" w:space="0" w:color="auto" w:frame="1"/>
          <w:lang w:eastAsia="es-MX"/>
        </w:rPr>
        <w:t xml:space="preserve">La doble tarea </w:t>
      </w:r>
      <w:r w:rsidR="00F37187">
        <w:rPr>
          <w:rFonts w:ascii="Times New Roman" w:eastAsia="Times New Roman" w:hAnsi="Times New Roman" w:cs="Times New Roman"/>
          <w:color w:val="000000"/>
          <w:bdr w:val="none" w:sz="0" w:space="0" w:color="auto" w:frame="1"/>
          <w:lang w:eastAsia="es-MX"/>
        </w:rPr>
        <w:t xml:space="preserve">que se desprende de la apropiación de nuestra materia de trabajo </w:t>
      </w:r>
      <w:r w:rsidR="00ED1867">
        <w:rPr>
          <w:rFonts w:ascii="Times New Roman" w:eastAsia="Times New Roman" w:hAnsi="Times New Roman" w:cs="Times New Roman"/>
          <w:color w:val="000000"/>
          <w:bdr w:val="none" w:sz="0" w:space="0" w:color="auto" w:frame="1"/>
          <w:lang w:eastAsia="es-MX"/>
        </w:rPr>
        <w:t xml:space="preserve">está clara: </w:t>
      </w:r>
      <w:r w:rsidR="00F37187" w:rsidRPr="00157463">
        <w:rPr>
          <w:rFonts w:ascii="Times New Roman" w:eastAsia="Times New Roman" w:hAnsi="Times New Roman" w:cs="Times New Roman"/>
          <w:b/>
          <w:color w:val="000000"/>
          <w:bdr w:val="none" w:sz="0" w:space="0" w:color="auto" w:frame="1"/>
          <w:lang w:eastAsia="es-MX"/>
        </w:rPr>
        <w:t>Construcción de nuestra visión educativa y cultural y el diseño de modelos laborales nacionales</w:t>
      </w:r>
      <w:r w:rsidR="00F37187">
        <w:rPr>
          <w:rFonts w:ascii="Times New Roman" w:eastAsia="Times New Roman" w:hAnsi="Times New Roman" w:cs="Times New Roman"/>
          <w:color w:val="000000"/>
          <w:bdr w:val="none" w:sz="0" w:space="0" w:color="auto" w:frame="1"/>
          <w:lang w:eastAsia="es-MX"/>
        </w:rPr>
        <w:t>. Así, la lucha de la CNSUESIC por un financiamiento público suficiente, oportuno e incondicional como política</w:t>
      </w:r>
      <w:r w:rsidR="0055518A">
        <w:rPr>
          <w:rFonts w:ascii="Times New Roman" w:eastAsia="Times New Roman" w:hAnsi="Times New Roman" w:cs="Times New Roman"/>
          <w:color w:val="000000"/>
          <w:bdr w:val="none" w:sz="0" w:space="0" w:color="auto" w:frame="1"/>
          <w:lang w:eastAsia="es-MX"/>
        </w:rPr>
        <w:t xml:space="preserve"> tr</w:t>
      </w:r>
      <w:r w:rsidR="00F3037D">
        <w:rPr>
          <w:rFonts w:ascii="Times New Roman" w:eastAsia="Times New Roman" w:hAnsi="Times New Roman" w:cs="Times New Roman"/>
          <w:color w:val="000000"/>
          <w:bdr w:val="none" w:sz="0" w:space="0" w:color="auto" w:frame="1"/>
          <w:lang w:eastAsia="es-MX"/>
        </w:rPr>
        <w:t>an</w:t>
      </w:r>
      <w:r w:rsidR="0055518A">
        <w:rPr>
          <w:rFonts w:ascii="Times New Roman" w:eastAsia="Times New Roman" w:hAnsi="Times New Roman" w:cs="Times New Roman"/>
          <w:color w:val="000000"/>
          <w:bdr w:val="none" w:sz="0" w:space="0" w:color="auto" w:frame="1"/>
          <w:lang w:eastAsia="es-MX"/>
        </w:rPr>
        <w:t>sexenal</w:t>
      </w:r>
      <w:r w:rsidR="00390B8B">
        <w:rPr>
          <w:rFonts w:ascii="Times New Roman" w:eastAsia="Times New Roman" w:hAnsi="Times New Roman" w:cs="Times New Roman"/>
          <w:color w:val="000000"/>
          <w:bdr w:val="none" w:sz="0" w:space="0" w:color="auto" w:frame="1"/>
          <w:lang w:eastAsia="es-MX"/>
        </w:rPr>
        <w:t xml:space="preserve"> de Estado no es má</w:t>
      </w:r>
      <w:r w:rsidR="00F37187">
        <w:rPr>
          <w:rFonts w:ascii="Times New Roman" w:eastAsia="Times New Roman" w:hAnsi="Times New Roman" w:cs="Times New Roman"/>
          <w:color w:val="000000"/>
          <w:bdr w:val="none" w:sz="0" w:space="0" w:color="auto" w:frame="1"/>
          <w:lang w:eastAsia="es-MX"/>
        </w:rPr>
        <w:t>s que la expresión financiera de esta perspectiva.</w:t>
      </w:r>
    </w:p>
    <w:p w14:paraId="7945F678" w14:textId="0853665F" w:rsidR="001C3C0A" w:rsidRPr="001C3C0A" w:rsidRDefault="005F4D54" w:rsidP="00FD7F96">
      <w:pPr>
        <w:pStyle w:val="Prrafodelista"/>
        <w:numPr>
          <w:ilvl w:val="0"/>
          <w:numId w:val="13"/>
        </w:numPr>
        <w:shd w:val="clear" w:color="auto" w:fill="FFFFFF"/>
        <w:spacing w:before="120" w:after="120" w:line="378" w:lineRule="atLeast"/>
        <w:jc w:val="both"/>
        <w:textAlignment w:val="baseline"/>
        <w:rPr>
          <w:rFonts w:ascii="Times New Roman" w:eastAsia="Times New Roman" w:hAnsi="Times New Roman" w:cs="Times New Roman"/>
          <w:b/>
          <w:color w:val="000000"/>
          <w:bdr w:val="none" w:sz="0" w:space="0" w:color="auto" w:frame="1"/>
          <w:lang w:val="es-ES_tradnl" w:eastAsia="es-MX"/>
        </w:rPr>
      </w:pPr>
      <w:r w:rsidRPr="001C3C0A">
        <w:rPr>
          <w:rFonts w:ascii="Times New Roman" w:eastAsia="Times New Roman" w:hAnsi="Times New Roman" w:cs="Times New Roman"/>
          <w:b/>
          <w:color w:val="000000"/>
          <w:bdr w:val="none" w:sz="0" w:space="0" w:color="auto" w:frame="1"/>
          <w:lang w:val="es-ES_tradnl" w:eastAsia="es-MX"/>
        </w:rPr>
        <w:t>Crecimiento y Consolidación</w:t>
      </w:r>
      <w:r w:rsidR="00226C75" w:rsidRPr="001C3C0A">
        <w:rPr>
          <w:rFonts w:ascii="Times New Roman" w:eastAsia="Times New Roman" w:hAnsi="Times New Roman" w:cs="Times New Roman"/>
          <w:b/>
          <w:color w:val="000000"/>
          <w:bdr w:val="none" w:sz="0" w:space="0" w:color="auto" w:frame="1"/>
          <w:lang w:val="es-ES_tradnl" w:eastAsia="es-MX"/>
        </w:rPr>
        <w:t xml:space="preserve"> de la CNSUESIC.</w:t>
      </w:r>
      <w:r w:rsidR="00226C75" w:rsidRPr="001C3C0A">
        <w:rPr>
          <w:rFonts w:ascii="Times New Roman" w:eastAsia="Times New Roman" w:hAnsi="Times New Roman" w:cs="Times New Roman"/>
          <w:color w:val="000000"/>
          <w:bdr w:val="none" w:sz="0" w:space="0" w:color="auto" w:frame="1"/>
          <w:lang w:val="es-ES_tradnl" w:eastAsia="es-MX"/>
        </w:rPr>
        <w:t xml:space="preserve"> </w:t>
      </w:r>
      <w:r w:rsidR="001C3C0A" w:rsidRPr="001C3C0A">
        <w:rPr>
          <w:rFonts w:ascii="Times New Roman" w:eastAsia="Times New Roman" w:hAnsi="Times New Roman" w:cs="Times New Roman"/>
          <w:color w:val="000000"/>
          <w:bdr w:val="none" w:sz="0" w:space="0" w:color="auto" w:frame="1"/>
          <w:lang w:val="es-ES_tradnl" w:eastAsia="es-MX"/>
        </w:rPr>
        <w:t xml:space="preserve">Nada de lo señalado en el punto anterior tiene posibilidades de concretarse sin una CNSUESIC </w:t>
      </w:r>
      <w:r w:rsidR="001C3C0A">
        <w:rPr>
          <w:rFonts w:ascii="Times New Roman" w:eastAsia="Times New Roman" w:hAnsi="Times New Roman" w:cs="Times New Roman"/>
          <w:color w:val="000000"/>
          <w:bdr w:val="none" w:sz="0" w:space="0" w:color="auto" w:frame="1"/>
          <w:lang w:val="es-ES_tradnl" w:eastAsia="es-MX"/>
        </w:rPr>
        <w:t xml:space="preserve">fortalecida </w:t>
      </w:r>
      <w:r w:rsidR="003A552B">
        <w:rPr>
          <w:rFonts w:ascii="Times New Roman" w:eastAsia="Times New Roman" w:hAnsi="Times New Roman" w:cs="Times New Roman"/>
          <w:color w:val="000000"/>
          <w:bdr w:val="none" w:sz="0" w:space="0" w:color="auto" w:frame="1"/>
          <w:lang w:val="es-ES_tradnl" w:eastAsia="es-MX"/>
        </w:rPr>
        <w:t xml:space="preserve">en su </w:t>
      </w:r>
      <w:r w:rsidR="007D7C60">
        <w:rPr>
          <w:rFonts w:ascii="Times New Roman" w:eastAsia="Times New Roman" w:hAnsi="Times New Roman" w:cs="Times New Roman"/>
          <w:color w:val="000000"/>
          <w:bdr w:val="none" w:sz="0" w:space="0" w:color="auto" w:frame="1"/>
          <w:lang w:val="es-ES_tradnl" w:eastAsia="es-MX"/>
        </w:rPr>
        <w:t>membresía</w:t>
      </w:r>
      <w:r w:rsidR="00277193">
        <w:rPr>
          <w:rFonts w:ascii="Times New Roman" w:eastAsia="Times New Roman" w:hAnsi="Times New Roman" w:cs="Times New Roman"/>
          <w:color w:val="000000"/>
          <w:bdr w:val="none" w:sz="0" w:space="0" w:color="auto" w:frame="1"/>
          <w:lang w:eastAsia="es-MX"/>
        </w:rPr>
        <w:t>, en la participaci</w:t>
      </w:r>
      <w:r w:rsidR="007578FF">
        <w:rPr>
          <w:rFonts w:ascii="Times New Roman" w:eastAsia="Times New Roman" w:hAnsi="Times New Roman" w:cs="Times New Roman"/>
          <w:color w:val="000000"/>
          <w:bdr w:val="none" w:sz="0" w:space="0" w:color="auto" w:frame="1"/>
          <w:lang w:eastAsia="es-MX"/>
        </w:rPr>
        <w:t>ón de las bases de las organizaciones integrantes,</w:t>
      </w:r>
      <w:r w:rsidR="007D7C60">
        <w:rPr>
          <w:rFonts w:ascii="Times New Roman" w:eastAsia="Times New Roman" w:hAnsi="Times New Roman" w:cs="Times New Roman"/>
          <w:color w:val="000000"/>
          <w:bdr w:val="none" w:sz="0" w:space="0" w:color="auto" w:frame="1"/>
          <w:lang w:val="es-ES_tradnl" w:eastAsia="es-MX"/>
        </w:rPr>
        <w:t xml:space="preserve"> en su funcionamiento</w:t>
      </w:r>
      <w:r w:rsidR="004C59A6">
        <w:rPr>
          <w:rFonts w:ascii="Times New Roman" w:eastAsia="Times New Roman" w:hAnsi="Times New Roman" w:cs="Times New Roman"/>
          <w:color w:val="000000"/>
          <w:bdr w:val="none" w:sz="0" w:space="0" w:color="auto" w:frame="1"/>
          <w:lang w:val="es-ES_tradnl" w:eastAsia="es-MX"/>
        </w:rPr>
        <w:t xml:space="preserve"> y </w:t>
      </w:r>
      <w:r w:rsidR="00B31A77">
        <w:rPr>
          <w:rFonts w:ascii="Times New Roman" w:eastAsia="Times New Roman" w:hAnsi="Times New Roman" w:cs="Times New Roman"/>
          <w:color w:val="000000"/>
          <w:bdr w:val="none" w:sz="0" w:space="0" w:color="auto" w:frame="1"/>
          <w:lang w:val="es-ES_tradnl" w:eastAsia="es-MX"/>
        </w:rPr>
        <w:t>formas de lucha</w:t>
      </w:r>
      <w:r w:rsidR="007A7F62">
        <w:rPr>
          <w:rFonts w:ascii="Times New Roman" w:eastAsia="Times New Roman" w:hAnsi="Times New Roman" w:cs="Times New Roman"/>
          <w:color w:val="000000"/>
          <w:bdr w:val="none" w:sz="0" w:space="0" w:color="auto" w:frame="1"/>
          <w:lang w:val="es-ES_tradnl" w:eastAsia="es-MX"/>
        </w:rPr>
        <w:t>; si no se construye</w:t>
      </w:r>
      <w:r w:rsidR="00552E70">
        <w:rPr>
          <w:rFonts w:ascii="Times New Roman" w:eastAsia="Times New Roman" w:hAnsi="Times New Roman" w:cs="Times New Roman"/>
          <w:color w:val="000000"/>
          <w:bdr w:val="none" w:sz="0" w:space="0" w:color="auto" w:frame="1"/>
          <w:lang w:val="es-ES_tradnl" w:eastAsia="es-MX"/>
        </w:rPr>
        <w:t xml:space="preserve"> </w:t>
      </w:r>
      <w:r w:rsidR="004A6632">
        <w:rPr>
          <w:rFonts w:ascii="Times New Roman" w:eastAsia="Times New Roman" w:hAnsi="Times New Roman" w:cs="Times New Roman"/>
          <w:color w:val="000000"/>
          <w:bdr w:val="none" w:sz="0" w:space="0" w:color="auto" w:frame="1"/>
          <w:lang w:val="es-ES_tradnl" w:eastAsia="es-MX"/>
        </w:rPr>
        <w:t>como una organización de lucha y democrática, independiente de las autoridades, los gobiernos federal y estatales y los partidos políticos, y como una organización verdaderamente nacional</w:t>
      </w:r>
      <w:r w:rsidR="007D7C60">
        <w:rPr>
          <w:rFonts w:ascii="Times New Roman" w:eastAsia="Times New Roman" w:hAnsi="Times New Roman" w:cs="Times New Roman"/>
          <w:color w:val="000000"/>
          <w:bdr w:val="none" w:sz="0" w:space="0" w:color="auto" w:frame="1"/>
          <w:lang w:val="es-ES_tradnl" w:eastAsia="es-MX"/>
        </w:rPr>
        <w:t xml:space="preserve">. A treinta y cuatro años de los inicios de la coordinación </w:t>
      </w:r>
      <w:r w:rsidR="004C59A6">
        <w:rPr>
          <w:rFonts w:ascii="Times New Roman" w:eastAsia="Times New Roman" w:hAnsi="Times New Roman" w:cs="Times New Roman"/>
          <w:color w:val="000000"/>
          <w:bdr w:val="none" w:sz="0" w:space="0" w:color="auto" w:frame="1"/>
          <w:lang w:val="es-ES_tradnl" w:eastAsia="es-MX"/>
        </w:rPr>
        <w:t>–28 años, si consideramos 1988 como el año en que adquiere el nombre de CNSUES- la actual CNSUESIC sigue funcionando como mera coordinadora</w:t>
      </w:r>
      <w:r w:rsidR="000F1DE7">
        <w:rPr>
          <w:rFonts w:ascii="Times New Roman" w:eastAsia="Times New Roman" w:hAnsi="Times New Roman" w:cs="Times New Roman"/>
          <w:color w:val="000000"/>
          <w:bdr w:val="none" w:sz="0" w:space="0" w:color="auto" w:frame="1"/>
          <w:lang w:val="es-ES_tradnl" w:eastAsia="es-MX"/>
        </w:rPr>
        <w:t>.</w:t>
      </w:r>
      <w:r w:rsidR="004C59A6">
        <w:rPr>
          <w:rFonts w:ascii="Times New Roman" w:eastAsia="Times New Roman" w:hAnsi="Times New Roman" w:cs="Times New Roman"/>
          <w:color w:val="000000"/>
          <w:bdr w:val="none" w:sz="0" w:space="0" w:color="auto" w:frame="1"/>
          <w:lang w:val="es-ES_tradnl" w:eastAsia="es-MX"/>
        </w:rPr>
        <w:t xml:space="preserve"> </w:t>
      </w:r>
      <w:r w:rsidR="004A6632">
        <w:rPr>
          <w:rFonts w:ascii="Times New Roman" w:eastAsia="Times New Roman" w:hAnsi="Times New Roman" w:cs="Times New Roman"/>
          <w:color w:val="000000"/>
          <w:bdr w:val="none" w:sz="0" w:space="0" w:color="auto" w:frame="1"/>
          <w:lang w:val="es-ES_tradnl" w:eastAsia="es-MX"/>
        </w:rPr>
        <w:t xml:space="preserve">Sigue prevaleciendo la dispersión de las luchas y su actuación se limita a la simple solidaridad con las organizaciones integrantes o no. Si en el pasado ya era necesario construir los </w:t>
      </w:r>
      <w:r w:rsidR="00B21558">
        <w:rPr>
          <w:rFonts w:ascii="Times New Roman" w:eastAsia="Times New Roman" w:hAnsi="Times New Roman" w:cs="Times New Roman"/>
          <w:color w:val="000000"/>
          <w:bdr w:val="none" w:sz="0" w:space="0" w:color="auto" w:frame="1"/>
          <w:lang w:val="es-ES_tradnl" w:eastAsia="es-MX"/>
        </w:rPr>
        <w:t>mecanismos</w:t>
      </w:r>
      <w:r w:rsidR="004A6632">
        <w:rPr>
          <w:rFonts w:ascii="Times New Roman" w:eastAsia="Times New Roman" w:hAnsi="Times New Roman" w:cs="Times New Roman"/>
          <w:color w:val="000000"/>
          <w:bdr w:val="none" w:sz="0" w:space="0" w:color="auto" w:frame="1"/>
          <w:lang w:val="es-ES_tradnl" w:eastAsia="es-MX"/>
        </w:rPr>
        <w:t xml:space="preserve"> que nos permitieran actuar como una sola organización, ahora se hace obligado frente al avance de la privatización de la educación, </w:t>
      </w:r>
      <w:r w:rsidR="004A5A68">
        <w:rPr>
          <w:rFonts w:ascii="Times New Roman" w:eastAsia="Times New Roman" w:hAnsi="Times New Roman" w:cs="Times New Roman"/>
          <w:color w:val="000000"/>
          <w:bdr w:val="none" w:sz="0" w:space="0" w:color="auto" w:frame="1"/>
          <w:lang w:val="es-ES_tradnl" w:eastAsia="es-MX"/>
        </w:rPr>
        <w:t xml:space="preserve">los recortes presupuestales, </w:t>
      </w:r>
      <w:r w:rsidR="004A6632">
        <w:rPr>
          <w:rFonts w:ascii="Times New Roman" w:eastAsia="Times New Roman" w:hAnsi="Times New Roman" w:cs="Times New Roman"/>
          <w:color w:val="000000"/>
          <w:bdr w:val="none" w:sz="0" w:space="0" w:color="auto" w:frame="1"/>
          <w:lang w:val="es-ES_tradnl" w:eastAsia="es-MX"/>
        </w:rPr>
        <w:t xml:space="preserve">el despojo de la materia de trabajo y la precarización creciente de nuestros </w:t>
      </w:r>
      <w:r w:rsidR="004A5A68">
        <w:rPr>
          <w:rFonts w:ascii="Times New Roman" w:eastAsia="Times New Roman" w:hAnsi="Times New Roman" w:cs="Times New Roman"/>
          <w:color w:val="000000"/>
          <w:bdr w:val="none" w:sz="0" w:space="0" w:color="auto" w:frame="1"/>
          <w:lang w:val="es-ES_tradnl" w:eastAsia="es-MX"/>
        </w:rPr>
        <w:t xml:space="preserve">empleos, </w:t>
      </w:r>
      <w:r w:rsidR="004A6632">
        <w:rPr>
          <w:rFonts w:ascii="Times New Roman" w:eastAsia="Times New Roman" w:hAnsi="Times New Roman" w:cs="Times New Roman"/>
          <w:color w:val="000000"/>
          <w:bdr w:val="none" w:sz="0" w:space="0" w:color="auto" w:frame="1"/>
          <w:lang w:val="es-ES_tradnl" w:eastAsia="es-MX"/>
        </w:rPr>
        <w:t>salarios</w:t>
      </w:r>
      <w:r w:rsidR="004A5A68">
        <w:rPr>
          <w:rFonts w:ascii="Times New Roman" w:eastAsia="Times New Roman" w:hAnsi="Times New Roman" w:cs="Times New Roman"/>
          <w:color w:val="000000"/>
          <w:bdr w:val="none" w:sz="0" w:space="0" w:color="auto" w:frame="1"/>
          <w:lang w:val="es-ES_tradnl" w:eastAsia="es-MX"/>
        </w:rPr>
        <w:t xml:space="preserve">, las condiciones de trabajo y de vida laboral y </w:t>
      </w:r>
      <w:proofErr w:type="spellStart"/>
      <w:r w:rsidR="004A5A68">
        <w:rPr>
          <w:rFonts w:ascii="Times New Roman" w:eastAsia="Times New Roman" w:hAnsi="Times New Roman" w:cs="Times New Roman"/>
          <w:color w:val="000000"/>
          <w:bdr w:val="none" w:sz="0" w:space="0" w:color="auto" w:frame="1"/>
          <w:lang w:val="es-ES_tradnl" w:eastAsia="es-MX"/>
        </w:rPr>
        <w:t>postlaboral</w:t>
      </w:r>
      <w:proofErr w:type="spellEnd"/>
      <w:r w:rsidR="004A5A68">
        <w:rPr>
          <w:rFonts w:ascii="Times New Roman" w:eastAsia="Times New Roman" w:hAnsi="Times New Roman" w:cs="Times New Roman"/>
          <w:color w:val="000000"/>
          <w:bdr w:val="none" w:sz="0" w:space="0" w:color="auto" w:frame="1"/>
          <w:lang w:val="es-ES_tradnl" w:eastAsia="es-MX"/>
        </w:rPr>
        <w:t xml:space="preserve">. Es necesario mantener y profundizar la solidaridad pero, sobre todo, es necesario superar la solidaridad para dar paso a la unidad. </w:t>
      </w:r>
    </w:p>
    <w:p w14:paraId="7EDBC8EB" w14:textId="1A6F6DE8" w:rsidR="00D31C34" w:rsidRDefault="00D31C34" w:rsidP="00D31C34">
      <w:pPr>
        <w:pStyle w:val="Prrafodelista"/>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sidRPr="00D31C34">
        <w:rPr>
          <w:rFonts w:ascii="Times New Roman" w:eastAsia="Times New Roman" w:hAnsi="Times New Roman" w:cs="Times New Roman"/>
          <w:color w:val="000000"/>
          <w:bdr w:val="none" w:sz="0" w:space="0" w:color="auto" w:frame="1"/>
          <w:lang w:eastAsia="es-MX"/>
        </w:rPr>
        <w:lastRenderedPageBreak/>
        <w:t xml:space="preserve">Su carácter democrático e independiente y de lucha, con estructuras horizontales, claramente diferenciado de las otras dos vertientes </w:t>
      </w:r>
      <w:r w:rsidR="00787E58">
        <w:rPr>
          <w:rFonts w:ascii="Times New Roman" w:eastAsia="Times New Roman" w:hAnsi="Times New Roman" w:cs="Times New Roman"/>
          <w:color w:val="000000"/>
          <w:bdr w:val="none" w:sz="0" w:space="0" w:color="auto" w:frame="1"/>
          <w:lang w:eastAsia="es-MX"/>
        </w:rPr>
        <w:t xml:space="preserve">concertadoras </w:t>
      </w:r>
      <w:r w:rsidRPr="00D31C34">
        <w:rPr>
          <w:rFonts w:ascii="Times New Roman" w:eastAsia="Times New Roman" w:hAnsi="Times New Roman" w:cs="Times New Roman"/>
          <w:color w:val="000000"/>
          <w:bdr w:val="none" w:sz="0" w:space="0" w:color="auto" w:frame="1"/>
          <w:lang w:eastAsia="es-MX"/>
        </w:rPr>
        <w:t xml:space="preserve">del sindicalismo y por supuesto del charrismo del SNTE, no ha sido </w:t>
      </w:r>
      <w:r w:rsidR="002030EA" w:rsidRPr="00D31C34">
        <w:rPr>
          <w:rFonts w:ascii="Times New Roman" w:eastAsia="Times New Roman" w:hAnsi="Times New Roman" w:cs="Times New Roman"/>
          <w:color w:val="000000"/>
          <w:bdr w:val="none" w:sz="0" w:space="0" w:color="auto" w:frame="1"/>
          <w:lang w:eastAsia="es-MX"/>
        </w:rPr>
        <w:t>obstáculo</w:t>
      </w:r>
      <w:r w:rsidRPr="00D31C34">
        <w:rPr>
          <w:rFonts w:ascii="Times New Roman" w:eastAsia="Times New Roman" w:hAnsi="Times New Roman" w:cs="Times New Roman"/>
          <w:color w:val="000000"/>
          <w:bdr w:val="none" w:sz="0" w:space="0" w:color="auto" w:frame="1"/>
          <w:lang w:eastAsia="es-MX"/>
        </w:rPr>
        <w:t xml:space="preserve"> para que la CNSUESIC despliegue en diversas oportunidades una política de unidad en la acción con la FNSU y la CONTU cuando se trata de enfrentar problemáticas comunes como la política presupuestaria restrictiva o la privatización de la seguridad social gubernamentales. Es así que a partir de la iniciativa del SITUAM, en 1996 se convoca a esas expresiones organizativas a la constitución del Frente Amplio de Sindicatos Universitarios y de la Educación Superior (FASUES) para luchar en aquel momento por la defensa de la educación pública, la recuperación salarial y los contratos colectivos de trabajo, lo que incluía la definición de una política de Estado en materia de financiamiento y la lucha contra las amenazas de reforma privatizadora de la seguridad social, particularmente de las pensiones. La expresión más profunda de este ánimo unitario </w:t>
      </w:r>
      <w:r w:rsidR="00855EF9">
        <w:rPr>
          <w:rFonts w:ascii="Times New Roman" w:eastAsia="Times New Roman" w:hAnsi="Times New Roman" w:cs="Times New Roman"/>
          <w:color w:val="000000"/>
          <w:bdr w:val="none" w:sz="0" w:space="0" w:color="auto" w:frame="1"/>
          <w:lang w:eastAsia="es-MX"/>
        </w:rPr>
        <w:t>en la acció</w:t>
      </w:r>
      <w:r w:rsidRPr="00D31C34">
        <w:rPr>
          <w:rFonts w:ascii="Times New Roman" w:eastAsia="Times New Roman" w:hAnsi="Times New Roman" w:cs="Times New Roman"/>
          <w:color w:val="000000"/>
          <w:bdr w:val="none" w:sz="0" w:space="0" w:color="auto" w:frame="1"/>
          <w:lang w:eastAsia="es-MX"/>
        </w:rPr>
        <w:t>n lo constituye la propuesta de un Pacto de Unidad y Solidaridad presentada por el Comité Ejecutivo del SITUAM en julio de 1988 ante una reunión del FASUES realizada en la Universidad Autónoma de Querétaro.</w:t>
      </w:r>
      <w:r>
        <w:rPr>
          <w:rStyle w:val="Refdenotaalpie"/>
          <w:rFonts w:ascii="Times New Roman" w:eastAsia="Times New Roman" w:hAnsi="Times New Roman" w:cs="Times New Roman"/>
          <w:color w:val="000000"/>
          <w:bdr w:val="none" w:sz="0" w:space="0" w:color="auto" w:frame="1"/>
          <w:lang w:eastAsia="es-MX"/>
        </w:rPr>
        <w:footnoteReference w:id="5"/>
      </w:r>
      <w:r w:rsidRPr="00D31C34">
        <w:rPr>
          <w:rFonts w:ascii="Times New Roman" w:eastAsia="Times New Roman" w:hAnsi="Times New Roman" w:cs="Times New Roman"/>
          <w:color w:val="000000"/>
          <w:bdr w:val="none" w:sz="0" w:space="0" w:color="auto" w:frame="1"/>
          <w:lang w:eastAsia="es-MX"/>
        </w:rPr>
        <w:t xml:space="preserve"> Después de un funcionamiento regular en el primer período, la actividad del FASUES en los últimos años ha sido muy errática, en buena medida motivada por los enconos crecientes entre la CONTU y la FNSU. </w:t>
      </w:r>
    </w:p>
    <w:p w14:paraId="5E6115C4" w14:textId="79FCD893" w:rsidR="004C59A6" w:rsidRPr="006D1AA3" w:rsidRDefault="00934345" w:rsidP="006D1AA3">
      <w:pPr>
        <w:pStyle w:val="Prrafodelista"/>
        <w:shd w:val="clear" w:color="auto" w:fill="FFFFFF"/>
        <w:spacing w:before="120" w:after="120" w:line="378" w:lineRule="atLeast"/>
        <w:jc w:val="both"/>
        <w:textAlignment w:val="baseline"/>
        <w:rPr>
          <w:rFonts w:ascii="Times New Roman" w:eastAsia="Times New Roman" w:hAnsi="Times New Roman" w:cs="Times New Roman"/>
          <w:color w:val="000000"/>
          <w:bdr w:val="none" w:sz="0" w:space="0" w:color="auto" w:frame="1"/>
          <w:lang w:eastAsia="es-MX"/>
        </w:rPr>
      </w:pPr>
      <w:r>
        <w:rPr>
          <w:rFonts w:ascii="Times New Roman" w:eastAsia="Times New Roman" w:hAnsi="Times New Roman" w:cs="Times New Roman"/>
          <w:color w:val="000000"/>
          <w:bdr w:val="none" w:sz="0" w:space="0" w:color="auto" w:frame="1"/>
          <w:lang w:eastAsia="es-MX"/>
        </w:rPr>
        <w:t>En suma, este eje implica fortalecer la par</w:t>
      </w:r>
      <w:r w:rsidR="00E1660E">
        <w:rPr>
          <w:rFonts w:ascii="Times New Roman" w:eastAsia="Times New Roman" w:hAnsi="Times New Roman" w:cs="Times New Roman"/>
          <w:color w:val="000000"/>
          <w:bdr w:val="none" w:sz="0" w:space="0" w:color="auto" w:frame="1"/>
          <w:lang w:eastAsia="es-MX"/>
        </w:rPr>
        <w:t>ticipación de las bases de nuestras organizaciones en las actividades de la CNSUESIC, el diseño de polí</w:t>
      </w:r>
      <w:r w:rsidR="000D100C">
        <w:rPr>
          <w:rFonts w:ascii="Times New Roman" w:eastAsia="Times New Roman" w:hAnsi="Times New Roman" w:cs="Times New Roman"/>
          <w:color w:val="000000"/>
          <w:bdr w:val="none" w:sz="0" w:space="0" w:color="auto" w:frame="1"/>
          <w:lang w:eastAsia="es-MX"/>
        </w:rPr>
        <w:t>ticas de crecimiento en los distintos subsectores de la educación y la cultura</w:t>
      </w:r>
      <w:r w:rsidR="00D87A34">
        <w:rPr>
          <w:rFonts w:ascii="Times New Roman" w:eastAsia="Times New Roman" w:hAnsi="Times New Roman" w:cs="Times New Roman"/>
          <w:color w:val="000000"/>
          <w:bdr w:val="none" w:sz="0" w:space="0" w:color="auto" w:frame="1"/>
          <w:lang w:eastAsia="es-MX"/>
        </w:rPr>
        <w:t xml:space="preserve">, la definición de una política </w:t>
      </w:r>
      <w:r w:rsidR="00FD7F96">
        <w:rPr>
          <w:rFonts w:ascii="Times New Roman" w:eastAsia="Times New Roman" w:hAnsi="Times New Roman" w:cs="Times New Roman"/>
          <w:color w:val="000000"/>
          <w:bdr w:val="none" w:sz="0" w:space="0" w:color="auto" w:frame="1"/>
          <w:lang w:eastAsia="es-MX"/>
        </w:rPr>
        <w:t xml:space="preserve">de </w:t>
      </w:r>
      <w:r w:rsidR="00D87A34">
        <w:rPr>
          <w:rFonts w:ascii="Times New Roman" w:eastAsia="Times New Roman" w:hAnsi="Times New Roman" w:cs="Times New Roman"/>
          <w:color w:val="000000"/>
          <w:bdr w:val="none" w:sz="0" w:space="0" w:color="auto" w:frame="1"/>
          <w:lang w:eastAsia="es-MX"/>
        </w:rPr>
        <w:t>alianzas</w:t>
      </w:r>
      <w:r w:rsidR="000D100C">
        <w:rPr>
          <w:rFonts w:ascii="Times New Roman" w:eastAsia="Times New Roman" w:hAnsi="Times New Roman" w:cs="Times New Roman"/>
          <w:color w:val="000000"/>
          <w:bdr w:val="none" w:sz="0" w:space="0" w:color="auto" w:frame="1"/>
          <w:lang w:eastAsia="es-MX"/>
        </w:rPr>
        <w:t xml:space="preserve"> y</w:t>
      </w:r>
      <w:r w:rsidR="009B651B">
        <w:rPr>
          <w:rFonts w:ascii="Times New Roman" w:eastAsia="Times New Roman" w:hAnsi="Times New Roman" w:cs="Times New Roman"/>
          <w:color w:val="000000"/>
          <w:bdr w:val="none" w:sz="0" w:space="0" w:color="auto" w:frame="1"/>
          <w:lang w:eastAsia="es-MX"/>
        </w:rPr>
        <w:t>,</w:t>
      </w:r>
      <w:r w:rsidR="000D100C">
        <w:rPr>
          <w:rFonts w:ascii="Times New Roman" w:eastAsia="Times New Roman" w:hAnsi="Times New Roman" w:cs="Times New Roman"/>
          <w:color w:val="000000"/>
          <w:bdr w:val="none" w:sz="0" w:space="0" w:color="auto" w:frame="1"/>
          <w:lang w:eastAsia="es-MX"/>
        </w:rPr>
        <w:t xml:space="preserve"> sobre todo,</w:t>
      </w:r>
      <w:r w:rsidR="009B651B">
        <w:rPr>
          <w:rFonts w:ascii="Times New Roman" w:eastAsia="Times New Roman" w:hAnsi="Times New Roman" w:cs="Times New Roman"/>
          <w:color w:val="000000"/>
          <w:bdr w:val="none" w:sz="0" w:space="0" w:color="auto" w:frame="1"/>
          <w:lang w:eastAsia="es-MX"/>
        </w:rPr>
        <w:t xml:space="preserve"> </w:t>
      </w:r>
      <w:r w:rsidR="001F1879">
        <w:rPr>
          <w:rFonts w:ascii="Times New Roman" w:eastAsia="Times New Roman" w:hAnsi="Times New Roman" w:cs="Times New Roman"/>
          <w:color w:val="000000"/>
          <w:bdr w:val="none" w:sz="0" w:space="0" w:color="auto" w:frame="1"/>
          <w:lang w:eastAsia="es-MX"/>
        </w:rPr>
        <w:t xml:space="preserve">el diseño de los mecanismos para </w:t>
      </w:r>
      <w:r w:rsidR="00E84762">
        <w:rPr>
          <w:rFonts w:ascii="Times New Roman" w:eastAsia="Times New Roman" w:hAnsi="Times New Roman" w:cs="Times New Roman"/>
          <w:color w:val="000000"/>
          <w:bdr w:val="none" w:sz="0" w:space="0" w:color="auto" w:frame="1"/>
          <w:lang w:eastAsia="es-MX"/>
        </w:rPr>
        <w:t xml:space="preserve">instrumentar </w:t>
      </w:r>
      <w:r w:rsidR="009B651B" w:rsidRPr="00397686">
        <w:rPr>
          <w:rFonts w:ascii="Times New Roman" w:eastAsia="Times New Roman" w:hAnsi="Times New Roman" w:cs="Times New Roman"/>
          <w:b/>
          <w:color w:val="000000"/>
          <w:bdr w:val="none" w:sz="0" w:space="0" w:color="auto" w:frame="1"/>
          <w:lang w:eastAsia="es-MX"/>
        </w:rPr>
        <w:t>la firma del Pacto de Unidad y Solidaridad</w:t>
      </w:r>
      <w:r w:rsidR="009B651B">
        <w:rPr>
          <w:rFonts w:ascii="Times New Roman" w:eastAsia="Times New Roman" w:hAnsi="Times New Roman" w:cs="Times New Roman"/>
          <w:color w:val="000000"/>
          <w:bdr w:val="none" w:sz="0" w:space="0" w:color="auto" w:frame="1"/>
          <w:lang w:eastAsia="es-MX"/>
        </w:rPr>
        <w:t xml:space="preserve"> ya mencionado</w:t>
      </w:r>
      <w:r w:rsidR="000D1B92">
        <w:rPr>
          <w:rFonts w:ascii="Times New Roman" w:eastAsia="Times New Roman" w:hAnsi="Times New Roman" w:cs="Times New Roman"/>
          <w:color w:val="000000"/>
          <w:bdr w:val="none" w:sz="0" w:space="0" w:color="auto" w:frame="1"/>
          <w:lang w:eastAsia="es-MX"/>
        </w:rPr>
        <w:t xml:space="preserve">, mismo que </w:t>
      </w:r>
      <w:r w:rsidR="0041638C">
        <w:rPr>
          <w:rFonts w:ascii="Times New Roman" w:eastAsia="Times New Roman" w:hAnsi="Times New Roman" w:cs="Times New Roman"/>
          <w:color w:val="000000"/>
          <w:bdr w:val="none" w:sz="0" w:space="0" w:color="auto" w:frame="1"/>
          <w:lang w:eastAsia="es-MX"/>
        </w:rPr>
        <w:t>conver</w:t>
      </w:r>
      <w:r w:rsidR="00F070D2">
        <w:rPr>
          <w:rFonts w:ascii="Times New Roman" w:eastAsia="Times New Roman" w:hAnsi="Times New Roman" w:cs="Times New Roman"/>
          <w:color w:val="000000"/>
          <w:bdr w:val="none" w:sz="0" w:space="0" w:color="auto" w:frame="1"/>
          <w:lang w:eastAsia="es-MX"/>
        </w:rPr>
        <w:t xml:space="preserve">tiría a la CNSUESIC en una coordinadora realmente atractiva y útil frente a sus propias bases </w:t>
      </w:r>
      <w:r w:rsidR="00FD7F96">
        <w:rPr>
          <w:rFonts w:ascii="Times New Roman" w:eastAsia="Times New Roman" w:hAnsi="Times New Roman" w:cs="Times New Roman"/>
          <w:color w:val="000000"/>
          <w:bdr w:val="none" w:sz="0" w:space="0" w:color="auto" w:frame="1"/>
          <w:lang w:eastAsia="es-MX"/>
        </w:rPr>
        <w:t xml:space="preserve">y los sindicatos del sector, </w:t>
      </w:r>
      <w:r w:rsidR="00F070D2">
        <w:rPr>
          <w:rFonts w:ascii="Times New Roman" w:eastAsia="Times New Roman" w:hAnsi="Times New Roman" w:cs="Times New Roman"/>
          <w:color w:val="000000"/>
          <w:bdr w:val="none" w:sz="0" w:space="0" w:color="auto" w:frame="1"/>
          <w:lang w:eastAsia="es-MX"/>
        </w:rPr>
        <w:t xml:space="preserve">y en un referente </w:t>
      </w:r>
      <w:r w:rsidR="00162118">
        <w:rPr>
          <w:rFonts w:ascii="Times New Roman" w:eastAsia="Times New Roman" w:hAnsi="Times New Roman" w:cs="Times New Roman"/>
          <w:color w:val="000000"/>
          <w:bdr w:val="none" w:sz="0" w:space="0" w:color="auto" w:frame="1"/>
          <w:lang w:eastAsia="es-MX"/>
        </w:rPr>
        <w:t xml:space="preserve">e interlocutor </w:t>
      </w:r>
      <w:r w:rsidR="00F070D2">
        <w:rPr>
          <w:rFonts w:ascii="Times New Roman" w:eastAsia="Times New Roman" w:hAnsi="Times New Roman" w:cs="Times New Roman"/>
          <w:color w:val="000000"/>
          <w:bdr w:val="none" w:sz="0" w:space="0" w:color="auto" w:frame="1"/>
          <w:lang w:eastAsia="es-MX"/>
        </w:rPr>
        <w:t>obligado</w:t>
      </w:r>
      <w:r w:rsidR="00162118">
        <w:rPr>
          <w:rFonts w:ascii="Times New Roman" w:eastAsia="Times New Roman" w:hAnsi="Times New Roman" w:cs="Times New Roman"/>
          <w:color w:val="000000"/>
          <w:bdr w:val="none" w:sz="0" w:space="0" w:color="auto" w:frame="1"/>
          <w:lang w:eastAsia="es-MX"/>
        </w:rPr>
        <w:t xml:space="preserve"> frente a las autoridades de nuestras instituciones y frente a las autoridades gubernamentales</w:t>
      </w:r>
      <w:r w:rsidR="007D68E4">
        <w:rPr>
          <w:rFonts w:ascii="Times New Roman" w:eastAsia="Times New Roman" w:hAnsi="Times New Roman" w:cs="Times New Roman"/>
          <w:color w:val="000000"/>
          <w:bdr w:val="none" w:sz="0" w:space="0" w:color="auto" w:frame="1"/>
          <w:lang w:eastAsia="es-MX"/>
        </w:rPr>
        <w:t xml:space="preserve"> y legislativas.</w:t>
      </w:r>
      <w:r w:rsidR="0081720D">
        <w:rPr>
          <w:rFonts w:ascii="Times New Roman" w:eastAsia="Times New Roman" w:hAnsi="Times New Roman" w:cs="Times New Roman"/>
          <w:color w:val="000000"/>
          <w:bdr w:val="none" w:sz="0" w:space="0" w:color="auto" w:frame="1"/>
          <w:lang w:eastAsia="es-MX"/>
        </w:rPr>
        <w:t xml:space="preserve"> </w:t>
      </w:r>
      <w:r w:rsidR="00437E65">
        <w:rPr>
          <w:rFonts w:ascii="Times New Roman" w:eastAsia="Times New Roman" w:hAnsi="Times New Roman" w:cs="Times New Roman"/>
          <w:color w:val="000000"/>
          <w:bdr w:val="none" w:sz="0" w:space="0" w:color="auto" w:frame="1"/>
          <w:lang w:eastAsia="es-MX"/>
        </w:rPr>
        <w:t xml:space="preserve">En la misma dirección habrá que sumar a los otros referentes del sindicalismo universitario y de la educación en general. </w:t>
      </w:r>
      <w:r w:rsidR="0081720D">
        <w:rPr>
          <w:rFonts w:ascii="Times New Roman" w:eastAsia="Times New Roman" w:hAnsi="Times New Roman" w:cs="Times New Roman"/>
          <w:color w:val="000000"/>
          <w:bdr w:val="none" w:sz="0" w:space="0" w:color="auto" w:frame="1"/>
          <w:lang w:eastAsia="es-MX"/>
        </w:rPr>
        <w:t>Este pacto, además, pareciera ser un primer paso neces</w:t>
      </w:r>
      <w:r w:rsidR="00904EF4">
        <w:rPr>
          <w:rFonts w:ascii="Times New Roman" w:eastAsia="Times New Roman" w:hAnsi="Times New Roman" w:cs="Times New Roman"/>
          <w:color w:val="000000"/>
          <w:bdr w:val="none" w:sz="0" w:space="0" w:color="auto" w:frame="1"/>
          <w:lang w:eastAsia="es-MX"/>
        </w:rPr>
        <w:t xml:space="preserve">ario en la construcción de la unidad orgánica de las y los trabajadores de la educación y la cultura. </w:t>
      </w:r>
    </w:p>
    <w:p w14:paraId="71E1540F" w14:textId="7958067C" w:rsidR="006D50AB" w:rsidRPr="00CE433B" w:rsidRDefault="004C0409" w:rsidP="004A76A2">
      <w:pPr>
        <w:pStyle w:val="Prrafodelista"/>
        <w:numPr>
          <w:ilvl w:val="0"/>
          <w:numId w:val="13"/>
        </w:numPr>
        <w:shd w:val="clear" w:color="auto" w:fill="FFFFFF"/>
        <w:spacing w:before="120" w:after="120" w:line="378" w:lineRule="atLeast"/>
        <w:jc w:val="both"/>
        <w:textAlignment w:val="baseline"/>
        <w:rPr>
          <w:rFonts w:ascii="Times New Roman" w:eastAsia="Times New Roman" w:hAnsi="Times New Roman" w:cs="Times New Roman"/>
          <w:b/>
          <w:color w:val="000000"/>
          <w:bdr w:val="none" w:sz="0" w:space="0" w:color="auto" w:frame="1"/>
          <w:lang w:val="es-ES_tradnl" w:eastAsia="es-MX"/>
        </w:rPr>
      </w:pPr>
      <w:r>
        <w:rPr>
          <w:rFonts w:ascii="Times New Roman" w:eastAsia="Times New Roman" w:hAnsi="Times New Roman" w:cs="Times New Roman"/>
          <w:b/>
          <w:color w:val="000000"/>
          <w:bdr w:val="none" w:sz="0" w:space="0" w:color="auto" w:frame="1"/>
          <w:lang w:val="es-ES_tradnl" w:eastAsia="es-MX"/>
        </w:rPr>
        <w:t>Interlocución</w:t>
      </w:r>
      <w:r>
        <w:rPr>
          <w:rFonts w:ascii="Times New Roman" w:eastAsia="Times New Roman" w:hAnsi="Times New Roman" w:cs="Times New Roman"/>
          <w:b/>
          <w:color w:val="000000"/>
          <w:bdr w:val="none" w:sz="0" w:space="0" w:color="auto" w:frame="1"/>
          <w:lang w:eastAsia="es-MX"/>
        </w:rPr>
        <w:t xml:space="preserve">. </w:t>
      </w:r>
      <w:r w:rsidR="00795F05" w:rsidRPr="00365EFC">
        <w:rPr>
          <w:rFonts w:ascii="Times New Roman" w:eastAsia="Times New Roman" w:hAnsi="Times New Roman" w:cs="Times New Roman"/>
          <w:color w:val="000000"/>
          <w:bdr w:val="none" w:sz="0" w:space="0" w:color="auto" w:frame="1"/>
          <w:lang w:eastAsia="es-MX"/>
        </w:rPr>
        <w:t>Cons</w:t>
      </w:r>
      <w:r w:rsidR="00365EFC">
        <w:rPr>
          <w:rFonts w:ascii="Times New Roman" w:eastAsia="Times New Roman" w:hAnsi="Times New Roman" w:cs="Times New Roman"/>
          <w:color w:val="000000"/>
          <w:bdr w:val="none" w:sz="0" w:space="0" w:color="auto" w:frame="1"/>
          <w:lang w:eastAsia="es-MX"/>
        </w:rPr>
        <w:t xml:space="preserve">truir, fortalecer a la CNSUESIC </w:t>
      </w:r>
      <w:r w:rsidR="009F50C8">
        <w:rPr>
          <w:rFonts w:ascii="Times New Roman" w:eastAsia="Times New Roman" w:hAnsi="Times New Roman" w:cs="Times New Roman"/>
          <w:color w:val="000000"/>
          <w:bdr w:val="none" w:sz="0" w:space="0" w:color="auto" w:frame="1"/>
          <w:lang w:eastAsia="es-MX"/>
        </w:rPr>
        <w:t xml:space="preserve">y hacerla avanzar en la </w:t>
      </w:r>
      <w:r w:rsidR="005F1E67">
        <w:rPr>
          <w:rFonts w:ascii="Times New Roman" w:eastAsia="Times New Roman" w:hAnsi="Times New Roman" w:cs="Times New Roman"/>
          <w:color w:val="000000"/>
          <w:bdr w:val="none" w:sz="0" w:space="0" w:color="auto" w:frame="1"/>
          <w:lang w:eastAsia="es-MX"/>
        </w:rPr>
        <w:t xml:space="preserve">consecución de </w:t>
      </w:r>
      <w:r w:rsidR="009F50C8">
        <w:rPr>
          <w:rFonts w:ascii="Times New Roman" w:eastAsia="Times New Roman" w:hAnsi="Times New Roman" w:cs="Times New Roman"/>
          <w:color w:val="000000"/>
          <w:bdr w:val="none" w:sz="0" w:space="0" w:color="auto" w:frame="1"/>
          <w:lang w:eastAsia="es-MX"/>
        </w:rPr>
        <w:t xml:space="preserve">sus proyectos </w:t>
      </w:r>
      <w:r w:rsidR="0062704D">
        <w:rPr>
          <w:rFonts w:ascii="Times New Roman" w:eastAsia="Times New Roman" w:hAnsi="Times New Roman" w:cs="Times New Roman"/>
          <w:color w:val="000000"/>
          <w:bdr w:val="none" w:sz="0" w:space="0" w:color="auto" w:frame="1"/>
          <w:lang w:eastAsia="es-MX"/>
        </w:rPr>
        <w:t xml:space="preserve">referidos a su visión </w:t>
      </w:r>
      <w:r w:rsidR="006C73D4">
        <w:rPr>
          <w:rFonts w:ascii="Times New Roman" w:eastAsia="Times New Roman" w:hAnsi="Times New Roman" w:cs="Times New Roman"/>
          <w:color w:val="000000"/>
          <w:bdr w:val="none" w:sz="0" w:space="0" w:color="auto" w:frame="1"/>
          <w:lang w:eastAsia="es-MX"/>
        </w:rPr>
        <w:t>de educación y cultura, de apropiación de la materia de trabajo y de</w:t>
      </w:r>
      <w:r w:rsidR="00E72D24">
        <w:rPr>
          <w:rFonts w:ascii="Times New Roman" w:eastAsia="Times New Roman" w:hAnsi="Times New Roman" w:cs="Times New Roman"/>
          <w:color w:val="000000"/>
          <w:bdr w:val="none" w:sz="0" w:space="0" w:color="auto" w:frame="1"/>
          <w:lang w:eastAsia="es-MX"/>
        </w:rPr>
        <w:t xml:space="preserve">mandas laborales y de condiciones de trabajo y de vida, </w:t>
      </w:r>
      <w:r w:rsidR="008101F5">
        <w:rPr>
          <w:rFonts w:ascii="Times New Roman" w:eastAsia="Times New Roman" w:hAnsi="Times New Roman" w:cs="Times New Roman"/>
          <w:color w:val="000000"/>
          <w:bdr w:val="none" w:sz="0" w:space="0" w:color="auto" w:frame="1"/>
          <w:lang w:eastAsia="es-MX"/>
        </w:rPr>
        <w:t>implica</w:t>
      </w:r>
      <w:r w:rsidR="00E72D24">
        <w:rPr>
          <w:rFonts w:ascii="Times New Roman" w:eastAsia="Times New Roman" w:hAnsi="Times New Roman" w:cs="Times New Roman"/>
          <w:color w:val="000000"/>
          <w:bdr w:val="none" w:sz="0" w:space="0" w:color="auto" w:frame="1"/>
          <w:lang w:eastAsia="es-MX"/>
        </w:rPr>
        <w:t xml:space="preserve"> </w:t>
      </w:r>
      <w:r w:rsidR="0046273C">
        <w:rPr>
          <w:rFonts w:ascii="Times New Roman" w:eastAsia="Times New Roman" w:hAnsi="Times New Roman" w:cs="Times New Roman"/>
          <w:color w:val="000000"/>
          <w:bdr w:val="none" w:sz="0" w:space="0" w:color="auto" w:frame="1"/>
          <w:lang w:eastAsia="es-MX"/>
        </w:rPr>
        <w:t xml:space="preserve">procesos de </w:t>
      </w:r>
      <w:r w:rsidR="0046273C">
        <w:rPr>
          <w:rFonts w:ascii="Times New Roman" w:eastAsia="Times New Roman" w:hAnsi="Times New Roman" w:cs="Times New Roman"/>
          <w:color w:val="000000"/>
          <w:bdr w:val="none" w:sz="0" w:space="0" w:color="auto" w:frame="1"/>
          <w:lang w:eastAsia="es-MX"/>
        </w:rPr>
        <w:lastRenderedPageBreak/>
        <w:t xml:space="preserve">diálogo, interlocución y negociación con diversas instancias </w:t>
      </w:r>
      <w:r w:rsidR="009540B1">
        <w:rPr>
          <w:rFonts w:ascii="Times New Roman" w:eastAsia="Times New Roman" w:hAnsi="Times New Roman" w:cs="Times New Roman"/>
          <w:color w:val="000000"/>
          <w:bdr w:val="none" w:sz="0" w:space="0" w:color="auto" w:frame="1"/>
          <w:lang w:eastAsia="es-MX"/>
        </w:rPr>
        <w:t>de autoridad y gubernamentales que definen las políticas educativas y culturales, presupuestales y laborales.</w:t>
      </w:r>
      <w:r w:rsidR="009540B1">
        <w:rPr>
          <w:rFonts w:ascii="Times New Roman" w:eastAsia="Times New Roman" w:hAnsi="Times New Roman" w:cs="Times New Roman"/>
          <w:b/>
          <w:color w:val="000000"/>
          <w:bdr w:val="none" w:sz="0" w:space="0" w:color="auto" w:frame="1"/>
          <w:lang w:eastAsia="es-MX"/>
        </w:rPr>
        <w:t xml:space="preserve"> </w:t>
      </w:r>
      <w:r w:rsidR="004A76A2" w:rsidRPr="004A76A2">
        <w:rPr>
          <w:rFonts w:ascii="Times New Roman" w:eastAsia="Times New Roman" w:hAnsi="Times New Roman" w:cs="Times New Roman"/>
          <w:color w:val="000000"/>
          <w:bdr w:val="none" w:sz="0" w:space="0" w:color="auto" w:frame="1"/>
          <w:lang w:eastAsia="es-MX"/>
        </w:rPr>
        <w:t>La variedad</w:t>
      </w:r>
      <w:r w:rsidR="004A76A2">
        <w:rPr>
          <w:rFonts w:ascii="Times New Roman" w:eastAsia="Times New Roman" w:hAnsi="Times New Roman" w:cs="Times New Roman"/>
          <w:color w:val="000000"/>
          <w:bdr w:val="none" w:sz="0" w:space="0" w:color="auto" w:frame="1"/>
          <w:lang w:eastAsia="es-MX"/>
        </w:rPr>
        <w:t xml:space="preserve"> de subsectores </w:t>
      </w:r>
      <w:r w:rsidR="00C96BA7">
        <w:rPr>
          <w:rFonts w:ascii="Times New Roman" w:eastAsia="Times New Roman" w:hAnsi="Times New Roman" w:cs="Times New Roman"/>
          <w:color w:val="000000"/>
          <w:bdr w:val="none" w:sz="0" w:space="0" w:color="auto" w:frame="1"/>
          <w:lang w:eastAsia="es-MX"/>
        </w:rPr>
        <w:t xml:space="preserve">que abarca la CNSUESIC </w:t>
      </w:r>
      <w:r w:rsidR="004A76A2">
        <w:rPr>
          <w:rFonts w:ascii="Times New Roman" w:eastAsia="Times New Roman" w:hAnsi="Times New Roman" w:cs="Times New Roman"/>
          <w:color w:val="000000"/>
          <w:bdr w:val="none" w:sz="0" w:space="0" w:color="auto" w:frame="1"/>
          <w:lang w:eastAsia="es-MX"/>
        </w:rPr>
        <w:t xml:space="preserve">y de regímenes jurídicos </w:t>
      </w:r>
      <w:r w:rsidR="00C96BA7">
        <w:rPr>
          <w:rFonts w:ascii="Times New Roman" w:eastAsia="Times New Roman" w:hAnsi="Times New Roman" w:cs="Times New Roman"/>
          <w:color w:val="000000"/>
          <w:bdr w:val="none" w:sz="0" w:space="0" w:color="auto" w:frame="1"/>
          <w:lang w:eastAsia="es-MX"/>
        </w:rPr>
        <w:t>que</w:t>
      </w:r>
      <w:r w:rsidR="004A76A2">
        <w:rPr>
          <w:rFonts w:ascii="Times New Roman" w:eastAsia="Times New Roman" w:hAnsi="Times New Roman" w:cs="Times New Roman"/>
          <w:color w:val="000000"/>
          <w:bdr w:val="none" w:sz="0" w:space="0" w:color="auto" w:frame="1"/>
          <w:lang w:eastAsia="es-MX"/>
        </w:rPr>
        <w:t xml:space="preserve"> norman a las distintas distintas instituciones y sindicatos que </w:t>
      </w:r>
      <w:r w:rsidR="00C96BA7">
        <w:rPr>
          <w:rFonts w:ascii="Times New Roman" w:eastAsia="Times New Roman" w:hAnsi="Times New Roman" w:cs="Times New Roman"/>
          <w:color w:val="000000"/>
          <w:bdr w:val="none" w:sz="0" w:space="0" w:color="auto" w:frame="1"/>
          <w:lang w:eastAsia="es-MX"/>
        </w:rPr>
        <w:t xml:space="preserve">la </w:t>
      </w:r>
      <w:r w:rsidR="004A76A2">
        <w:rPr>
          <w:rFonts w:ascii="Times New Roman" w:eastAsia="Times New Roman" w:hAnsi="Times New Roman" w:cs="Times New Roman"/>
          <w:color w:val="000000"/>
          <w:bdr w:val="none" w:sz="0" w:space="0" w:color="auto" w:frame="1"/>
          <w:lang w:eastAsia="es-MX"/>
        </w:rPr>
        <w:t>integran la obligan a entablar el diálogo y la negociación con múltiples dependen</w:t>
      </w:r>
      <w:r w:rsidR="00B5319B">
        <w:rPr>
          <w:rFonts w:ascii="Times New Roman" w:eastAsia="Times New Roman" w:hAnsi="Times New Roman" w:cs="Times New Roman"/>
          <w:color w:val="000000"/>
          <w:bdr w:val="none" w:sz="0" w:space="0" w:color="auto" w:frame="1"/>
          <w:lang w:eastAsia="es-MX"/>
        </w:rPr>
        <w:t xml:space="preserve">cias e instancias de autoridad tales como la ANUIES, la SEP, SAGARPA, </w:t>
      </w:r>
      <w:r w:rsidR="00A163A1">
        <w:rPr>
          <w:rFonts w:ascii="Times New Roman" w:eastAsia="Times New Roman" w:hAnsi="Times New Roman" w:cs="Times New Roman"/>
          <w:color w:val="000000"/>
          <w:bdr w:val="none" w:sz="0" w:space="0" w:color="auto" w:frame="1"/>
          <w:lang w:eastAsia="es-MX"/>
        </w:rPr>
        <w:t>la STPS y de Haciend</w:t>
      </w:r>
      <w:r w:rsidR="00C96BA7">
        <w:rPr>
          <w:rFonts w:ascii="Times New Roman" w:eastAsia="Times New Roman" w:hAnsi="Times New Roman" w:cs="Times New Roman"/>
          <w:color w:val="000000"/>
          <w:bdr w:val="none" w:sz="0" w:space="0" w:color="auto" w:frame="1"/>
          <w:lang w:eastAsia="es-MX"/>
        </w:rPr>
        <w:t xml:space="preserve">a, </w:t>
      </w:r>
      <w:r w:rsidR="00B5319B">
        <w:rPr>
          <w:rFonts w:ascii="Times New Roman" w:eastAsia="Times New Roman" w:hAnsi="Times New Roman" w:cs="Times New Roman"/>
          <w:color w:val="000000"/>
          <w:bdr w:val="none" w:sz="0" w:space="0" w:color="auto" w:frame="1"/>
          <w:lang w:eastAsia="es-MX"/>
        </w:rPr>
        <w:t>la Secretaría de Cultura, las cámaras de senadores y de diputados nacional y estatales, etc. Se trata entonces, sin suplir a cada una de sus organizaciones, de que la CNSUESIC haga valer su voz, sus opiniones y presencia como un todo</w:t>
      </w:r>
      <w:r w:rsidR="00F83519">
        <w:rPr>
          <w:rFonts w:ascii="Times New Roman" w:eastAsia="Times New Roman" w:hAnsi="Times New Roman" w:cs="Times New Roman"/>
          <w:color w:val="000000"/>
          <w:bdr w:val="none" w:sz="0" w:space="0" w:color="auto" w:frame="1"/>
          <w:lang w:eastAsia="es-MX"/>
        </w:rPr>
        <w:t xml:space="preserve"> ante estas instancias. Se trata de cerrar el expediente de los múltiples proyectos e iniciativas </w:t>
      </w:r>
      <w:r w:rsidR="00A756CA">
        <w:rPr>
          <w:rFonts w:ascii="Times New Roman" w:eastAsia="Times New Roman" w:hAnsi="Times New Roman" w:cs="Times New Roman"/>
          <w:color w:val="000000"/>
          <w:bdr w:val="none" w:sz="0" w:space="0" w:color="auto" w:frame="1"/>
          <w:lang w:eastAsia="es-MX"/>
        </w:rPr>
        <w:t xml:space="preserve">educativas, </w:t>
      </w:r>
      <w:r w:rsidR="00F83519">
        <w:rPr>
          <w:rFonts w:ascii="Times New Roman" w:eastAsia="Times New Roman" w:hAnsi="Times New Roman" w:cs="Times New Roman"/>
          <w:color w:val="000000"/>
          <w:bdr w:val="none" w:sz="0" w:space="0" w:color="auto" w:frame="1"/>
          <w:lang w:eastAsia="es-MX"/>
        </w:rPr>
        <w:t xml:space="preserve">presupuestales, legislativas, laborales, entre otras, en los que los trabajadores del conocimiento y la cultura no somos tomados en cuenta. </w:t>
      </w:r>
      <w:r w:rsidR="00A756CA">
        <w:rPr>
          <w:rFonts w:ascii="Times New Roman" w:eastAsia="Times New Roman" w:hAnsi="Times New Roman" w:cs="Times New Roman"/>
          <w:color w:val="000000"/>
          <w:bdr w:val="none" w:sz="0" w:space="0" w:color="auto" w:frame="1"/>
          <w:lang w:eastAsia="es-MX"/>
        </w:rPr>
        <w:t>Se trata, en lo que se refiere a los sindicatos cuyas instituciones pertenecen a la AN</w:t>
      </w:r>
      <w:r w:rsidR="0099093B">
        <w:rPr>
          <w:rFonts w:ascii="Times New Roman" w:eastAsia="Times New Roman" w:hAnsi="Times New Roman" w:cs="Times New Roman"/>
          <w:color w:val="000000"/>
          <w:bdr w:val="none" w:sz="0" w:space="0" w:color="auto" w:frame="1"/>
          <w:lang w:eastAsia="es-MX"/>
        </w:rPr>
        <w:t>UIES, de actuar en consecuencia</w:t>
      </w:r>
      <w:r w:rsidR="00A756CA">
        <w:rPr>
          <w:rFonts w:ascii="Times New Roman" w:eastAsia="Times New Roman" w:hAnsi="Times New Roman" w:cs="Times New Roman"/>
          <w:color w:val="000000"/>
          <w:bdr w:val="none" w:sz="0" w:space="0" w:color="auto" w:frame="1"/>
          <w:lang w:eastAsia="es-MX"/>
        </w:rPr>
        <w:t xml:space="preserve"> con </w:t>
      </w:r>
      <w:r w:rsidR="003F02B9">
        <w:rPr>
          <w:rFonts w:ascii="Times New Roman" w:eastAsia="Times New Roman" w:hAnsi="Times New Roman" w:cs="Times New Roman"/>
          <w:color w:val="000000"/>
          <w:bdr w:val="none" w:sz="0" w:space="0" w:color="auto" w:frame="1"/>
          <w:lang w:eastAsia="es-MX"/>
        </w:rPr>
        <w:t>el</w:t>
      </w:r>
      <w:r w:rsidR="00A756CA">
        <w:rPr>
          <w:rFonts w:ascii="Times New Roman" w:eastAsia="Times New Roman" w:hAnsi="Times New Roman" w:cs="Times New Roman"/>
          <w:color w:val="000000"/>
          <w:bdr w:val="none" w:sz="0" w:space="0" w:color="auto" w:frame="1"/>
          <w:lang w:eastAsia="es-MX"/>
        </w:rPr>
        <w:t xml:space="preserve"> cará</w:t>
      </w:r>
      <w:r w:rsidR="003F02B9">
        <w:rPr>
          <w:rFonts w:ascii="Times New Roman" w:eastAsia="Times New Roman" w:hAnsi="Times New Roman" w:cs="Times New Roman"/>
          <w:color w:val="000000"/>
          <w:bdr w:val="none" w:sz="0" w:space="0" w:color="auto" w:frame="1"/>
          <w:lang w:eastAsia="es-MX"/>
        </w:rPr>
        <w:t>c</w:t>
      </w:r>
      <w:r w:rsidR="00A756CA">
        <w:rPr>
          <w:rFonts w:ascii="Times New Roman" w:eastAsia="Times New Roman" w:hAnsi="Times New Roman" w:cs="Times New Roman"/>
          <w:color w:val="000000"/>
          <w:bdr w:val="none" w:sz="0" w:space="0" w:color="auto" w:frame="1"/>
          <w:lang w:eastAsia="es-MX"/>
        </w:rPr>
        <w:t>ter de patrón colectivo</w:t>
      </w:r>
      <w:r w:rsidR="003F02B9">
        <w:rPr>
          <w:rFonts w:ascii="Times New Roman" w:eastAsia="Times New Roman" w:hAnsi="Times New Roman" w:cs="Times New Roman"/>
          <w:color w:val="000000"/>
          <w:bdr w:val="none" w:sz="0" w:space="0" w:color="auto" w:frame="1"/>
          <w:lang w:eastAsia="es-MX"/>
        </w:rPr>
        <w:t xml:space="preserve"> de esta agrupación de rectores</w:t>
      </w:r>
      <w:r w:rsidR="00A756CA">
        <w:rPr>
          <w:rFonts w:ascii="Times New Roman" w:eastAsia="Times New Roman" w:hAnsi="Times New Roman" w:cs="Times New Roman"/>
          <w:color w:val="000000"/>
          <w:bdr w:val="none" w:sz="0" w:space="0" w:color="auto" w:frame="1"/>
          <w:lang w:eastAsia="es-MX"/>
        </w:rPr>
        <w:t xml:space="preserve">. </w:t>
      </w:r>
    </w:p>
    <w:p w14:paraId="5BE9B143" w14:textId="640C3E8A" w:rsidR="00DB0926" w:rsidRPr="00366827" w:rsidRDefault="00366827" w:rsidP="00366827">
      <w:pPr>
        <w:shd w:val="clear" w:color="auto" w:fill="FFFFFF"/>
        <w:spacing w:before="120" w:after="120" w:line="378" w:lineRule="atLeast"/>
        <w:jc w:val="center"/>
        <w:textAlignment w:val="baseline"/>
        <w:rPr>
          <w:rFonts w:ascii="Times New Roman" w:eastAsia="Times New Roman" w:hAnsi="Times New Roman" w:cs="Times New Roman"/>
          <w:b/>
          <w:lang w:val="es-ES_tradnl" w:eastAsia="es-MX"/>
        </w:rPr>
      </w:pPr>
      <w:bookmarkStart w:id="0" w:name="_GoBack"/>
      <w:bookmarkEnd w:id="0"/>
      <w:r w:rsidRPr="00366827">
        <w:rPr>
          <w:rFonts w:ascii="Times New Roman" w:eastAsia="Times New Roman" w:hAnsi="Times New Roman" w:cs="Times New Roman"/>
          <w:b/>
          <w:lang w:val="es-ES_tradnl" w:eastAsia="es-MX"/>
        </w:rPr>
        <w:t>LA CNSUESIC Y SU ESTRATEGIA DE CONSTRUCCIÓN</w:t>
      </w:r>
    </w:p>
    <w:p w14:paraId="5D555887" w14:textId="4E073144" w:rsidR="00DB0926" w:rsidRPr="00366827" w:rsidRDefault="00DB0926" w:rsidP="00DB0926">
      <w:pPr>
        <w:shd w:val="clear" w:color="auto" w:fill="FFFFFF"/>
        <w:spacing w:before="120" w:after="120" w:line="378" w:lineRule="atLeast"/>
        <w:jc w:val="both"/>
        <w:textAlignment w:val="baseline"/>
        <w:rPr>
          <w:rFonts w:ascii="Times New Roman" w:eastAsia="Times New Roman" w:hAnsi="Times New Roman" w:cs="Times New Roman"/>
          <w:lang w:val="es-ES_tradnl" w:eastAsia="es-MX"/>
        </w:rPr>
      </w:pPr>
      <w:r>
        <w:rPr>
          <w:rFonts w:ascii="Arial" w:hAnsi="Arial"/>
          <w:noProof/>
          <w:lang w:val="es-ES_tradnl" w:eastAsia="es-ES_tradnl"/>
        </w:rPr>
        <w:drawing>
          <wp:inline distT="0" distB="0" distL="0" distR="0" wp14:anchorId="516728CC" wp14:editId="553F7B46">
            <wp:extent cx="5612130" cy="433659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RATEGIA DE CONSTRUCCIÓN DE CNSUESIC (2).pdf"/>
                    <pic:cNvPicPr/>
                  </pic:nvPicPr>
                  <pic:blipFill>
                    <a:blip r:embed="rId9">
                      <a:extLst>
                        <a:ext uri="{28A0092B-C50C-407E-A947-70E740481C1C}">
                          <a14:useLocalDpi xmlns:a14="http://schemas.microsoft.com/office/drawing/2010/main" val="0"/>
                        </a:ext>
                      </a:extLst>
                    </a:blip>
                    <a:stretch>
                      <a:fillRect/>
                    </a:stretch>
                  </pic:blipFill>
                  <pic:spPr>
                    <a:xfrm>
                      <a:off x="0" y="0"/>
                      <a:ext cx="5612130" cy="4336595"/>
                    </a:xfrm>
                    <a:prstGeom prst="rect">
                      <a:avLst/>
                    </a:prstGeom>
                  </pic:spPr>
                </pic:pic>
              </a:graphicData>
            </a:graphic>
          </wp:inline>
        </w:drawing>
      </w:r>
    </w:p>
    <w:sectPr w:rsidR="00DB0926" w:rsidRPr="00366827" w:rsidSect="00FD6142">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E5F9" w14:textId="77777777" w:rsidR="00DD133D" w:rsidRDefault="00DD133D" w:rsidP="006E57B1">
      <w:pPr>
        <w:spacing w:after="0" w:line="240" w:lineRule="auto"/>
      </w:pPr>
      <w:r>
        <w:separator/>
      </w:r>
    </w:p>
  </w:endnote>
  <w:endnote w:type="continuationSeparator" w:id="0">
    <w:p w14:paraId="6E917621" w14:textId="77777777" w:rsidR="00DD133D" w:rsidRDefault="00DD133D" w:rsidP="006E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7F72" w14:textId="77777777" w:rsidR="008101F5" w:rsidRDefault="008101F5" w:rsidP="00FD614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6B09B7" w14:textId="77777777" w:rsidR="008101F5" w:rsidRDefault="008101F5" w:rsidP="00FD61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B760" w14:textId="77777777" w:rsidR="008101F5" w:rsidRDefault="008101F5" w:rsidP="00FD614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7E65">
      <w:rPr>
        <w:rStyle w:val="Nmerodepgina"/>
        <w:noProof/>
      </w:rPr>
      <w:t>6</w:t>
    </w:r>
    <w:r>
      <w:rPr>
        <w:rStyle w:val="Nmerodepgina"/>
      </w:rPr>
      <w:fldChar w:fldCharType="end"/>
    </w:r>
  </w:p>
  <w:p w14:paraId="251EA7D5" w14:textId="77777777" w:rsidR="008101F5" w:rsidRDefault="008101F5" w:rsidP="00FD614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83AE" w14:textId="77777777" w:rsidR="00DD133D" w:rsidRDefault="00DD133D" w:rsidP="006E57B1">
      <w:pPr>
        <w:spacing w:after="0" w:line="240" w:lineRule="auto"/>
      </w:pPr>
      <w:r>
        <w:separator/>
      </w:r>
    </w:p>
  </w:footnote>
  <w:footnote w:type="continuationSeparator" w:id="0">
    <w:p w14:paraId="59439835" w14:textId="77777777" w:rsidR="00DD133D" w:rsidRDefault="00DD133D" w:rsidP="006E57B1">
      <w:pPr>
        <w:spacing w:after="0" w:line="240" w:lineRule="auto"/>
      </w:pPr>
      <w:r>
        <w:continuationSeparator/>
      </w:r>
    </w:p>
  </w:footnote>
  <w:footnote w:id="1">
    <w:p w14:paraId="53F05F30" w14:textId="77777777" w:rsidR="008101F5" w:rsidRPr="00FC16E6" w:rsidRDefault="008101F5" w:rsidP="0003028B">
      <w:pPr>
        <w:pStyle w:val="Textonotapie"/>
        <w:jc w:val="both"/>
        <w:rPr>
          <w:sz w:val="18"/>
          <w:szCs w:val="18"/>
          <w:lang w:val="es-ES"/>
        </w:rPr>
      </w:pPr>
      <w:r w:rsidRPr="00FC16E6">
        <w:rPr>
          <w:rStyle w:val="Refdenotaalpie"/>
          <w:sz w:val="18"/>
          <w:szCs w:val="18"/>
        </w:rPr>
        <w:footnoteRef/>
      </w:r>
      <w:r w:rsidRPr="00FC16E6">
        <w:rPr>
          <w:sz w:val="18"/>
          <w:szCs w:val="18"/>
        </w:rPr>
        <w:t xml:space="preserve"> </w:t>
      </w:r>
      <w:r w:rsidRPr="00FC16E6">
        <w:rPr>
          <w:rFonts w:ascii="Times New Roman" w:hAnsi="Times New Roman" w:cs="Times New Roman"/>
          <w:sz w:val="18"/>
          <w:szCs w:val="18"/>
          <w:lang w:val="es-ES"/>
        </w:rPr>
        <w:t>El Artículo 353-Ñ de la LFT sólo reconoce a los sindicatos de gremio, de académicos o de administrativos, y los de institución (empresa).</w:t>
      </w:r>
    </w:p>
  </w:footnote>
  <w:footnote w:id="2">
    <w:p w14:paraId="1B0F41EF" w14:textId="29EA80CC" w:rsidR="008101F5" w:rsidRPr="0003028B" w:rsidRDefault="008101F5" w:rsidP="0003028B">
      <w:pPr>
        <w:pStyle w:val="Textonotapie"/>
        <w:jc w:val="both"/>
        <w:rPr>
          <w:rFonts w:ascii="Times New Roman" w:hAnsi="Times New Roman" w:cs="Times New Roman"/>
          <w:sz w:val="18"/>
          <w:szCs w:val="18"/>
          <w:lang w:val="es-ES"/>
        </w:rPr>
      </w:pPr>
      <w:r w:rsidRPr="0003028B">
        <w:rPr>
          <w:rStyle w:val="Refdenotaalpie"/>
          <w:sz w:val="18"/>
          <w:szCs w:val="18"/>
        </w:rPr>
        <w:footnoteRef/>
      </w:r>
      <w:r w:rsidRPr="0003028B">
        <w:rPr>
          <w:rStyle w:val="Refdenotaalpie"/>
          <w:sz w:val="18"/>
          <w:szCs w:val="18"/>
        </w:rPr>
        <w:t xml:space="preserve"> </w:t>
      </w:r>
      <w:r w:rsidRPr="0003028B">
        <w:rPr>
          <w:rFonts w:ascii="Times New Roman" w:hAnsi="Times New Roman" w:cs="Times New Roman"/>
          <w:sz w:val="18"/>
          <w:szCs w:val="18"/>
          <w:lang w:val="es-ES"/>
        </w:rPr>
        <w:t>El 12 de octubre de 1979 se realizó el Congreso Constituyente del Sindicato Único Nacional de Trabajadores Universitarios (SUNTU)</w:t>
      </w:r>
    </w:p>
  </w:footnote>
  <w:footnote w:id="3">
    <w:p w14:paraId="1B2DF66E" w14:textId="7E76B50E" w:rsidR="008101F5" w:rsidRPr="00580D84" w:rsidRDefault="008101F5" w:rsidP="00580D84">
      <w:pPr>
        <w:pStyle w:val="Textonotapie"/>
        <w:jc w:val="both"/>
        <w:rPr>
          <w:rFonts w:ascii="Times New Roman" w:hAnsi="Times New Roman" w:cs="Times New Roman"/>
          <w:sz w:val="18"/>
          <w:szCs w:val="18"/>
          <w:lang w:val="es-ES"/>
        </w:rPr>
      </w:pPr>
      <w:r>
        <w:rPr>
          <w:rStyle w:val="Refdenotaalpie"/>
        </w:rPr>
        <w:footnoteRef/>
      </w:r>
      <w:r>
        <w:t xml:space="preserve"> </w:t>
      </w:r>
      <w:r w:rsidRPr="00580D84">
        <w:rPr>
          <w:rFonts w:ascii="Times New Roman" w:hAnsi="Times New Roman" w:cs="Times New Roman"/>
          <w:sz w:val="18"/>
          <w:szCs w:val="18"/>
          <w:lang w:val="es-ES"/>
        </w:rPr>
        <w:t xml:space="preserve">Aunque no siempre en sus filas, la Asociación de Asociaciones del Personal Académico de la UNAM (AAPANUAM), prohijada por el rector Guillermo </w:t>
      </w:r>
      <w:proofErr w:type="spellStart"/>
      <w:r w:rsidRPr="00580D84">
        <w:rPr>
          <w:rFonts w:ascii="Times New Roman" w:hAnsi="Times New Roman" w:cs="Times New Roman"/>
          <w:sz w:val="18"/>
          <w:szCs w:val="18"/>
          <w:lang w:val="es-ES"/>
        </w:rPr>
        <w:t>Soberón</w:t>
      </w:r>
      <w:proofErr w:type="spellEnd"/>
      <w:r w:rsidRPr="00580D84">
        <w:rPr>
          <w:rFonts w:ascii="Times New Roman" w:hAnsi="Times New Roman" w:cs="Times New Roman"/>
          <w:sz w:val="18"/>
          <w:szCs w:val="18"/>
          <w:lang w:val="es-ES"/>
        </w:rPr>
        <w:t>, constituye el sindicato más importante de esta confederación.</w:t>
      </w:r>
    </w:p>
  </w:footnote>
  <w:footnote w:id="4">
    <w:p w14:paraId="2F7B25D5" w14:textId="2EA2B083" w:rsidR="008101F5" w:rsidRPr="00FC16E6" w:rsidRDefault="008101F5" w:rsidP="00580D84">
      <w:pPr>
        <w:pStyle w:val="Textonotapie"/>
        <w:jc w:val="both"/>
        <w:rPr>
          <w:lang w:val="es-ES"/>
        </w:rPr>
      </w:pPr>
      <w:r>
        <w:rPr>
          <w:rStyle w:val="Refdenotaalpie"/>
        </w:rPr>
        <w:footnoteRef/>
      </w:r>
      <w:r>
        <w:t xml:space="preserve"> </w:t>
      </w:r>
      <w:r w:rsidRPr="00FC16E6">
        <w:rPr>
          <w:rFonts w:ascii="Times New Roman" w:hAnsi="Times New Roman" w:cs="Times New Roman"/>
          <w:sz w:val="18"/>
          <w:szCs w:val="18"/>
          <w:lang w:val="es-ES"/>
        </w:rPr>
        <w:t>De cualquier manera, es de destacar la participación omnipresente del STUNAM en este agrupamiento.</w:t>
      </w:r>
    </w:p>
  </w:footnote>
  <w:footnote w:id="5">
    <w:p w14:paraId="50B7CEB7" w14:textId="285EDB8E" w:rsidR="008101F5" w:rsidRPr="00423CE7" w:rsidRDefault="008101F5" w:rsidP="00D31C34">
      <w:pPr>
        <w:pStyle w:val="Textonotapie"/>
        <w:jc w:val="both"/>
        <w:rPr>
          <w:lang w:val="es-ES"/>
        </w:rPr>
      </w:pPr>
      <w:r w:rsidRPr="00423CE7">
        <w:rPr>
          <w:rStyle w:val="Refdenotaalpie"/>
          <w:rFonts w:ascii="Times New Roman" w:hAnsi="Times New Roman" w:cs="Times New Roman"/>
          <w:sz w:val="20"/>
        </w:rPr>
        <w:footnoteRef/>
      </w:r>
      <w:r w:rsidRPr="00423CE7">
        <w:rPr>
          <w:rFonts w:ascii="Times New Roman" w:hAnsi="Times New Roman" w:cs="Times New Roman"/>
          <w:sz w:val="20"/>
        </w:rPr>
        <w:t xml:space="preserve"> </w:t>
      </w:r>
      <w:r w:rsidRPr="00423CE7">
        <w:rPr>
          <w:rFonts w:ascii="Times New Roman" w:hAnsi="Times New Roman" w:cs="Times New Roman"/>
          <w:sz w:val="20"/>
          <w:lang w:val="es-ES"/>
        </w:rPr>
        <w:t xml:space="preserve">Después de muchos años de permanecer en el congelador, </w:t>
      </w:r>
      <w:r w:rsidR="00F76B98">
        <w:rPr>
          <w:rFonts w:ascii="Times New Roman" w:hAnsi="Times New Roman" w:cs="Times New Roman"/>
          <w:sz w:val="20"/>
          <w:lang w:val="es-ES"/>
        </w:rPr>
        <w:t xml:space="preserve">finalmente el 20 de enero de 2017 </w:t>
      </w:r>
      <w:r w:rsidRPr="00423CE7">
        <w:rPr>
          <w:rFonts w:ascii="Times New Roman" w:hAnsi="Times New Roman" w:cs="Times New Roman"/>
          <w:sz w:val="20"/>
          <w:lang w:val="es-ES"/>
        </w:rPr>
        <w:t xml:space="preserve">la propuesta de Pacto de Unidad y Solidaridad </w:t>
      </w:r>
      <w:r w:rsidR="003423F8">
        <w:rPr>
          <w:rFonts w:ascii="Times New Roman" w:hAnsi="Times New Roman" w:cs="Times New Roman"/>
          <w:sz w:val="20"/>
          <w:lang w:val="es-ES"/>
        </w:rPr>
        <w:t>fue firmada en un acto protocolario realizado en el Alcázar del Castillo de Chapultepec</w:t>
      </w:r>
      <w:r w:rsidRPr="00423CE7">
        <w:rPr>
          <w:rFonts w:ascii="Times New Roman" w:hAnsi="Times New Roman" w:cs="Times New Roman"/>
          <w:sz w:val="20"/>
          <w:lang w:val="es-ES"/>
        </w:rPr>
        <w:t xml:space="preserve">, pero únicamente </w:t>
      </w:r>
      <w:r w:rsidR="00F76B98">
        <w:rPr>
          <w:rFonts w:ascii="Times New Roman" w:hAnsi="Times New Roman" w:cs="Times New Roman"/>
          <w:sz w:val="20"/>
          <w:lang w:val="es-ES"/>
        </w:rPr>
        <w:t xml:space="preserve">por sindicatos </w:t>
      </w:r>
      <w:r w:rsidRPr="00423CE7">
        <w:rPr>
          <w:rFonts w:ascii="Times New Roman" w:hAnsi="Times New Roman" w:cs="Times New Roman"/>
          <w:sz w:val="20"/>
          <w:lang w:val="es-ES"/>
        </w:rPr>
        <w:t>de la vertiente representada por la CNSUESIC</w:t>
      </w:r>
      <w:r>
        <w:rPr>
          <w:rFonts w:ascii="Times New Roman" w:hAnsi="Times New Roman" w:cs="Times New Roman"/>
          <w:sz w:val="20"/>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7E4"/>
    <w:multiLevelType w:val="hybridMultilevel"/>
    <w:tmpl w:val="96E0A9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6315F2"/>
    <w:multiLevelType w:val="hybridMultilevel"/>
    <w:tmpl w:val="2892CB46"/>
    <w:lvl w:ilvl="0" w:tplc="040A0015">
      <w:start w:val="1"/>
      <w:numFmt w:val="upperLetter"/>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7B4F63"/>
    <w:multiLevelType w:val="hybridMultilevel"/>
    <w:tmpl w:val="A8BA8954"/>
    <w:lvl w:ilvl="0" w:tplc="CEC26364">
      <w:start w:val="1"/>
      <w:numFmt w:val="bullet"/>
      <w:lvlText w:val=""/>
      <w:lvlJc w:val="left"/>
      <w:pPr>
        <w:tabs>
          <w:tab w:val="num" w:pos="720"/>
        </w:tabs>
        <w:ind w:left="720" w:hanging="360"/>
      </w:pPr>
      <w:rPr>
        <w:rFonts w:ascii="Wingdings 3" w:hAnsi="Wingdings 3" w:hint="default"/>
      </w:rPr>
    </w:lvl>
    <w:lvl w:ilvl="1" w:tplc="4A121282">
      <w:numFmt w:val="bullet"/>
      <w:lvlText w:val="◦"/>
      <w:lvlJc w:val="left"/>
      <w:pPr>
        <w:tabs>
          <w:tab w:val="num" w:pos="1440"/>
        </w:tabs>
        <w:ind w:left="1440" w:hanging="360"/>
      </w:pPr>
      <w:rPr>
        <w:rFonts w:ascii="Verdana" w:hAnsi="Verdana" w:hint="default"/>
      </w:rPr>
    </w:lvl>
    <w:lvl w:ilvl="2" w:tplc="6494E81C" w:tentative="1">
      <w:start w:val="1"/>
      <w:numFmt w:val="bullet"/>
      <w:lvlText w:val=""/>
      <w:lvlJc w:val="left"/>
      <w:pPr>
        <w:tabs>
          <w:tab w:val="num" w:pos="2160"/>
        </w:tabs>
        <w:ind w:left="2160" w:hanging="360"/>
      </w:pPr>
      <w:rPr>
        <w:rFonts w:ascii="Wingdings 3" w:hAnsi="Wingdings 3" w:hint="default"/>
      </w:rPr>
    </w:lvl>
    <w:lvl w:ilvl="3" w:tplc="383CBE64" w:tentative="1">
      <w:start w:val="1"/>
      <w:numFmt w:val="bullet"/>
      <w:lvlText w:val=""/>
      <w:lvlJc w:val="left"/>
      <w:pPr>
        <w:tabs>
          <w:tab w:val="num" w:pos="2880"/>
        </w:tabs>
        <w:ind w:left="2880" w:hanging="360"/>
      </w:pPr>
      <w:rPr>
        <w:rFonts w:ascii="Wingdings 3" w:hAnsi="Wingdings 3" w:hint="default"/>
      </w:rPr>
    </w:lvl>
    <w:lvl w:ilvl="4" w:tplc="96D86958" w:tentative="1">
      <w:start w:val="1"/>
      <w:numFmt w:val="bullet"/>
      <w:lvlText w:val=""/>
      <w:lvlJc w:val="left"/>
      <w:pPr>
        <w:tabs>
          <w:tab w:val="num" w:pos="3600"/>
        </w:tabs>
        <w:ind w:left="3600" w:hanging="360"/>
      </w:pPr>
      <w:rPr>
        <w:rFonts w:ascii="Wingdings 3" w:hAnsi="Wingdings 3" w:hint="default"/>
      </w:rPr>
    </w:lvl>
    <w:lvl w:ilvl="5" w:tplc="F51E0A2E" w:tentative="1">
      <w:start w:val="1"/>
      <w:numFmt w:val="bullet"/>
      <w:lvlText w:val=""/>
      <w:lvlJc w:val="left"/>
      <w:pPr>
        <w:tabs>
          <w:tab w:val="num" w:pos="4320"/>
        </w:tabs>
        <w:ind w:left="4320" w:hanging="360"/>
      </w:pPr>
      <w:rPr>
        <w:rFonts w:ascii="Wingdings 3" w:hAnsi="Wingdings 3" w:hint="default"/>
      </w:rPr>
    </w:lvl>
    <w:lvl w:ilvl="6" w:tplc="CAE8A4FE" w:tentative="1">
      <w:start w:val="1"/>
      <w:numFmt w:val="bullet"/>
      <w:lvlText w:val=""/>
      <w:lvlJc w:val="left"/>
      <w:pPr>
        <w:tabs>
          <w:tab w:val="num" w:pos="5040"/>
        </w:tabs>
        <w:ind w:left="5040" w:hanging="360"/>
      </w:pPr>
      <w:rPr>
        <w:rFonts w:ascii="Wingdings 3" w:hAnsi="Wingdings 3" w:hint="default"/>
      </w:rPr>
    </w:lvl>
    <w:lvl w:ilvl="7" w:tplc="29B0B8A6" w:tentative="1">
      <w:start w:val="1"/>
      <w:numFmt w:val="bullet"/>
      <w:lvlText w:val=""/>
      <w:lvlJc w:val="left"/>
      <w:pPr>
        <w:tabs>
          <w:tab w:val="num" w:pos="5760"/>
        </w:tabs>
        <w:ind w:left="5760" w:hanging="360"/>
      </w:pPr>
      <w:rPr>
        <w:rFonts w:ascii="Wingdings 3" w:hAnsi="Wingdings 3" w:hint="default"/>
      </w:rPr>
    </w:lvl>
    <w:lvl w:ilvl="8" w:tplc="5B86ACF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7B726E"/>
    <w:multiLevelType w:val="hybridMultilevel"/>
    <w:tmpl w:val="8B804F38"/>
    <w:lvl w:ilvl="0" w:tplc="7BAC0A84">
      <w:start w:val="1"/>
      <w:numFmt w:val="bullet"/>
      <w:lvlText w:val="•"/>
      <w:lvlJc w:val="left"/>
      <w:pPr>
        <w:tabs>
          <w:tab w:val="num" w:pos="720"/>
        </w:tabs>
        <w:ind w:left="720" w:hanging="360"/>
      </w:pPr>
      <w:rPr>
        <w:rFonts w:ascii="Arial" w:hAnsi="Arial" w:hint="default"/>
      </w:rPr>
    </w:lvl>
    <w:lvl w:ilvl="1" w:tplc="D1006B6A" w:tentative="1">
      <w:start w:val="1"/>
      <w:numFmt w:val="bullet"/>
      <w:lvlText w:val="•"/>
      <w:lvlJc w:val="left"/>
      <w:pPr>
        <w:tabs>
          <w:tab w:val="num" w:pos="1440"/>
        </w:tabs>
        <w:ind w:left="1440" w:hanging="360"/>
      </w:pPr>
      <w:rPr>
        <w:rFonts w:ascii="Arial" w:hAnsi="Arial" w:hint="default"/>
      </w:rPr>
    </w:lvl>
    <w:lvl w:ilvl="2" w:tplc="578A9D52" w:tentative="1">
      <w:start w:val="1"/>
      <w:numFmt w:val="bullet"/>
      <w:lvlText w:val="•"/>
      <w:lvlJc w:val="left"/>
      <w:pPr>
        <w:tabs>
          <w:tab w:val="num" w:pos="2160"/>
        </w:tabs>
        <w:ind w:left="2160" w:hanging="360"/>
      </w:pPr>
      <w:rPr>
        <w:rFonts w:ascii="Arial" w:hAnsi="Arial" w:hint="default"/>
      </w:rPr>
    </w:lvl>
    <w:lvl w:ilvl="3" w:tplc="C76028F6" w:tentative="1">
      <w:start w:val="1"/>
      <w:numFmt w:val="bullet"/>
      <w:lvlText w:val="•"/>
      <w:lvlJc w:val="left"/>
      <w:pPr>
        <w:tabs>
          <w:tab w:val="num" w:pos="2880"/>
        </w:tabs>
        <w:ind w:left="2880" w:hanging="360"/>
      </w:pPr>
      <w:rPr>
        <w:rFonts w:ascii="Arial" w:hAnsi="Arial" w:hint="default"/>
      </w:rPr>
    </w:lvl>
    <w:lvl w:ilvl="4" w:tplc="CF488C24" w:tentative="1">
      <w:start w:val="1"/>
      <w:numFmt w:val="bullet"/>
      <w:lvlText w:val="•"/>
      <w:lvlJc w:val="left"/>
      <w:pPr>
        <w:tabs>
          <w:tab w:val="num" w:pos="3600"/>
        </w:tabs>
        <w:ind w:left="3600" w:hanging="360"/>
      </w:pPr>
      <w:rPr>
        <w:rFonts w:ascii="Arial" w:hAnsi="Arial" w:hint="default"/>
      </w:rPr>
    </w:lvl>
    <w:lvl w:ilvl="5" w:tplc="ABEAA1C6" w:tentative="1">
      <w:start w:val="1"/>
      <w:numFmt w:val="bullet"/>
      <w:lvlText w:val="•"/>
      <w:lvlJc w:val="left"/>
      <w:pPr>
        <w:tabs>
          <w:tab w:val="num" w:pos="4320"/>
        </w:tabs>
        <w:ind w:left="4320" w:hanging="360"/>
      </w:pPr>
      <w:rPr>
        <w:rFonts w:ascii="Arial" w:hAnsi="Arial" w:hint="default"/>
      </w:rPr>
    </w:lvl>
    <w:lvl w:ilvl="6" w:tplc="CC848B1A" w:tentative="1">
      <w:start w:val="1"/>
      <w:numFmt w:val="bullet"/>
      <w:lvlText w:val="•"/>
      <w:lvlJc w:val="left"/>
      <w:pPr>
        <w:tabs>
          <w:tab w:val="num" w:pos="5040"/>
        </w:tabs>
        <w:ind w:left="5040" w:hanging="360"/>
      </w:pPr>
      <w:rPr>
        <w:rFonts w:ascii="Arial" w:hAnsi="Arial" w:hint="default"/>
      </w:rPr>
    </w:lvl>
    <w:lvl w:ilvl="7" w:tplc="01D6D5B6" w:tentative="1">
      <w:start w:val="1"/>
      <w:numFmt w:val="bullet"/>
      <w:lvlText w:val="•"/>
      <w:lvlJc w:val="left"/>
      <w:pPr>
        <w:tabs>
          <w:tab w:val="num" w:pos="5760"/>
        </w:tabs>
        <w:ind w:left="5760" w:hanging="360"/>
      </w:pPr>
      <w:rPr>
        <w:rFonts w:ascii="Arial" w:hAnsi="Arial" w:hint="default"/>
      </w:rPr>
    </w:lvl>
    <w:lvl w:ilvl="8" w:tplc="3D74EF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65EB6"/>
    <w:multiLevelType w:val="hybridMultilevel"/>
    <w:tmpl w:val="4ABA31A6"/>
    <w:lvl w:ilvl="0" w:tplc="25C09D80">
      <w:start w:val="1"/>
      <w:numFmt w:val="bullet"/>
      <w:lvlText w:val=""/>
      <w:lvlJc w:val="left"/>
      <w:pPr>
        <w:tabs>
          <w:tab w:val="num" w:pos="720"/>
        </w:tabs>
        <w:ind w:left="720" w:hanging="360"/>
      </w:pPr>
      <w:rPr>
        <w:rFonts w:ascii="Wingdings 2" w:hAnsi="Wingdings 2" w:hint="default"/>
      </w:rPr>
    </w:lvl>
    <w:lvl w:ilvl="1" w:tplc="9CE0A574" w:tentative="1">
      <w:start w:val="1"/>
      <w:numFmt w:val="bullet"/>
      <w:lvlText w:val=""/>
      <w:lvlJc w:val="left"/>
      <w:pPr>
        <w:tabs>
          <w:tab w:val="num" w:pos="1440"/>
        </w:tabs>
        <w:ind w:left="1440" w:hanging="360"/>
      </w:pPr>
      <w:rPr>
        <w:rFonts w:ascii="Wingdings 2" w:hAnsi="Wingdings 2" w:hint="default"/>
      </w:rPr>
    </w:lvl>
    <w:lvl w:ilvl="2" w:tplc="FB9C36C6" w:tentative="1">
      <w:start w:val="1"/>
      <w:numFmt w:val="bullet"/>
      <w:lvlText w:val=""/>
      <w:lvlJc w:val="left"/>
      <w:pPr>
        <w:tabs>
          <w:tab w:val="num" w:pos="2160"/>
        </w:tabs>
        <w:ind w:left="2160" w:hanging="360"/>
      </w:pPr>
      <w:rPr>
        <w:rFonts w:ascii="Wingdings 2" w:hAnsi="Wingdings 2" w:hint="default"/>
      </w:rPr>
    </w:lvl>
    <w:lvl w:ilvl="3" w:tplc="CADAB702" w:tentative="1">
      <w:start w:val="1"/>
      <w:numFmt w:val="bullet"/>
      <w:lvlText w:val=""/>
      <w:lvlJc w:val="left"/>
      <w:pPr>
        <w:tabs>
          <w:tab w:val="num" w:pos="2880"/>
        </w:tabs>
        <w:ind w:left="2880" w:hanging="360"/>
      </w:pPr>
      <w:rPr>
        <w:rFonts w:ascii="Wingdings 2" w:hAnsi="Wingdings 2" w:hint="default"/>
      </w:rPr>
    </w:lvl>
    <w:lvl w:ilvl="4" w:tplc="7C9CFC76" w:tentative="1">
      <w:start w:val="1"/>
      <w:numFmt w:val="bullet"/>
      <w:lvlText w:val=""/>
      <w:lvlJc w:val="left"/>
      <w:pPr>
        <w:tabs>
          <w:tab w:val="num" w:pos="3600"/>
        </w:tabs>
        <w:ind w:left="3600" w:hanging="360"/>
      </w:pPr>
      <w:rPr>
        <w:rFonts w:ascii="Wingdings 2" w:hAnsi="Wingdings 2" w:hint="default"/>
      </w:rPr>
    </w:lvl>
    <w:lvl w:ilvl="5" w:tplc="DBD8A2B6" w:tentative="1">
      <w:start w:val="1"/>
      <w:numFmt w:val="bullet"/>
      <w:lvlText w:val=""/>
      <w:lvlJc w:val="left"/>
      <w:pPr>
        <w:tabs>
          <w:tab w:val="num" w:pos="4320"/>
        </w:tabs>
        <w:ind w:left="4320" w:hanging="360"/>
      </w:pPr>
      <w:rPr>
        <w:rFonts w:ascii="Wingdings 2" w:hAnsi="Wingdings 2" w:hint="default"/>
      </w:rPr>
    </w:lvl>
    <w:lvl w:ilvl="6" w:tplc="AD72887C" w:tentative="1">
      <w:start w:val="1"/>
      <w:numFmt w:val="bullet"/>
      <w:lvlText w:val=""/>
      <w:lvlJc w:val="left"/>
      <w:pPr>
        <w:tabs>
          <w:tab w:val="num" w:pos="5040"/>
        </w:tabs>
        <w:ind w:left="5040" w:hanging="360"/>
      </w:pPr>
      <w:rPr>
        <w:rFonts w:ascii="Wingdings 2" w:hAnsi="Wingdings 2" w:hint="default"/>
      </w:rPr>
    </w:lvl>
    <w:lvl w:ilvl="7" w:tplc="6330C3E2" w:tentative="1">
      <w:start w:val="1"/>
      <w:numFmt w:val="bullet"/>
      <w:lvlText w:val=""/>
      <w:lvlJc w:val="left"/>
      <w:pPr>
        <w:tabs>
          <w:tab w:val="num" w:pos="5760"/>
        </w:tabs>
        <w:ind w:left="5760" w:hanging="360"/>
      </w:pPr>
      <w:rPr>
        <w:rFonts w:ascii="Wingdings 2" w:hAnsi="Wingdings 2" w:hint="default"/>
      </w:rPr>
    </w:lvl>
    <w:lvl w:ilvl="8" w:tplc="3326A91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3E20B58"/>
    <w:multiLevelType w:val="hybridMultilevel"/>
    <w:tmpl w:val="E34A53D0"/>
    <w:lvl w:ilvl="0" w:tplc="A5E02C20">
      <w:start w:val="1"/>
      <w:numFmt w:val="bullet"/>
      <w:lvlText w:val="◦"/>
      <w:lvlJc w:val="left"/>
      <w:pPr>
        <w:tabs>
          <w:tab w:val="num" w:pos="720"/>
        </w:tabs>
        <w:ind w:left="720" w:hanging="360"/>
      </w:pPr>
      <w:rPr>
        <w:rFonts w:ascii="Verdana" w:hAnsi="Verdana" w:hint="default"/>
      </w:rPr>
    </w:lvl>
    <w:lvl w:ilvl="1" w:tplc="25382D42">
      <w:start w:val="1"/>
      <w:numFmt w:val="bullet"/>
      <w:lvlText w:val="◦"/>
      <w:lvlJc w:val="left"/>
      <w:pPr>
        <w:tabs>
          <w:tab w:val="num" w:pos="1440"/>
        </w:tabs>
        <w:ind w:left="1440" w:hanging="360"/>
      </w:pPr>
      <w:rPr>
        <w:rFonts w:ascii="Verdana" w:hAnsi="Verdana" w:hint="default"/>
      </w:rPr>
    </w:lvl>
    <w:lvl w:ilvl="2" w:tplc="A8762114" w:tentative="1">
      <w:start w:val="1"/>
      <w:numFmt w:val="bullet"/>
      <w:lvlText w:val="◦"/>
      <w:lvlJc w:val="left"/>
      <w:pPr>
        <w:tabs>
          <w:tab w:val="num" w:pos="2160"/>
        </w:tabs>
        <w:ind w:left="2160" w:hanging="360"/>
      </w:pPr>
      <w:rPr>
        <w:rFonts w:ascii="Verdana" w:hAnsi="Verdana" w:hint="default"/>
      </w:rPr>
    </w:lvl>
    <w:lvl w:ilvl="3" w:tplc="42D44034" w:tentative="1">
      <w:start w:val="1"/>
      <w:numFmt w:val="bullet"/>
      <w:lvlText w:val="◦"/>
      <w:lvlJc w:val="left"/>
      <w:pPr>
        <w:tabs>
          <w:tab w:val="num" w:pos="2880"/>
        </w:tabs>
        <w:ind w:left="2880" w:hanging="360"/>
      </w:pPr>
      <w:rPr>
        <w:rFonts w:ascii="Verdana" w:hAnsi="Verdana" w:hint="default"/>
      </w:rPr>
    </w:lvl>
    <w:lvl w:ilvl="4" w:tplc="6778EFA4" w:tentative="1">
      <w:start w:val="1"/>
      <w:numFmt w:val="bullet"/>
      <w:lvlText w:val="◦"/>
      <w:lvlJc w:val="left"/>
      <w:pPr>
        <w:tabs>
          <w:tab w:val="num" w:pos="3600"/>
        </w:tabs>
        <w:ind w:left="3600" w:hanging="360"/>
      </w:pPr>
      <w:rPr>
        <w:rFonts w:ascii="Verdana" w:hAnsi="Verdana" w:hint="default"/>
      </w:rPr>
    </w:lvl>
    <w:lvl w:ilvl="5" w:tplc="FA4497F2" w:tentative="1">
      <w:start w:val="1"/>
      <w:numFmt w:val="bullet"/>
      <w:lvlText w:val="◦"/>
      <w:lvlJc w:val="left"/>
      <w:pPr>
        <w:tabs>
          <w:tab w:val="num" w:pos="4320"/>
        </w:tabs>
        <w:ind w:left="4320" w:hanging="360"/>
      </w:pPr>
      <w:rPr>
        <w:rFonts w:ascii="Verdana" w:hAnsi="Verdana" w:hint="default"/>
      </w:rPr>
    </w:lvl>
    <w:lvl w:ilvl="6" w:tplc="CA00E974" w:tentative="1">
      <w:start w:val="1"/>
      <w:numFmt w:val="bullet"/>
      <w:lvlText w:val="◦"/>
      <w:lvlJc w:val="left"/>
      <w:pPr>
        <w:tabs>
          <w:tab w:val="num" w:pos="5040"/>
        </w:tabs>
        <w:ind w:left="5040" w:hanging="360"/>
      </w:pPr>
      <w:rPr>
        <w:rFonts w:ascii="Verdana" w:hAnsi="Verdana" w:hint="default"/>
      </w:rPr>
    </w:lvl>
    <w:lvl w:ilvl="7" w:tplc="AEB04A5A" w:tentative="1">
      <w:start w:val="1"/>
      <w:numFmt w:val="bullet"/>
      <w:lvlText w:val="◦"/>
      <w:lvlJc w:val="left"/>
      <w:pPr>
        <w:tabs>
          <w:tab w:val="num" w:pos="5760"/>
        </w:tabs>
        <w:ind w:left="5760" w:hanging="360"/>
      </w:pPr>
      <w:rPr>
        <w:rFonts w:ascii="Verdana" w:hAnsi="Verdana" w:hint="default"/>
      </w:rPr>
    </w:lvl>
    <w:lvl w:ilvl="8" w:tplc="E8B06AAE"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1B857869"/>
    <w:multiLevelType w:val="hybridMultilevel"/>
    <w:tmpl w:val="62524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6A5681"/>
    <w:multiLevelType w:val="hybridMultilevel"/>
    <w:tmpl w:val="845C342C"/>
    <w:lvl w:ilvl="0" w:tplc="E7C4DE60">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FFA2103"/>
    <w:multiLevelType w:val="hybridMultilevel"/>
    <w:tmpl w:val="2E7228D2"/>
    <w:lvl w:ilvl="0" w:tplc="05087A5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2AE1B2A"/>
    <w:multiLevelType w:val="hybridMultilevel"/>
    <w:tmpl w:val="61BE30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3CF5A6E"/>
    <w:multiLevelType w:val="hybridMultilevel"/>
    <w:tmpl w:val="DD5EF01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7FE569B"/>
    <w:multiLevelType w:val="hybridMultilevel"/>
    <w:tmpl w:val="12BC3CD8"/>
    <w:lvl w:ilvl="0" w:tplc="2A487698">
      <w:start w:val="1"/>
      <w:numFmt w:val="decimal"/>
      <w:lvlText w:val="%1U"/>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C767F99"/>
    <w:multiLevelType w:val="hybridMultilevel"/>
    <w:tmpl w:val="668A453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2"/>
  </w:num>
  <w:num w:numId="5">
    <w:abstractNumId w:val="4"/>
  </w:num>
  <w:num w:numId="6">
    <w:abstractNumId w:val="3"/>
  </w:num>
  <w:num w:numId="7">
    <w:abstractNumId w:val="7"/>
  </w:num>
  <w:num w:numId="8">
    <w:abstractNumId w:val="8"/>
  </w:num>
  <w:num w:numId="9">
    <w:abstractNumId w:val="11"/>
  </w:num>
  <w:num w:numId="10">
    <w:abstractNumId w:val="0"/>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B1"/>
    <w:rsid w:val="000013D4"/>
    <w:rsid w:val="00001E63"/>
    <w:rsid w:val="00003E19"/>
    <w:rsid w:val="0003028B"/>
    <w:rsid w:val="000305D7"/>
    <w:rsid w:val="00044AC6"/>
    <w:rsid w:val="00045940"/>
    <w:rsid w:val="00046EED"/>
    <w:rsid w:val="0006123A"/>
    <w:rsid w:val="0007190C"/>
    <w:rsid w:val="00071EAC"/>
    <w:rsid w:val="00094261"/>
    <w:rsid w:val="000A1F65"/>
    <w:rsid w:val="000B4645"/>
    <w:rsid w:val="000D100C"/>
    <w:rsid w:val="000D1B92"/>
    <w:rsid w:val="000D4117"/>
    <w:rsid w:val="000D7116"/>
    <w:rsid w:val="000E0E7C"/>
    <w:rsid w:val="000F1DE7"/>
    <w:rsid w:val="0010240C"/>
    <w:rsid w:val="00103E17"/>
    <w:rsid w:val="001056B9"/>
    <w:rsid w:val="00105D49"/>
    <w:rsid w:val="00113AD4"/>
    <w:rsid w:val="00117202"/>
    <w:rsid w:val="00122520"/>
    <w:rsid w:val="00131FDF"/>
    <w:rsid w:val="00132544"/>
    <w:rsid w:val="0014650A"/>
    <w:rsid w:val="00157463"/>
    <w:rsid w:val="00160236"/>
    <w:rsid w:val="00161223"/>
    <w:rsid w:val="00162118"/>
    <w:rsid w:val="00167020"/>
    <w:rsid w:val="00170EAE"/>
    <w:rsid w:val="0018436C"/>
    <w:rsid w:val="00185F49"/>
    <w:rsid w:val="001A7DAC"/>
    <w:rsid w:val="001B66E9"/>
    <w:rsid w:val="001B7CC2"/>
    <w:rsid w:val="001C0261"/>
    <w:rsid w:val="001C3C0A"/>
    <w:rsid w:val="001D0F88"/>
    <w:rsid w:val="001E4803"/>
    <w:rsid w:val="001F1879"/>
    <w:rsid w:val="002030EA"/>
    <w:rsid w:val="0020449F"/>
    <w:rsid w:val="0021350F"/>
    <w:rsid w:val="00213C35"/>
    <w:rsid w:val="00216229"/>
    <w:rsid w:val="00221157"/>
    <w:rsid w:val="002238B2"/>
    <w:rsid w:val="00226C75"/>
    <w:rsid w:val="00236D10"/>
    <w:rsid w:val="00244FDC"/>
    <w:rsid w:val="00250EF9"/>
    <w:rsid w:val="00253F1B"/>
    <w:rsid w:val="00260BC4"/>
    <w:rsid w:val="00264770"/>
    <w:rsid w:val="00277193"/>
    <w:rsid w:val="002803A4"/>
    <w:rsid w:val="002D08CC"/>
    <w:rsid w:val="002D4590"/>
    <w:rsid w:val="002D5FF9"/>
    <w:rsid w:val="00301062"/>
    <w:rsid w:val="0034221C"/>
    <w:rsid w:val="003423F8"/>
    <w:rsid w:val="00345FE9"/>
    <w:rsid w:val="003634CC"/>
    <w:rsid w:val="00365EFC"/>
    <w:rsid w:val="00366827"/>
    <w:rsid w:val="00370DC3"/>
    <w:rsid w:val="00373806"/>
    <w:rsid w:val="00376A50"/>
    <w:rsid w:val="00386E07"/>
    <w:rsid w:val="00390B8B"/>
    <w:rsid w:val="00397686"/>
    <w:rsid w:val="003A552B"/>
    <w:rsid w:val="003C6FCA"/>
    <w:rsid w:val="003D2175"/>
    <w:rsid w:val="003D3A45"/>
    <w:rsid w:val="003E612B"/>
    <w:rsid w:val="003E61BB"/>
    <w:rsid w:val="003F02B9"/>
    <w:rsid w:val="004000D4"/>
    <w:rsid w:val="00403376"/>
    <w:rsid w:val="00414DAA"/>
    <w:rsid w:val="0041638C"/>
    <w:rsid w:val="00423CE7"/>
    <w:rsid w:val="004304C6"/>
    <w:rsid w:val="00437E65"/>
    <w:rsid w:val="0044268D"/>
    <w:rsid w:val="0045690F"/>
    <w:rsid w:val="004571FF"/>
    <w:rsid w:val="0046052C"/>
    <w:rsid w:val="0046273C"/>
    <w:rsid w:val="0049471A"/>
    <w:rsid w:val="004A5A68"/>
    <w:rsid w:val="004A61C2"/>
    <w:rsid w:val="004A6632"/>
    <w:rsid w:val="004A76A2"/>
    <w:rsid w:val="004C0409"/>
    <w:rsid w:val="004C59A6"/>
    <w:rsid w:val="004E182D"/>
    <w:rsid w:val="004F1CFE"/>
    <w:rsid w:val="00507317"/>
    <w:rsid w:val="00512135"/>
    <w:rsid w:val="00520001"/>
    <w:rsid w:val="00523DAE"/>
    <w:rsid w:val="00540851"/>
    <w:rsid w:val="00540DCF"/>
    <w:rsid w:val="00546043"/>
    <w:rsid w:val="005479B2"/>
    <w:rsid w:val="00551903"/>
    <w:rsid w:val="00552285"/>
    <w:rsid w:val="00552AEA"/>
    <w:rsid w:val="00552D8E"/>
    <w:rsid w:val="00552E70"/>
    <w:rsid w:val="0055518A"/>
    <w:rsid w:val="005573A4"/>
    <w:rsid w:val="005644FE"/>
    <w:rsid w:val="00573E9B"/>
    <w:rsid w:val="00580D84"/>
    <w:rsid w:val="005931D3"/>
    <w:rsid w:val="005B09D1"/>
    <w:rsid w:val="005C5F5F"/>
    <w:rsid w:val="005E1808"/>
    <w:rsid w:val="005F1E67"/>
    <w:rsid w:val="005F4D54"/>
    <w:rsid w:val="005F77B3"/>
    <w:rsid w:val="00603DA2"/>
    <w:rsid w:val="00605DCB"/>
    <w:rsid w:val="0061263D"/>
    <w:rsid w:val="00625FA0"/>
    <w:rsid w:val="0062704D"/>
    <w:rsid w:val="00652809"/>
    <w:rsid w:val="00663853"/>
    <w:rsid w:val="006827EF"/>
    <w:rsid w:val="00691A98"/>
    <w:rsid w:val="006A4E52"/>
    <w:rsid w:val="006A6C1A"/>
    <w:rsid w:val="006A6E1B"/>
    <w:rsid w:val="006C204F"/>
    <w:rsid w:val="006C270C"/>
    <w:rsid w:val="006C73D4"/>
    <w:rsid w:val="006D1358"/>
    <w:rsid w:val="006D1AA3"/>
    <w:rsid w:val="006D285F"/>
    <w:rsid w:val="006D499A"/>
    <w:rsid w:val="006D4CC3"/>
    <w:rsid w:val="006D50AB"/>
    <w:rsid w:val="006E57B1"/>
    <w:rsid w:val="007361BD"/>
    <w:rsid w:val="0075487A"/>
    <w:rsid w:val="007578FF"/>
    <w:rsid w:val="007826EC"/>
    <w:rsid w:val="007869A3"/>
    <w:rsid w:val="00787E58"/>
    <w:rsid w:val="0079506A"/>
    <w:rsid w:val="00795F05"/>
    <w:rsid w:val="007A7F62"/>
    <w:rsid w:val="007B5BDE"/>
    <w:rsid w:val="007B76EE"/>
    <w:rsid w:val="007D283E"/>
    <w:rsid w:val="007D68E4"/>
    <w:rsid w:val="007D7C60"/>
    <w:rsid w:val="007E0FFE"/>
    <w:rsid w:val="007F35F0"/>
    <w:rsid w:val="008068F8"/>
    <w:rsid w:val="008101F5"/>
    <w:rsid w:val="00810FEF"/>
    <w:rsid w:val="0081720D"/>
    <w:rsid w:val="00834666"/>
    <w:rsid w:val="0083569F"/>
    <w:rsid w:val="00855EF9"/>
    <w:rsid w:val="00862F0E"/>
    <w:rsid w:val="00883EF6"/>
    <w:rsid w:val="00886385"/>
    <w:rsid w:val="00886636"/>
    <w:rsid w:val="00893B74"/>
    <w:rsid w:val="008A5353"/>
    <w:rsid w:val="008A61BF"/>
    <w:rsid w:val="008B2C28"/>
    <w:rsid w:val="008B476A"/>
    <w:rsid w:val="008B4AAB"/>
    <w:rsid w:val="008D04EE"/>
    <w:rsid w:val="008E053E"/>
    <w:rsid w:val="008E44BE"/>
    <w:rsid w:val="008F3EB0"/>
    <w:rsid w:val="00904EF4"/>
    <w:rsid w:val="0091670A"/>
    <w:rsid w:val="00920AE7"/>
    <w:rsid w:val="00931B3C"/>
    <w:rsid w:val="00933AC3"/>
    <w:rsid w:val="00934345"/>
    <w:rsid w:val="00940A59"/>
    <w:rsid w:val="009540B1"/>
    <w:rsid w:val="00956863"/>
    <w:rsid w:val="00965521"/>
    <w:rsid w:val="009770FD"/>
    <w:rsid w:val="0098521E"/>
    <w:rsid w:val="009870E6"/>
    <w:rsid w:val="0099093B"/>
    <w:rsid w:val="009A6F70"/>
    <w:rsid w:val="009B651B"/>
    <w:rsid w:val="009C008E"/>
    <w:rsid w:val="009C066B"/>
    <w:rsid w:val="009C3152"/>
    <w:rsid w:val="009C72DD"/>
    <w:rsid w:val="009D03B9"/>
    <w:rsid w:val="009D2976"/>
    <w:rsid w:val="009D41C4"/>
    <w:rsid w:val="009F50C8"/>
    <w:rsid w:val="009F7014"/>
    <w:rsid w:val="009F7A77"/>
    <w:rsid w:val="00A103D1"/>
    <w:rsid w:val="00A1060E"/>
    <w:rsid w:val="00A163A1"/>
    <w:rsid w:val="00A45D0E"/>
    <w:rsid w:val="00A565D8"/>
    <w:rsid w:val="00A60ED0"/>
    <w:rsid w:val="00A726AC"/>
    <w:rsid w:val="00A756CA"/>
    <w:rsid w:val="00A76E38"/>
    <w:rsid w:val="00A80C79"/>
    <w:rsid w:val="00A879B5"/>
    <w:rsid w:val="00AB223A"/>
    <w:rsid w:val="00AB2EEA"/>
    <w:rsid w:val="00AE6D33"/>
    <w:rsid w:val="00AF452D"/>
    <w:rsid w:val="00AF6C5A"/>
    <w:rsid w:val="00B02867"/>
    <w:rsid w:val="00B21558"/>
    <w:rsid w:val="00B21D8C"/>
    <w:rsid w:val="00B22310"/>
    <w:rsid w:val="00B24C17"/>
    <w:rsid w:val="00B31A77"/>
    <w:rsid w:val="00B40CC0"/>
    <w:rsid w:val="00B434C9"/>
    <w:rsid w:val="00B5319B"/>
    <w:rsid w:val="00B979A1"/>
    <w:rsid w:val="00BE402F"/>
    <w:rsid w:val="00BF3D4B"/>
    <w:rsid w:val="00C146F8"/>
    <w:rsid w:val="00C2370E"/>
    <w:rsid w:val="00C25C2B"/>
    <w:rsid w:val="00C25EA7"/>
    <w:rsid w:val="00C51447"/>
    <w:rsid w:val="00C57D0F"/>
    <w:rsid w:val="00C64994"/>
    <w:rsid w:val="00C76E11"/>
    <w:rsid w:val="00C92951"/>
    <w:rsid w:val="00C96BA7"/>
    <w:rsid w:val="00CC407C"/>
    <w:rsid w:val="00CC52B9"/>
    <w:rsid w:val="00CD42F6"/>
    <w:rsid w:val="00CE0984"/>
    <w:rsid w:val="00CE1544"/>
    <w:rsid w:val="00CE433B"/>
    <w:rsid w:val="00CF7DF3"/>
    <w:rsid w:val="00D23B34"/>
    <w:rsid w:val="00D30E90"/>
    <w:rsid w:val="00D31C34"/>
    <w:rsid w:val="00D569FF"/>
    <w:rsid w:val="00D60312"/>
    <w:rsid w:val="00D63EF1"/>
    <w:rsid w:val="00D7449E"/>
    <w:rsid w:val="00D811E9"/>
    <w:rsid w:val="00D85E11"/>
    <w:rsid w:val="00D868D8"/>
    <w:rsid w:val="00D87A34"/>
    <w:rsid w:val="00D96116"/>
    <w:rsid w:val="00DA4554"/>
    <w:rsid w:val="00DB0926"/>
    <w:rsid w:val="00DB0D32"/>
    <w:rsid w:val="00DB1541"/>
    <w:rsid w:val="00DC42DB"/>
    <w:rsid w:val="00DD133D"/>
    <w:rsid w:val="00DD4660"/>
    <w:rsid w:val="00DD50DB"/>
    <w:rsid w:val="00DF1875"/>
    <w:rsid w:val="00E000CC"/>
    <w:rsid w:val="00E12193"/>
    <w:rsid w:val="00E1306B"/>
    <w:rsid w:val="00E1660E"/>
    <w:rsid w:val="00E3014E"/>
    <w:rsid w:val="00E34A03"/>
    <w:rsid w:val="00E42846"/>
    <w:rsid w:val="00E61246"/>
    <w:rsid w:val="00E63560"/>
    <w:rsid w:val="00E72D24"/>
    <w:rsid w:val="00E84762"/>
    <w:rsid w:val="00E854A0"/>
    <w:rsid w:val="00E85FFD"/>
    <w:rsid w:val="00E914F0"/>
    <w:rsid w:val="00E92436"/>
    <w:rsid w:val="00E966AE"/>
    <w:rsid w:val="00EA0BC6"/>
    <w:rsid w:val="00EB7A98"/>
    <w:rsid w:val="00ED1867"/>
    <w:rsid w:val="00ED4FC6"/>
    <w:rsid w:val="00EF61A7"/>
    <w:rsid w:val="00EF7E8E"/>
    <w:rsid w:val="00F070D2"/>
    <w:rsid w:val="00F23371"/>
    <w:rsid w:val="00F246EB"/>
    <w:rsid w:val="00F3037D"/>
    <w:rsid w:val="00F33271"/>
    <w:rsid w:val="00F37187"/>
    <w:rsid w:val="00F42824"/>
    <w:rsid w:val="00F46BF7"/>
    <w:rsid w:val="00F47B7C"/>
    <w:rsid w:val="00F50979"/>
    <w:rsid w:val="00F71117"/>
    <w:rsid w:val="00F723ED"/>
    <w:rsid w:val="00F76B98"/>
    <w:rsid w:val="00F83519"/>
    <w:rsid w:val="00F914FF"/>
    <w:rsid w:val="00F93C0A"/>
    <w:rsid w:val="00F950C3"/>
    <w:rsid w:val="00FB63E0"/>
    <w:rsid w:val="00FC16E6"/>
    <w:rsid w:val="00FC4829"/>
    <w:rsid w:val="00FD6142"/>
    <w:rsid w:val="00FD7F96"/>
    <w:rsid w:val="00FE7FB2"/>
    <w:rsid w:val="00FF47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B0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0AE7"/>
    <w:pPr>
      <w:spacing w:after="200" w:line="276"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E57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E57B1"/>
    <w:rPr>
      <w:color w:val="0000FF"/>
      <w:u w:val="single"/>
    </w:rPr>
  </w:style>
  <w:style w:type="paragraph" w:styleId="Prrafodelista">
    <w:name w:val="List Paragraph"/>
    <w:basedOn w:val="Normal"/>
    <w:uiPriority w:val="34"/>
    <w:qFormat/>
    <w:rsid w:val="006E57B1"/>
    <w:pPr>
      <w:ind w:left="720"/>
      <w:contextualSpacing/>
    </w:pPr>
  </w:style>
  <w:style w:type="paragraph" w:customStyle="1" w:styleId="sumario">
    <w:name w:val="sumario"/>
    <w:basedOn w:val="Normal"/>
    <w:rsid w:val="006E57B1"/>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s-s">
    <w:name w:val="s-s"/>
    <w:basedOn w:val="Normal"/>
    <w:rsid w:val="006E57B1"/>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6E57B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57B1"/>
    <w:rPr>
      <w:rFonts w:ascii="Times New Roman" w:hAnsi="Times New Roman" w:cs="Times New Roman"/>
      <w:sz w:val="18"/>
      <w:szCs w:val="18"/>
      <w:lang w:val="es-MX"/>
    </w:rPr>
  </w:style>
  <w:style w:type="paragraph" w:styleId="Sinespaciado">
    <w:name w:val="No Spacing"/>
    <w:uiPriority w:val="1"/>
    <w:qFormat/>
    <w:rsid w:val="006E57B1"/>
    <w:rPr>
      <w:rFonts w:eastAsiaTheme="minorEastAsia"/>
      <w:sz w:val="22"/>
      <w:szCs w:val="22"/>
      <w:lang w:val="es-MX" w:eastAsia="es-MX"/>
    </w:rPr>
  </w:style>
  <w:style w:type="paragraph" w:styleId="Piedepgina">
    <w:name w:val="footer"/>
    <w:basedOn w:val="Normal"/>
    <w:link w:val="PiedepginaCar"/>
    <w:uiPriority w:val="99"/>
    <w:unhideWhenUsed/>
    <w:rsid w:val="006E57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7B1"/>
    <w:rPr>
      <w:sz w:val="22"/>
      <w:szCs w:val="22"/>
      <w:lang w:val="es-MX"/>
    </w:rPr>
  </w:style>
  <w:style w:type="character" w:styleId="Nmerodepgina">
    <w:name w:val="page number"/>
    <w:basedOn w:val="Fuentedeprrafopredeter"/>
    <w:uiPriority w:val="99"/>
    <w:semiHidden/>
    <w:unhideWhenUsed/>
    <w:rsid w:val="006E57B1"/>
  </w:style>
  <w:style w:type="paragraph" w:styleId="Encabezado">
    <w:name w:val="header"/>
    <w:basedOn w:val="Normal"/>
    <w:link w:val="EncabezadoCar"/>
    <w:uiPriority w:val="99"/>
    <w:unhideWhenUsed/>
    <w:rsid w:val="006E57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7B1"/>
    <w:rPr>
      <w:sz w:val="22"/>
      <w:szCs w:val="22"/>
      <w:lang w:val="es-MX"/>
    </w:rPr>
  </w:style>
  <w:style w:type="paragraph" w:styleId="Revisin">
    <w:name w:val="Revision"/>
    <w:hidden/>
    <w:uiPriority w:val="99"/>
    <w:semiHidden/>
    <w:rsid w:val="006E57B1"/>
    <w:rPr>
      <w:sz w:val="22"/>
      <w:szCs w:val="22"/>
      <w:lang w:val="es-MX"/>
    </w:rPr>
  </w:style>
  <w:style w:type="paragraph" w:styleId="Textonotapie">
    <w:name w:val="footnote text"/>
    <w:basedOn w:val="Normal"/>
    <w:link w:val="TextonotapieCar"/>
    <w:uiPriority w:val="99"/>
    <w:unhideWhenUsed/>
    <w:rsid w:val="006E57B1"/>
    <w:pPr>
      <w:spacing w:after="0" w:line="240" w:lineRule="auto"/>
    </w:pPr>
    <w:rPr>
      <w:sz w:val="24"/>
      <w:szCs w:val="24"/>
    </w:rPr>
  </w:style>
  <w:style w:type="character" w:customStyle="1" w:styleId="TextonotapieCar">
    <w:name w:val="Texto nota pie Car"/>
    <w:basedOn w:val="Fuentedeprrafopredeter"/>
    <w:link w:val="Textonotapie"/>
    <w:uiPriority w:val="99"/>
    <w:rsid w:val="006E57B1"/>
    <w:rPr>
      <w:lang w:val="es-MX"/>
    </w:rPr>
  </w:style>
  <w:style w:type="character" w:styleId="Refdenotaalpie">
    <w:name w:val="footnote reference"/>
    <w:basedOn w:val="Fuentedeprrafopredeter"/>
    <w:uiPriority w:val="99"/>
    <w:unhideWhenUsed/>
    <w:rsid w:val="006E57B1"/>
    <w:rPr>
      <w:vertAlign w:val="superscript"/>
    </w:rPr>
  </w:style>
  <w:style w:type="paragraph" w:styleId="Mapadeldocumento">
    <w:name w:val="Document Map"/>
    <w:basedOn w:val="Normal"/>
    <w:link w:val="MapadeldocumentoCar"/>
    <w:uiPriority w:val="99"/>
    <w:semiHidden/>
    <w:unhideWhenUsed/>
    <w:rsid w:val="006E57B1"/>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6E57B1"/>
    <w:rPr>
      <w:rFonts w:ascii="Times New Roman" w:hAnsi="Times New Roman" w:cs="Times New Roman"/>
      <w:lang w:val="es-MX"/>
    </w:rPr>
  </w:style>
  <w:style w:type="character" w:customStyle="1" w:styleId="apple-converted-space">
    <w:name w:val="apple-converted-space"/>
    <w:basedOn w:val="Fuentedeprrafopredeter"/>
    <w:rsid w:val="006E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74880">
      <w:bodyDiv w:val="1"/>
      <w:marLeft w:val="0"/>
      <w:marRight w:val="0"/>
      <w:marTop w:val="0"/>
      <w:marBottom w:val="0"/>
      <w:divBdr>
        <w:top w:val="none" w:sz="0" w:space="0" w:color="auto"/>
        <w:left w:val="none" w:sz="0" w:space="0" w:color="auto"/>
        <w:bottom w:val="none" w:sz="0" w:space="0" w:color="auto"/>
        <w:right w:val="none" w:sz="0" w:space="0" w:color="auto"/>
      </w:divBdr>
      <w:divsChild>
        <w:div w:id="484971789">
          <w:marLeft w:val="576"/>
          <w:marRight w:val="0"/>
          <w:marTop w:val="0"/>
          <w:marBottom w:val="0"/>
          <w:divBdr>
            <w:top w:val="none" w:sz="0" w:space="0" w:color="auto"/>
            <w:left w:val="none" w:sz="0" w:space="0" w:color="auto"/>
            <w:bottom w:val="none" w:sz="0" w:space="0" w:color="auto"/>
            <w:right w:val="none" w:sz="0" w:space="0" w:color="auto"/>
          </w:divBdr>
        </w:div>
        <w:div w:id="546143608">
          <w:marLeft w:val="979"/>
          <w:marRight w:val="0"/>
          <w:marTop w:val="115"/>
          <w:marBottom w:val="0"/>
          <w:divBdr>
            <w:top w:val="none" w:sz="0" w:space="0" w:color="auto"/>
            <w:left w:val="none" w:sz="0" w:space="0" w:color="auto"/>
            <w:bottom w:val="none" w:sz="0" w:space="0" w:color="auto"/>
            <w:right w:val="none" w:sz="0" w:space="0" w:color="auto"/>
          </w:divBdr>
        </w:div>
        <w:div w:id="1562590962">
          <w:marLeft w:val="979"/>
          <w:marRight w:val="0"/>
          <w:marTop w:val="115"/>
          <w:marBottom w:val="0"/>
          <w:divBdr>
            <w:top w:val="none" w:sz="0" w:space="0" w:color="auto"/>
            <w:left w:val="none" w:sz="0" w:space="0" w:color="auto"/>
            <w:bottom w:val="none" w:sz="0" w:space="0" w:color="auto"/>
            <w:right w:val="none" w:sz="0" w:space="0" w:color="auto"/>
          </w:divBdr>
        </w:div>
        <w:div w:id="519245433">
          <w:marLeft w:val="979"/>
          <w:marRight w:val="0"/>
          <w:marTop w:val="115"/>
          <w:marBottom w:val="0"/>
          <w:divBdr>
            <w:top w:val="none" w:sz="0" w:space="0" w:color="auto"/>
            <w:left w:val="none" w:sz="0" w:space="0" w:color="auto"/>
            <w:bottom w:val="none" w:sz="0" w:space="0" w:color="auto"/>
            <w:right w:val="none" w:sz="0" w:space="0" w:color="auto"/>
          </w:divBdr>
        </w:div>
        <w:div w:id="1420323357">
          <w:marLeft w:val="979"/>
          <w:marRight w:val="0"/>
          <w:marTop w:val="115"/>
          <w:marBottom w:val="0"/>
          <w:divBdr>
            <w:top w:val="none" w:sz="0" w:space="0" w:color="auto"/>
            <w:left w:val="none" w:sz="0" w:space="0" w:color="auto"/>
            <w:bottom w:val="none" w:sz="0" w:space="0" w:color="auto"/>
            <w:right w:val="none" w:sz="0" w:space="0" w:color="auto"/>
          </w:divBdr>
        </w:div>
        <w:div w:id="1384719995">
          <w:marLeft w:val="979"/>
          <w:marRight w:val="0"/>
          <w:marTop w:val="115"/>
          <w:marBottom w:val="0"/>
          <w:divBdr>
            <w:top w:val="none" w:sz="0" w:space="0" w:color="auto"/>
            <w:left w:val="none" w:sz="0" w:space="0" w:color="auto"/>
            <w:bottom w:val="none" w:sz="0" w:space="0" w:color="auto"/>
            <w:right w:val="none" w:sz="0" w:space="0" w:color="auto"/>
          </w:divBdr>
        </w:div>
        <w:div w:id="965425989">
          <w:marLeft w:val="979"/>
          <w:marRight w:val="0"/>
          <w:marTop w:val="115"/>
          <w:marBottom w:val="0"/>
          <w:divBdr>
            <w:top w:val="none" w:sz="0" w:space="0" w:color="auto"/>
            <w:left w:val="none" w:sz="0" w:space="0" w:color="auto"/>
            <w:bottom w:val="none" w:sz="0" w:space="0" w:color="auto"/>
            <w:right w:val="none" w:sz="0" w:space="0" w:color="auto"/>
          </w:divBdr>
        </w:div>
        <w:div w:id="1461651776">
          <w:marLeft w:val="979"/>
          <w:marRight w:val="0"/>
          <w:marTop w:val="115"/>
          <w:marBottom w:val="0"/>
          <w:divBdr>
            <w:top w:val="none" w:sz="0" w:space="0" w:color="auto"/>
            <w:left w:val="none" w:sz="0" w:space="0" w:color="auto"/>
            <w:bottom w:val="none" w:sz="0" w:space="0" w:color="auto"/>
            <w:right w:val="none" w:sz="0" w:space="0" w:color="auto"/>
          </w:divBdr>
        </w:div>
        <w:div w:id="1943368320">
          <w:marLeft w:val="979"/>
          <w:marRight w:val="0"/>
          <w:marTop w:val="115"/>
          <w:marBottom w:val="0"/>
          <w:divBdr>
            <w:top w:val="none" w:sz="0" w:space="0" w:color="auto"/>
            <w:left w:val="none" w:sz="0" w:space="0" w:color="auto"/>
            <w:bottom w:val="none" w:sz="0" w:space="0" w:color="auto"/>
            <w:right w:val="none" w:sz="0" w:space="0" w:color="auto"/>
          </w:divBdr>
        </w:div>
      </w:divsChild>
    </w:div>
    <w:div w:id="831606638">
      <w:bodyDiv w:val="1"/>
      <w:marLeft w:val="0"/>
      <w:marRight w:val="0"/>
      <w:marTop w:val="0"/>
      <w:marBottom w:val="0"/>
      <w:divBdr>
        <w:top w:val="none" w:sz="0" w:space="0" w:color="auto"/>
        <w:left w:val="none" w:sz="0" w:space="0" w:color="auto"/>
        <w:bottom w:val="none" w:sz="0" w:space="0" w:color="auto"/>
        <w:right w:val="none" w:sz="0" w:space="0" w:color="auto"/>
      </w:divBdr>
      <w:divsChild>
        <w:div w:id="632098481">
          <w:marLeft w:val="979"/>
          <w:marRight w:val="0"/>
          <w:marTop w:val="115"/>
          <w:marBottom w:val="0"/>
          <w:divBdr>
            <w:top w:val="none" w:sz="0" w:space="0" w:color="auto"/>
            <w:left w:val="none" w:sz="0" w:space="0" w:color="auto"/>
            <w:bottom w:val="none" w:sz="0" w:space="0" w:color="auto"/>
            <w:right w:val="none" w:sz="0" w:space="0" w:color="auto"/>
          </w:divBdr>
        </w:div>
        <w:div w:id="705059037">
          <w:marLeft w:val="979"/>
          <w:marRight w:val="0"/>
          <w:marTop w:val="115"/>
          <w:marBottom w:val="0"/>
          <w:divBdr>
            <w:top w:val="none" w:sz="0" w:space="0" w:color="auto"/>
            <w:left w:val="none" w:sz="0" w:space="0" w:color="auto"/>
            <w:bottom w:val="none" w:sz="0" w:space="0" w:color="auto"/>
            <w:right w:val="none" w:sz="0" w:space="0" w:color="auto"/>
          </w:divBdr>
        </w:div>
      </w:divsChild>
    </w:div>
    <w:div w:id="1222641896">
      <w:bodyDiv w:val="1"/>
      <w:marLeft w:val="0"/>
      <w:marRight w:val="0"/>
      <w:marTop w:val="0"/>
      <w:marBottom w:val="0"/>
      <w:divBdr>
        <w:top w:val="none" w:sz="0" w:space="0" w:color="auto"/>
        <w:left w:val="none" w:sz="0" w:space="0" w:color="auto"/>
        <w:bottom w:val="none" w:sz="0" w:space="0" w:color="auto"/>
        <w:right w:val="none" w:sz="0" w:space="0" w:color="auto"/>
      </w:divBdr>
    </w:div>
    <w:div w:id="1424646705">
      <w:bodyDiv w:val="1"/>
      <w:marLeft w:val="0"/>
      <w:marRight w:val="0"/>
      <w:marTop w:val="0"/>
      <w:marBottom w:val="0"/>
      <w:divBdr>
        <w:top w:val="none" w:sz="0" w:space="0" w:color="auto"/>
        <w:left w:val="none" w:sz="0" w:space="0" w:color="auto"/>
        <w:bottom w:val="none" w:sz="0" w:space="0" w:color="auto"/>
        <w:right w:val="none" w:sz="0" w:space="0" w:color="auto"/>
      </w:divBdr>
      <w:divsChild>
        <w:div w:id="2025938797">
          <w:marLeft w:val="576"/>
          <w:marRight w:val="0"/>
          <w:marTop w:val="0"/>
          <w:marBottom w:val="0"/>
          <w:divBdr>
            <w:top w:val="none" w:sz="0" w:space="0" w:color="auto"/>
            <w:left w:val="none" w:sz="0" w:space="0" w:color="auto"/>
            <w:bottom w:val="none" w:sz="0" w:space="0" w:color="auto"/>
            <w:right w:val="none" w:sz="0" w:space="0" w:color="auto"/>
          </w:divBdr>
        </w:div>
        <w:div w:id="660813072">
          <w:marLeft w:val="979"/>
          <w:marRight w:val="0"/>
          <w:marTop w:val="115"/>
          <w:marBottom w:val="0"/>
          <w:divBdr>
            <w:top w:val="none" w:sz="0" w:space="0" w:color="auto"/>
            <w:left w:val="none" w:sz="0" w:space="0" w:color="auto"/>
            <w:bottom w:val="none" w:sz="0" w:space="0" w:color="auto"/>
            <w:right w:val="none" w:sz="0" w:space="0" w:color="auto"/>
          </w:divBdr>
        </w:div>
        <w:div w:id="2019186672">
          <w:marLeft w:val="979"/>
          <w:marRight w:val="0"/>
          <w:marTop w:val="115"/>
          <w:marBottom w:val="0"/>
          <w:divBdr>
            <w:top w:val="none" w:sz="0" w:space="0" w:color="auto"/>
            <w:left w:val="none" w:sz="0" w:space="0" w:color="auto"/>
            <w:bottom w:val="none" w:sz="0" w:space="0" w:color="auto"/>
            <w:right w:val="none" w:sz="0" w:space="0" w:color="auto"/>
          </w:divBdr>
        </w:div>
        <w:div w:id="1886913795">
          <w:marLeft w:val="979"/>
          <w:marRight w:val="0"/>
          <w:marTop w:val="115"/>
          <w:marBottom w:val="0"/>
          <w:divBdr>
            <w:top w:val="none" w:sz="0" w:space="0" w:color="auto"/>
            <w:left w:val="none" w:sz="0" w:space="0" w:color="auto"/>
            <w:bottom w:val="none" w:sz="0" w:space="0" w:color="auto"/>
            <w:right w:val="none" w:sz="0" w:space="0" w:color="auto"/>
          </w:divBdr>
        </w:div>
        <w:div w:id="701637771">
          <w:marLeft w:val="979"/>
          <w:marRight w:val="0"/>
          <w:marTop w:val="115"/>
          <w:marBottom w:val="0"/>
          <w:divBdr>
            <w:top w:val="none" w:sz="0" w:space="0" w:color="auto"/>
            <w:left w:val="none" w:sz="0" w:space="0" w:color="auto"/>
            <w:bottom w:val="none" w:sz="0" w:space="0" w:color="auto"/>
            <w:right w:val="none" w:sz="0" w:space="0" w:color="auto"/>
          </w:divBdr>
        </w:div>
        <w:div w:id="1229881163">
          <w:marLeft w:val="979"/>
          <w:marRight w:val="0"/>
          <w:marTop w:val="115"/>
          <w:marBottom w:val="0"/>
          <w:divBdr>
            <w:top w:val="none" w:sz="0" w:space="0" w:color="auto"/>
            <w:left w:val="none" w:sz="0" w:space="0" w:color="auto"/>
            <w:bottom w:val="none" w:sz="0" w:space="0" w:color="auto"/>
            <w:right w:val="none" w:sz="0" w:space="0" w:color="auto"/>
          </w:divBdr>
        </w:div>
        <w:div w:id="2030713408">
          <w:marLeft w:val="979"/>
          <w:marRight w:val="0"/>
          <w:marTop w:val="115"/>
          <w:marBottom w:val="0"/>
          <w:divBdr>
            <w:top w:val="none" w:sz="0" w:space="0" w:color="auto"/>
            <w:left w:val="none" w:sz="0" w:space="0" w:color="auto"/>
            <w:bottom w:val="none" w:sz="0" w:space="0" w:color="auto"/>
            <w:right w:val="none" w:sz="0" w:space="0" w:color="auto"/>
          </w:divBdr>
        </w:div>
        <w:div w:id="71388985">
          <w:marLeft w:val="979"/>
          <w:marRight w:val="0"/>
          <w:marTop w:val="115"/>
          <w:marBottom w:val="0"/>
          <w:divBdr>
            <w:top w:val="none" w:sz="0" w:space="0" w:color="auto"/>
            <w:left w:val="none" w:sz="0" w:space="0" w:color="auto"/>
            <w:bottom w:val="none" w:sz="0" w:space="0" w:color="auto"/>
            <w:right w:val="none" w:sz="0" w:space="0" w:color="auto"/>
          </w:divBdr>
        </w:div>
        <w:div w:id="1673486725">
          <w:marLeft w:val="979"/>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E2CE46-0469-6F42-8F25-85D65651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2682</Words>
  <Characters>14752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Bueno Rodríguez</dc:creator>
  <cp:keywords/>
  <dc:description/>
  <cp:lastModifiedBy>Usuario de Microsoft Office</cp:lastModifiedBy>
  <cp:revision>33</cp:revision>
  <dcterms:created xsi:type="dcterms:W3CDTF">2016-10-21T23:34:00Z</dcterms:created>
  <dcterms:modified xsi:type="dcterms:W3CDTF">2018-04-19T17:36:00Z</dcterms:modified>
</cp:coreProperties>
</file>