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FACF" w14:textId="77777777" w:rsidR="00B10CAB" w:rsidRPr="005A0B13" w:rsidRDefault="00B10CAB" w:rsidP="00B10CAB">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5C4E74D2" wp14:editId="48E479F3">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7139784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Baby Unit for 0 – </w:t>
                            </w:r>
                            <w:proofErr w:type="gramStart"/>
                            <w:r w:rsidRPr="00606FDD">
                              <w:rPr>
                                <w:rFonts w:ascii="Comic Sans MS" w:hAnsi="Comic Sans MS"/>
                                <w:b/>
                                <w:sz w:val="16"/>
                                <w:szCs w:val="16"/>
                              </w:rPr>
                              <w:t>2 year old</w:t>
                            </w:r>
                            <w:proofErr w:type="gramEnd"/>
                            <w:r w:rsidRPr="00606FDD">
                              <w:rPr>
                                <w:rFonts w:ascii="Comic Sans MS" w:hAnsi="Comic Sans MS"/>
                                <w:b/>
                                <w:sz w:val="16"/>
                                <w:szCs w:val="16"/>
                              </w:rPr>
                              <w:t xml:space="preserve"> children</w:t>
                            </w:r>
                          </w:p>
                          <w:p w14:paraId="44C71228"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Day Nursery for 2 – </w:t>
                            </w:r>
                            <w:proofErr w:type="gramStart"/>
                            <w:r w:rsidRPr="00606FDD">
                              <w:rPr>
                                <w:rFonts w:ascii="Comic Sans MS" w:hAnsi="Comic Sans MS"/>
                                <w:b/>
                                <w:sz w:val="16"/>
                                <w:szCs w:val="16"/>
                              </w:rPr>
                              <w:t>5 year old</w:t>
                            </w:r>
                            <w:proofErr w:type="gramEnd"/>
                            <w:r w:rsidRPr="00606FDD">
                              <w:rPr>
                                <w:rFonts w:ascii="Comic Sans MS" w:hAnsi="Comic Sans MS"/>
                                <w:b/>
                                <w:sz w:val="16"/>
                                <w:szCs w:val="16"/>
                              </w:rPr>
                              <w:t xml:space="preserve"> children</w:t>
                            </w:r>
                          </w:p>
                          <w:p w14:paraId="2410596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Before and after School Holiday Care for 5 – </w:t>
                            </w:r>
                            <w:proofErr w:type="gramStart"/>
                            <w:r w:rsidRPr="00606FDD">
                              <w:rPr>
                                <w:rFonts w:ascii="Comic Sans MS" w:hAnsi="Comic Sans MS"/>
                                <w:b/>
                                <w:sz w:val="16"/>
                                <w:szCs w:val="16"/>
                              </w:rPr>
                              <w:t>16 year old</w:t>
                            </w:r>
                            <w:proofErr w:type="gramEnd"/>
                            <w:r w:rsidRPr="00606FDD">
                              <w:rPr>
                                <w:rFonts w:ascii="Comic Sans MS" w:hAnsi="Comic Sans MS"/>
                                <w:b/>
                                <w:sz w:val="16"/>
                                <w:szCs w:val="16"/>
                              </w:rPr>
                              <w:t xml:space="preserve"> children</w:t>
                            </w:r>
                          </w:p>
                          <w:p w14:paraId="2241B7B4"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Primary School Holiday Care for 5 – </w:t>
                            </w:r>
                            <w:proofErr w:type="gramStart"/>
                            <w:r w:rsidRPr="00606FDD">
                              <w:rPr>
                                <w:rFonts w:ascii="Comic Sans MS" w:hAnsi="Comic Sans MS"/>
                                <w:b/>
                                <w:sz w:val="16"/>
                                <w:szCs w:val="16"/>
                              </w:rPr>
                              <w:t>16 year old</w:t>
                            </w:r>
                            <w:proofErr w:type="gramEnd"/>
                            <w:r w:rsidRPr="00606FDD">
                              <w:rPr>
                                <w:rFonts w:ascii="Comic Sans MS" w:hAnsi="Comic Sans MS"/>
                                <w:b/>
                                <w:sz w:val="16"/>
                                <w:szCs w:val="16"/>
                              </w:rPr>
                              <w:t xml:space="preserve"> children</w:t>
                            </w:r>
                          </w:p>
                          <w:p w14:paraId="4E314995" w14:textId="77777777" w:rsidR="00B10CAB" w:rsidRDefault="00B10CAB" w:rsidP="00B10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74D2"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7139784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Baby Unit for 0 – </w:t>
                      </w:r>
                      <w:proofErr w:type="gramStart"/>
                      <w:r w:rsidRPr="00606FDD">
                        <w:rPr>
                          <w:rFonts w:ascii="Comic Sans MS" w:hAnsi="Comic Sans MS"/>
                          <w:b/>
                          <w:sz w:val="16"/>
                          <w:szCs w:val="16"/>
                        </w:rPr>
                        <w:t>2 year old</w:t>
                      </w:r>
                      <w:proofErr w:type="gramEnd"/>
                      <w:r w:rsidRPr="00606FDD">
                        <w:rPr>
                          <w:rFonts w:ascii="Comic Sans MS" w:hAnsi="Comic Sans MS"/>
                          <w:b/>
                          <w:sz w:val="16"/>
                          <w:szCs w:val="16"/>
                        </w:rPr>
                        <w:t xml:space="preserve"> children</w:t>
                      </w:r>
                    </w:p>
                    <w:p w14:paraId="44C71228"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Day Nursery for 2 – </w:t>
                      </w:r>
                      <w:proofErr w:type="gramStart"/>
                      <w:r w:rsidRPr="00606FDD">
                        <w:rPr>
                          <w:rFonts w:ascii="Comic Sans MS" w:hAnsi="Comic Sans MS"/>
                          <w:b/>
                          <w:sz w:val="16"/>
                          <w:szCs w:val="16"/>
                        </w:rPr>
                        <w:t>5 year old</w:t>
                      </w:r>
                      <w:proofErr w:type="gramEnd"/>
                      <w:r w:rsidRPr="00606FDD">
                        <w:rPr>
                          <w:rFonts w:ascii="Comic Sans MS" w:hAnsi="Comic Sans MS"/>
                          <w:b/>
                          <w:sz w:val="16"/>
                          <w:szCs w:val="16"/>
                        </w:rPr>
                        <w:t xml:space="preserve"> children</w:t>
                      </w:r>
                    </w:p>
                    <w:p w14:paraId="2410596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Before and after School Holiday Care for 5 – </w:t>
                      </w:r>
                      <w:proofErr w:type="gramStart"/>
                      <w:r w:rsidRPr="00606FDD">
                        <w:rPr>
                          <w:rFonts w:ascii="Comic Sans MS" w:hAnsi="Comic Sans MS"/>
                          <w:b/>
                          <w:sz w:val="16"/>
                          <w:szCs w:val="16"/>
                        </w:rPr>
                        <w:t>16 year old</w:t>
                      </w:r>
                      <w:proofErr w:type="gramEnd"/>
                      <w:r w:rsidRPr="00606FDD">
                        <w:rPr>
                          <w:rFonts w:ascii="Comic Sans MS" w:hAnsi="Comic Sans MS"/>
                          <w:b/>
                          <w:sz w:val="16"/>
                          <w:szCs w:val="16"/>
                        </w:rPr>
                        <w:t xml:space="preserve"> children</w:t>
                      </w:r>
                    </w:p>
                    <w:p w14:paraId="2241B7B4"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 xml:space="preserve">Primary School Holiday Care for 5 – </w:t>
                      </w:r>
                      <w:proofErr w:type="gramStart"/>
                      <w:r w:rsidRPr="00606FDD">
                        <w:rPr>
                          <w:rFonts w:ascii="Comic Sans MS" w:hAnsi="Comic Sans MS"/>
                          <w:b/>
                          <w:sz w:val="16"/>
                          <w:szCs w:val="16"/>
                        </w:rPr>
                        <w:t>16 year old</w:t>
                      </w:r>
                      <w:proofErr w:type="gramEnd"/>
                      <w:r w:rsidRPr="00606FDD">
                        <w:rPr>
                          <w:rFonts w:ascii="Comic Sans MS" w:hAnsi="Comic Sans MS"/>
                          <w:b/>
                          <w:sz w:val="16"/>
                          <w:szCs w:val="16"/>
                        </w:rPr>
                        <w:t xml:space="preserve"> children</w:t>
                      </w:r>
                    </w:p>
                    <w:p w14:paraId="4E314995" w14:textId="77777777" w:rsidR="00B10CAB" w:rsidRDefault="00B10CAB" w:rsidP="00B10CAB"/>
                  </w:txbxContent>
                </v:textbox>
              </v:shape>
            </w:pict>
          </mc:Fallback>
        </mc:AlternateContent>
      </w:r>
      <w:r w:rsidRPr="005A0B13">
        <w:rPr>
          <w:rFonts w:ascii="Comic Sans MS" w:hAnsi="Comic Sans MS"/>
          <w:noProof/>
          <w:lang w:eastAsia="en-GB"/>
        </w:rPr>
        <w:drawing>
          <wp:inline distT="0" distB="0" distL="0" distR="0" wp14:anchorId="00273B12" wp14:editId="7C11C234">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0A7FBEC1" w14:textId="77777777" w:rsidR="00FD344E" w:rsidRDefault="00FD344E" w:rsidP="00FD344E">
      <w:pPr>
        <w:pStyle w:val="Default"/>
      </w:pPr>
    </w:p>
    <w:p w14:paraId="61C5B22D" w14:textId="77777777" w:rsidR="007534C9" w:rsidRPr="00126974" w:rsidRDefault="007534C9" w:rsidP="007534C9">
      <w:pPr>
        <w:autoSpaceDE w:val="0"/>
        <w:autoSpaceDN w:val="0"/>
        <w:adjustRightInd w:val="0"/>
        <w:spacing w:after="0" w:line="240" w:lineRule="auto"/>
        <w:jc w:val="center"/>
        <w:rPr>
          <w:rFonts w:ascii="Comic Sans MS" w:hAnsi="Comic Sans MS" w:cs="Calibri-Bold"/>
          <w:b/>
          <w:bCs/>
          <w:color w:val="000000"/>
          <w:sz w:val="28"/>
          <w:szCs w:val="28"/>
          <w:u w:val="single"/>
        </w:rPr>
      </w:pPr>
      <w:r w:rsidRPr="00126974">
        <w:rPr>
          <w:rFonts w:ascii="Comic Sans MS" w:hAnsi="Comic Sans MS" w:cs="Calibri-Bold"/>
          <w:b/>
          <w:bCs/>
          <w:color w:val="000000"/>
          <w:sz w:val="28"/>
          <w:szCs w:val="28"/>
          <w:u w:val="single"/>
        </w:rPr>
        <w:t>Friendship and Anti-Bullying Policy</w:t>
      </w:r>
    </w:p>
    <w:p w14:paraId="78514DCC" w14:textId="77777777" w:rsidR="007534C9" w:rsidRPr="00666A4C" w:rsidRDefault="007534C9" w:rsidP="007534C9">
      <w:pPr>
        <w:autoSpaceDE w:val="0"/>
        <w:autoSpaceDN w:val="0"/>
        <w:adjustRightInd w:val="0"/>
        <w:spacing w:after="0" w:line="240" w:lineRule="auto"/>
        <w:jc w:val="center"/>
        <w:rPr>
          <w:rFonts w:ascii="Comic Sans MS" w:hAnsi="Comic Sans MS" w:cs="Calibri-Bold"/>
          <w:b/>
          <w:bCs/>
          <w:color w:val="000000"/>
        </w:rPr>
      </w:pPr>
    </w:p>
    <w:p w14:paraId="62228910" w14:textId="77777777" w:rsidR="007534C9" w:rsidRPr="00666A4C" w:rsidRDefault="007534C9" w:rsidP="007534C9">
      <w:pPr>
        <w:autoSpaceDE w:val="0"/>
        <w:autoSpaceDN w:val="0"/>
        <w:adjustRightInd w:val="0"/>
        <w:spacing w:after="0" w:line="240" w:lineRule="auto"/>
        <w:jc w:val="center"/>
        <w:rPr>
          <w:rFonts w:ascii="Comic Sans MS" w:hAnsi="Comic Sans MS" w:cs="TrebuchetMS-Italic"/>
          <w:i/>
          <w:iCs/>
          <w:color w:val="000000"/>
        </w:rPr>
      </w:pPr>
      <w:r w:rsidRPr="00666A4C">
        <w:rPr>
          <w:rFonts w:ascii="Comic Sans MS" w:hAnsi="Comic Sans MS" w:cs="TrebuchetMS"/>
          <w:color w:val="000000"/>
        </w:rPr>
        <w:t>This policy is based on DfE guidance “</w:t>
      </w:r>
      <w:r w:rsidRPr="00666A4C">
        <w:rPr>
          <w:rFonts w:ascii="Comic Sans MS" w:hAnsi="Comic Sans MS" w:cs="TrebuchetMS-Italic"/>
          <w:i/>
          <w:iCs/>
          <w:color w:val="000000"/>
        </w:rPr>
        <w:t>Preventing and Tackling Bullying. Advice for headteachers, staff and governing bodies</w:t>
      </w:r>
      <w:r w:rsidRPr="00666A4C">
        <w:rPr>
          <w:rFonts w:ascii="Comic Sans MS" w:hAnsi="Comic Sans MS" w:cs="TrebuchetMS"/>
          <w:color w:val="000000"/>
        </w:rPr>
        <w:t xml:space="preserve">”, March 2014- </w:t>
      </w:r>
      <w:r w:rsidRPr="00666A4C">
        <w:rPr>
          <w:rFonts w:ascii="Comic Sans MS" w:hAnsi="Comic Sans MS" w:cs="TrebuchetMS"/>
          <w:color w:val="0000FF"/>
        </w:rPr>
        <w:t>https://www.gov.uk/government/publications/preventingand-</w:t>
      </w:r>
      <w:r w:rsidRPr="00666A4C">
        <w:rPr>
          <w:rFonts w:ascii="Comic Sans MS" w:hAnsi="Comic Sans MS" w:cs="TrebuchetMS-Italic"/>
          <w:i/>
          <w:iCs/>
          <w:color w:val="000000"/>
        </w:rPr>
        <w:t xml:space="preserve"> </w:t>
      </w:r>
      <w:r w:rsidRPr="00666A4C">
        <w:rPr>
          <w:rFonts w:ascii="Comic Sans MS" w:hAnsi="Comic Sans MS" w:cs="TrebuchetMS"/>
          <w:color w:val="0000FF"/>
        </w:rPr>
        <w:t>tackling-bullying</w:t>
      </w:r>
    </w:p>
    <w:p w14:paraId="61F111B0"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p>
    <w:p w14:paraId="784075D6"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Rationale</w:t>
      </w:r>
    </w:p>
    <w:p w14:paraId="5BF577F8"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p>
    <w:p w14:paraId="73084E37"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At Twixus we believe that every child and adult in the nursery should be able to work and learn in a bully-free environment. Everyone should feel confident when coming to nursery that they can spend the day in a friendly place where we’re all working together to help one another. When bullying does occur (please see definition below) staff and pupils should feel confident to report the behaviour enabling the system to be put into place to prevent it from happening again.</w:t>
      </w:r>
    </w:p>
    <w:p w14:paraId="20AD8E1E"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Twixus is a happy environment and we endeavour to keep it as such.</w:t>
      </w:r>
    </w:p>
    <w:p w14:paraId="3D31CB5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p>
    <w:p w14:paraId="3A53D760" w14:textId="77777777" w:rsidR="007534C9" w:rsidRPr="00FD6FA4" w:rsidRDefault="007534C9" w:rsidP="00FD6FA4">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Objectives of this Policy</w:t>
      </w:r>
    </w:p>
    <w:p w14:paraId="3D7A4BE0"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This policy outlines what we will do to prevent and tackle bullying. We are</w:t>
      </w:r>
      <w:r w:rsidR="00FD6FA4">
        <w:rPr>
          <w:rFonts w:ascii="Comic Sans MS" w:hAnsi="Comic Sans MS" w:cs="TrebuchetMS"/>
          <w:color w:val="000000"/>
        </w:rPr>
        <w:t xml:space="preserve"> </w:t>
      </w:r>
      <w:r w:rsidRPr="00666A4C">
        <w:rPr>
          <w:rFonts w:ascii="Comic Sans MS" w:hAnsi="Comic Sans MS" w:cs="TrebuchetMS"/>
          <w:color w:val="000000"/>
        </w:rPr>
        <w:t>committed to developing an anti-bullying culture whereby no bullying, including between adults or adults and children and young people will be tolerated.</w:t>
      </w:r>
    </w:p>
    <w:p w14:paraId="17BDAD97"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p>
    <w:p w14:paraId="62B92BD5" w14:textId="77777777" w:rsidR="007534C9" w:rsidRPr="00FD6FA4" w:rsidRDefault="007534C9" w:rsidP="00FD6FA4">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 xml:space="preserve">Application Methods - </w:t>
      </w:r>
    </w:p>
    <w:p w14:paraId="74D36A22" w14:textId="77777777" w:rsidR="007534C9" w:rsidRPr="00666A4C" w:rsidRDefault="007534C9" w:rsidP="007534C9">
      <w:pPr>
        <w:pStyle w:val="ListParagraph"/>
        <w:numPr>
          <w:ilvl w:val="0"/>
          <w:numId w:val="11"/>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We discuss, monitor and review our anti-bullying policy and practice on a regular basis.</w:t>
      </w:r>
    </w:p>
    <w:p w14:paraId="6D9B9FCC" w14:textId="77777777" w:rsidR="007534C9" w:rsidRPr="00666A4C" w:rsidRDefault="007534C9" w:rsidP="007534C9">
      <w:pPr>
        <w:pStyle w:val="ListParagraph"/>
        <w:numPr>
          <w:ilvl w:val="0"/>
          <w:numId w:val="11"/>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We Support all staff to promote positive relationships to prevent bullying and will intervene by identifying and tackling bullying behaviour appropriately and promptly.</w:t>
      </w:r>
    </w:p>
    <w:p w14:paraId="064E4249" w14:textId="77777777" w:rsidR="007534C9" w:rsidRPr="00666A4C" w:rsidRDefault="00EA3B9C" w:rsidP="007534C9">
      <w:pPr>
        <w:pStyle w:val="ListParagraph"/>
        <w:numPr>
          <w:ilvl w:val="0"/>
          <w:numId w:val="11"/>
        </w:numPr>
        <w:autoSpaceDE w:val="0"/>
        <w:autoSpaceDN w:val="0"/>
        <w:adjustRightInd w:val="0"/>
        <w:spacing w:after="0" w:line="240" w:lineRule="auto"/>
        <w:rPr>
          <w:rFonts w:ascii="Comic Sans MS" w:hAnsi="Comic Sans MS" w:cs="TrebuchetMS"/>
          <w:color w:val="000000"/>
        </w:rPr>
      </w:pPr>
      <w:r>
        <w:rPr>
          <w:rFonts w:ascii="Comic Sans MS" w:hAnsi="Comic Sans MS" w:cs="TrebuchetMS"/>
          <w:color w:val="000000"/>
        </w:rPr>
        <w:t>We e</w:t>
      </w:r>
      <w:r w:rsidR="007534C9" w:rsidRPr="00666A4C">
        <w:rPr>
          <w:rFonts w:ascii="Comic Sans MS" w:hAnsi="Comic Sans MS" w:cs="TrebuchetMS"/>
          <w:color w:val="000000"/>
        </w:rPr>
        <w:t>nsure that pupils are aware that all bullying concerns will be dealt with sensitively and effectively; that pupils feel safe to learn; and that pupils abide by the anti-bullying policy.</w:t>
      </w:r>
    </w:p>
    <w:p w14:paraId="035190A9" w14:textId="77777777" w:rsidR="007534C9" w:rsidRPr="00666A4C" w:rsidRDefault="007534C9" w:rsidP="007534C9">
      <w:pPr>
        <w:pStyle w:val="ListParagraph"/>
        <w:numPr>
          <w:ilvl w:val="0"/>
          <w:numId w:val="11"/>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We will report back to parents/carers regarding their concerns on bullying and deals promptly with complaints. Parents/ carers in turn work with the school to uphold the anti-bullying policy.</w:t>
      </w:r>
    </w:p>
    <w:p w14:paraId="6B276854" w14:textId="77777777" w:rsidR="007534C9" w:rsidRDefault="007534C9" w:rsidP="00666A4C">
      <w:pPr>
        <w:pStyle w:val="ListParagraph"/>
        <w:numPr>
          <w:ilvl w:val="0"/>
          <w:numId w:val="11"/>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We seek to learn from good anti-bullying practice elsewhere and utilises support from the Local Authority and other relevant organisations when appropriate.</w:t>
      </w:r>
    </w:p>
    <w:p w14:paraId="61DA3C8D" w14:textId="77777777" w:rsidR="00666A4C" w:rsidRPr="00666A4C" w:rsidRDefault="00666A4C" w:rsidP="00666A4C">
      <w:pPr>
        <w:pStyle w:val="ListParagraph"/>
        <w:numPr>
          <w:ilvl w:val="0"/>
          <w:numId w:val="11"/>
        </w:numPr>
        <w:autoSpaceDE w:val="0"/>
        <w:autoSpaceDN w:val="0"/>
        <w:adjustRightInd w:val="0"/>
        <w:spacing w:after="0" w:line="240" w:lineRule="auto"/>
        <w:rPr>
          <w:rFonts w:ascii="Comic Sans MS" w:hAnsi="Comic Sans MS" w:cs="TrebuchetMS"/>
          <w:color w:val="000000"/>
        </w:rPr>
      </w:pPr>
    </w:p>
    <w:p w14:paraId="0C51DC7F" w14:textId="77777777" w:rsidR="007534C9" w:rsidRPr="00FD6FA4" w:rsidRDefault="007534C9" w:rsidP="00FD6FA4">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Definition of bullying</w:t>
      </w:r>
    </w:p>
    <w:p w14:paraId="3B849D7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is “Behaviour by an individual or a group, usually repeated over time that intentionally hurts another individual either physically or emotionally and involves an imbalance of power”. (DfE “Preventing and Tackling Bullying”, October 2014) 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w:t>
      </w:r>
    </w:p>
    <w:p w14:paraId="699AF52A"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p>
    <w:p w14:paraId="78BC38E7" w14:textId="77777777" w:rsidR="007534C9" w:rsidRPr="00FD6FA4" w:rsidRDefault="007534C9" w:rsidP="00FD6FA4">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Forms of bullying covered by this Policy</w:t>
      </w:r>
    </w:p>
    <w:p w14:paraId="67DFDE4A"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can happen to anyone. This policy covers all types of bullying including:</w:t>
      </w:r>
    </w:p>
    <w:p w14:paraId="125FBE23"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related to race, religion or culture.</w:t>
      </w:r>
    </w:p>
    <w:p w14:paraId="7E0E04DA"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related to SEND (Special Educational Needs or Disability).</w:t>
      </w:r>
    </w:p>
    <w:p w14:paraId="7ADD0B9D"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related to appearance or physical/mental health conditions.</w:t>
      </w:r>
    </w:p>
    <w:p w14:paraId="0D137FF2"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Bullying related to sexual orientation (homophobic and </w:t>
      </w:r>
      <w:proofErr w:type="spellStart"/>
      <w:r w:rsidRPr="00666A4C">
        <w:rPr>
          <w:rFonts w:ascii="Comic Sans MS" w:hAnsi="Comic Sans MS" w:cs="TrebuchetMS"/>
          <w:color w:val="000000"/>
        </w:rPr>
        <w:t>biphobic</w:t>
      </w:r>
      <w:proofErr w:type="spellEnd"/>
      <w:r w:rsidRPr="00666A4C">
        <w:rPr>
          <w:rFonts w:ascii="Comic Sans MS" w:hAnsi="Comic Sans MS" w:cs="TrebuchetMS"/>
          <w:color w:val="000000"/>
        </w:rPr>
        <w:t xml:space="preserve"> bullying).</w:t>
      </w:r>
    </w:p>
    <w:p w14:paraId="40202EC5"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Bullying of young carers, children in care or otherwise related to home circumstances.</w:t>
      </w:r>
    </w:p>
    <w:p w14:paraId="2DAF1CD3"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Sexist, sexual and transphobic bullying.</w:t>
      </w:r>
    </w:p>
    <w:p w14:paraId="31F19BA7"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Bullying via technology </w:t>
      </w:r>
      <w:proofErr w:type="gramStart"/>
      <w:r w:rsidRPr="00666A4C">
        <w:rPr>
          <w:rFonts w:ascii="Comic Sans MS" w:hAnsi="Comic Sans MS" w:cs="TrebuchetMS"/>
          <w:color w:val="000000"/>
        </w:rPr>
        <w:t>–“</w:t>
      </w:r>
      <w:proofErr w:type="gramEnd"/>
      <w:r w:rsidRPr="00666A4C">
        <w:rPr>
          <w:rFonts w:ascii="Comic Sans MS" w:hAnsi="Comic Sans MS" w:cs="TrebuchetMS"/>
          <w:color w:val="000000"/>
        </w:rPr>
        <w:t>cyberbullying”</w:t>
      </w:r>
    </w:p>
    <w:p w14:paraId="1CED16B5"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Bullying can </w:t>
      </w:r>
      <w:proofErr w:type="gramStart"/>
      <w:r w:rsidRPr="00666A4C">
        <w:rPr>
          <w:rFonts w:ascii="Comic Sans MS" w:hAnsi="Comic Sans MS" w:cs="TrebuchetMS"/>
          <w:color w:val="000000"/>
        </w:rPr>
        <w:t>been</w:t>
      </w:r>
      <w:proofErr w:type="gramEnd"/>
      <w:r w:rsidRPr="00666A4C">
        <w:rPr>
          <w:rFonts w:ascii="Comic Sans MS" w:hAnsi="Comic Sans MS" w:cs="TrebuchetMS"/>
          <w:color w:val="000000"/>
        </w:rPr>
        <w:t xml:space="preserve"> seen in the following forms</w:t>
      </w:r>
    </w:p>
    <w:p w14:paraId="4E8CEAB4"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 xml:space="preserve">Emotional – </w:t>
      </w:r>
      <w:r w:rsidRPr="00666A4C">
        <w:rPr>
          <w:rFonts w:ascii="Comic Sans MS" w:hAnsi="Comic Sans MS" w:cs="TrebuchetMS"/>
          <w:color w:val="000000"/>
        </w:rPr>
        <w:t>being unfriendly, excluding, tormenting</w:t>
      </w:r>
    </w:p>
    <w:p w14:paraId="0F14EA23"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 xml:space="preserve">Physical – </w:t>
      </w:r>
      <w:r w:rsidRPr="00666A4C">
        <w:rPr>
          <w:rFonts w:ascii="Comic Sans MS" w:hAnsi="Comic Sans MS" w:cs="TrebuchetMS"/>
          <w:color w:val="000000"/>
        </w:rPr>
        <w:t>pushing, kicking, hitting, punching or any use of violence</w:t>
      </w:r>
    </w:p>
    <w:p w14:paraId="30670606"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 xml:space="preserve">Racist – </w:t>
      </w:r>
      <w:r w:rsidRPr="00666A4C">
        <w:rPr>
          <w:rFonts w:ascii="Comic Sans MS" w:hAnsi="Comic Sans MS" w:cs="TrebuchetMS"/>
          <w:color w:val="000000"/>
        </w:rPr>
        <w:t>taunts, graffiti, gestures</w:t>
      </w:r>
    </w:p>
    <w:p w14:paraId="7B5EEEB1"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 xml:space="preserve">Sexual – </w:t>
      </w:r>
      <w:r w:rsidRPr="00666A4C">
        <w:rPr>
          <w:rFonts w:ascii="Comic Sans MS" w:hAnsi="Comic Sans MS" w:cs="TrebuchetMS"/>
          <w:color w:val="000000"/>
        </w:rPr>
        <w:t>unwanted physical contact or sexually abusive comments</w:t>
      </w:r>
    </w:p>
    <w:p w14:paraId="03F7E654"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Homophobic</w:t>
      </w:r>
      <w:r w:rsidRPr="00666A4C">
        <w:rPr>
          <w:rFonts w:ascii="Comic Sans MS" w:hAnsi="Comic Sans MS" w:cs="TrebuchetMS"/>
          <w:color w:val="000000"/>
        </w:rPr>
        <w:t>- focussing on the issue of sexuality and perceived sexuality</w:t>
      </w:r>
    </w:p>
    <w:p w14:paraId="584BD8E4" w14:textId="77777777" w:rsidR="007534C9" w:rsidRPr="00666A4C" w:rsidRDefault="007534C9" w:rsidP="007534C9">
      <w:pPr>
        <w:pStyle w:val="ListParagraph"/>
        <w:numPr>
          <w:ilvl w:val="0"/>
          <w:numId w:val="13"/>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Bold"/>
          <w:b/>
          <w:bCs/>
          <w:color w:val="000000"/>
        </w:rPr>
        <w:t xml:space="preserve">Verbal name-calling </w:t>
      </w:r>
      <w:r w:rsidRPr="00666A4C">
        <w:rPr>
          <w:rFonts w:ascii="Comic Sans MS" w:hAnsi="Comic Sans MS" w:cs="TrebuchetMS"/>
          <w:color w:val="000000"/>
        </w:rPr>
        <w:t>– sarcasm, spreading rumours, teasing</w:t>
      </w:r>
    </w:p>
    <w:p w14:paraId="70CC7B64"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p>
    <w:p w14:paraId="6FA69FFD" w14:textId="77777777" w:rsidR="007534C9" w:rsidRPr="00666A4C" w:rsidRDefault="007534C9" w:rsidP="007534C9">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Preventing, identifying and responding to bullying</w:t>
      </w:r>
    </w:p>
    <w:p w14:paraId="6654A611" w14:textId="77777777" w:rsidR="007534C9" w:rsidRPr="00666A4C" w:rsidRDefault="007534C9" w:rsidP="007534C9">
      <w:pPr>
        <w:pStyle w:val="ListParagraph"/>
        <w:autoSpaceDE w:val="0"/>
        <w:autoSpaceDN w:val="0"/>
        <w:adjustRightInd w:val="0"/>
        <w:spacing w:after="0" w:line="240" w:lineRule="auto"/>
        <w:rPr>
          <w:rFonts w:ascii="Comic Sans MS" w:hAnsi="Comic Sans MS" w:cs="TrebuchetMS-Bold"/>
          <w:b/>
          <w:bCs/>
          <w:color w:val="000000"/>
        </w:rPr>
      </w:pPr>
    </w:p>
    <w:p w14:paraId="5873CF70"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Twixus will:</w:t>
      </w:r>
    </w:p>
    <w:p w14:paraId="6DE9DFCA"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p>
    <w:p w14:paraId="403B3BF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Create and support an inclusive environment which promotes a culture of mutual respect, consideration and care for others which will be upheld by all.</w:t>
      </w:r>
    </w:p>
    <w:p w14:paraId="3B7989F7"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Work with staff and outside agencies to identify all forms of prejudice-driven bullying.</w:t>
      </w:r>
    </w:p>
    <w:p w14:paraId="40AEAAE3"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Actively provide systematic opportunities to develop pupils’ social and emotional skills, including their resilience.</w:t>
      </w:r>
    </w:p>
    <w:p w14:paraId="07DE9E5C"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Provide a range of approaches for pupils, staff and parents/carers to access support and report concerns.</w:t>
      </w:r>
    </w:p>
    <w:p w14:paraId="026DE560"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Challenge practice which does not uphold the values of tolerance, non-discrimination and respect towards others.</w:t>
      </w:r>
    </w:p>
    <w:p w14:paraId="4D053EF5" w14:textId="635B43AC"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Consider all opportunities for addressing bullying in all forms throughout the curriculum and supported with a range of approaches such as through displays</w:t>
      </w:r>
      <w:r w:rsidR="0024631F">
        <w:rPr>
          <w:rFonts w:ascii="Comic Sans MS" w:hAnsi="Comic Sans MS" w:cs="TrebuchetMS"/>
          <w:color w:val="000000"/>
        </w:rPr>
        <w:t xml:space="preserve"> and peer support.</w:t>
      </w:r>
    </w:p>
    <w:p w14:paraId="5D4D27DA"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Regularly update and evaluate our approaches to take into account the developments of technology and provide up-to-date advice and education to all</w:t>
      </w:r>
      <w:r w:rsidR="005132AA" w:rsidRPr="00666A4C">
        <w:rPr>
          <w:rFonts w:ascii="Comic Sans MS" w:hAnsi="Comic Sans MS" w:cs="TrebuchetMS"/>
          <w:color w:val="000000"/>
        </w:rPr>
        <w:t xml:space="preserve"> </w:t>
      </w:r>
      <w:r w:rsidRPr="00666A4C">
        <w:rPr>
          <w:rFonts w:ascii="Comic Sans MS" w:hAnsi="Comic Sans MS" w:cs="TrebuchetMS"/>
          <w:color w:val="000000"/>
        </w:rPr>
        <w:t>members of the community regarding positive online behaviour.</w:t>
      </w:r>
    </w:p>
    <w:p w14:paraId="73FEC7C9" w14:textId="48D4C864"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 xml:space="preserve">Train all staff including teaching staff and support </w:t>
      </w:r>
      <w:r w:rsidR="005132AA" w:rsidRPr="00666A4C">
        <w:rPr>
          <w:rFonts w:ascii="Comic Sans MS" w:hAnsi="Comic Sans MS" w:cs="TrebuchetMS"/>
          <w:color w:val="000000"/>
        </w:rPr>
        <w:t xml:space="preserve">staff (including administration </w:t>
      </w:r>
      <w:r w:rsidRPr="00666A4C">
        <w:rPr>
          <w:rFonts w:ascii="Comic Sans MS" w:hAnsi="Comic Sans MS" w:cs="TrebuchetMS"/>
          <w:color w:val="000000"/>
        </w:rPr>
        <w:t xml:space="preserve">staff and site support </w:t>
      </w:r>
      <w:r w:rsidR="005132AA" w:rsidRPr="00666A4C">
        <w:rPr>
          <w:rFonts w:ascii="Comic Sans MS" w:hAnsi="Comic Sans MS" w:cs="TrebuchetMS"/>
          <w:color w:val="000000"/>
        </w:rPr>
        <w:t xml:space="preserve">staff) to identify all forms of </w:t>
      </w:r>
      <w:r w:rsidRPr="00666A4C">
        <w:rPr>
          <w:rFonts w:ascii="Comic Sans MS" w:hAnsi="Comic Sans MS" w:cs="TrebuchetMS"/>
          <w:color w:val="000000"/>
        </w:rPr>
        <w:t>bullying, follow the policy and proc</w:t>
      </w:r>
      <w:r w:rsidR="005132AA" w:rsidRPr="00666A4C">
        <w:rPr>
          <w:rFonts w:ascii="Comic Sans MS" w:hAnsi="Comic Sans MS" w:cs="TrebuchetMS"/>
          <w:color w:val="000000"/>
        </w:rPr>
        <w:t xml:space="preserve">edures (including recording and </w:t>
      </w:r>
      <w:r w:rsidRPr="00666A4C">
        <w:rPr>
          <w:rFonts w:ascii="Comic Sans MS" w:hAnsi="Comic Sans MS" w:cs="TrebuchetMS"/>
          <w:color w:val="000000"/>
        </w:rPr>
        <w:t>reporting incidents).</w:t>
      </w:r>
    </w:p>
    <w:p w14:paraId="104351F3"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Proactively gather and record concerns and intell</w:t>
      </w:r>
      <w:r w:rsidR="005132AA" w:rsidRPr="00666A4C">
        <w:rPr>
          <w:rFonts w:ascii="Comic Sans MS" w:hAnsi="Comic Sans MS" w:cs="TrebuchetMS"/>
          <w:color w:val="000000"/>
        </w:rPr>
        <w:t xml:space="preserve">igence about bullying incidents </w:t>
      </w:r>
      <w:r w:rsidRPr="00666A4C">
        <w:rPr>
          <w:rFonts w:ascii="Comic Sans MS" w:hAnsi="Comic Sans MS" w:cs="TrebuchetMS"/>
          <w:color w:val="000000"/>
        </w:rPr>
        <w:t>and issues so as to effectively develop stra</w:t>
      </w:r>
      <w:r w:rsidR="005132AA" w:rsidRPr="00666A4C">
        <w:rPr>
          <w:rFonts w:ascii="Comic Sans MS" w:hAnsi="Comic Sans MS" w:cs="TrebuchetMS"/>
          <w:color w:val="000000"/>
        </w:rPr>
        <w:t xml:space="preserve">tegies to prevent bullying from </w:t>
      </w:r>
      <w:r w:rsidRPr="00666A4C">
        <w:rPr>
          <w:rFonts w:ascii="Comic Sans MS" w:hAnsi="Comic Sans MS" w:cs="TrebuchetMS"/>
          <w:color w:val="000000"/>
        </w:rPr>
        <w:t>occurring.</w:t>
      </w:r>
    </w:p>
    <w:p w14:paraId="01AB885C"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Actively create “safe spaces” for vulnerable children.</w:t>
      </w:r>
    </w:p>
    <w:p w14:paraId="2C9AE3ED"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Use a variety of techniques to resolve the iss</w:t>
      </w:r>
      <w:r w:rsidR="005132AA" w:rsidRPr="00666A4C">
        <w:rPr>
          <w:rFonts w:ascii="Comic Sans MS" w:hAnsi="Comic Sans MS" w:cs="TrebuchetMS"/>
          <w:color w:val="000000"/>
        </w:rPr>
        <w:t xml:space="preserve">ues between those who bully and </w:t>
      </w:r>
      <w:r w:rsidRPr="00666A4C">
        <w:rPr>
          <w:rFonts w:ascii="Comic Sans MS" w:hAnsi="Comic Sans MS" w:cs="TrebuchetMS"/>
          <w:color w:val="000000"/>
        </w:rPr>
        <w:t>those who have been bullied.</w:t>
      </w:r>
    </w:p>
    <w:p w14:paraId="4D26BEE9" w14:textId="7380983A"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 xml:space="preserve">Work with other agencies </w:t>
      </w:r>
      <w:r w:rsidR="005132AA" w:rsidRPr="00666A4C">
        <w:rPr>
          <w:rFonts w:ascii="Comic Sans MS" w:hAnsi="Comic Sans MS" w:cs="TrebuchetMS"/>
          <w:color w:val="000000"/>
        </w:rPr>
        <w:t xml:space="preserve">to prevent and tackle </w:t>
      </w:r>
      <w:r w:rsidRPr="00666A4C">
        <w:rPr>
          <w:rFonts w:ascii="Comic Sans MS" w:hAnsi="Comic Sans MS" w:cs="TrebuchetMS"/>
          <w:color w:val="000000"/>
        </w:rPr>
        <w:t>concerns.</w:t>
      </w:r>
    </w:p>
    <w:p w14:paraId="6276C9E2"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Celebrate success and achievements to promote and build a positive school ethos.</w:t>
      </w:r>
    </w:p>
    <w:p w14:paraId="022BC9C2" w14:textId="77777777" w:rsidR="005132AA" w:rsidRDefault="005132AA" w:rsidP="007534C9">
      <w:pPr>
        <w:autoSpaceDE w:val="0"/>
        <w:autoSpaceDN w:val="0"/>
        <w:adjustRightInd w:val="0"/>
        <w:spacing w:after="0" w:line="240" w:lineRule="auto"/>
        <w:rPr>
          <w:rFonts w:ascii="Comic Sans MS" w:hAnsi="Comic Sans MS" w:cs="TrebuchetMS"/>
          <w:color w:val="000000"/>
        </w:rPr>
      </w:pPr>
    </w:p>
    <w:p w14:paraId="2A818E67"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740DDFC" w14:textId="77777777" w:rsidR="00FD6FA4" w:rsidRPr="00666A4C" w:rsidRDefault="00FD6FA4" w:rsidP="007534C9">
      <w:pPr>
        <w:autoSpaceDE w:val="0"/>
        <w:autoSpaceDN w:val="0"/>
        <w:adjustRightInd w:val="0"/>
        <w:spacing w:after="0" w:line="240" w:lineRule="auto"/>
        <w:rPr>
          <w:rFonts w:ascii="Comic Sans MS" w:hAnsi="Comic Sans MS" w:cs="TrebuchetMS"/>
          <w:color w:val="000000"/>
        </w:rPr>
      </w:pPr>
    </w:p>
    <w:p w14:paraId="1E90DAD9" w14:textId="77777777" w:rsidR="005132AA" w:rsidRPr="00FD6FA4" w:rsidRDefault="007534C9" w:rsidP="00FD6FA4">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lastRenderedPageBreak/>
        <w:t>Proc</w:t>
      </w:r>
      <w:r w:rsidR="00666A4C" w:rsidRPr="00666A4C">
        <w:rPr>
          <w:rFonts w:ascii="Comic Sans MS" w:hAnsi="Comic Sans MS" w:cs="TrebuchetMS-Bold"/>
          <w:b/>
          <w:bCs/>
          <w:color w:val="000000"/>
        </w:rPr>
        <w:t>edures for dealing with</w:t>
      </w:r>
      <w:r w:rsidRPr="00666A4C">
        <w:rPr>
          <w:rFonts w:ascii="Comic Sans MS" w:hAnsi="Comic Sans MS" w:cs="TrebuchetMS-Bold"/>
          <w:b/>
          <w:bCs/>
          <w:color w:val="000000"/>
        </w:rPr>
        <w:t xml:space="preserve"> incidents</w:t>
      </w:r>
    </w:p>
    <w:p w14:paraId="3628898E" w14:textId="77777777" w:rsidR="00666A4C"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The </w:t>
      </w:r>
      <w:r w:rsidR="00666A4C" w:rsidRPr="00666A4C">
        <w:rPr>
          <w:rFonts w:ascii="Comic Sans MS" w:hAnsi="Comic Sans MS" w:cs="TrebuchetMS"/>
          <w:color w:val="000000"/>
        </w:rPr>
        <w:t>‘Promoting Positive Behaviour’ policy</w:t>
      </w:r>
      <w:r w:rsidRPr="00666A4C">
        <w:rPr>
          <w:rFonts w:ascii="Comic Sans MS" w:hAnsi="Comic Sans MS" w:cs="TrebuchetMS"/>
          <w:color w:val="000000"/>
        </w:rPr>
        <w:t xml:space="preserve"> should be followed in cases of reported incidents. </w:t>
      </w:r>
    </w:p>
    <w:p w14:paraId="4C31D471" w14:textId="00F32809" w:rsidR="007534C9" w:rsidRPr="00666A4C" w:rsidRDefault="00666A4C"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This includes: </w:t>
      </w:r>
      <w:r w:rsidR="007534C9" w:rsidRPr="00666A4C">
        <w:rPr>
          <w:rFonts w:ascii="Comic Sans MS" w:hAnsi="Comic Sans MS" w:cs="TrebuchetMS"/>
          <w:color w:val="000000"/>
        </w:rPr>
        <w:t xml:space="preserve">The </w:t>
      </w:r>
      <w:r w:rsidRPr="00666A4C">
        <w:rPr>
          <w:rFonts w:ascii="Comic Sans MS" w:hAnsi="Comic Sans MS" w:cs="TrebuchetMS"/>
          <w:color w:val="000000"/>
        </w:rPr>
        <w:t>EYFS practitioner</w:t>
      </w:r>
      <w:r w:rsidR="007534C9" w:rsidRPr="00666A4C">
        <w:rPr>
          <w:rFonts w:ascii="Comic Sans MS" w:hAnsi="Comic Sans MS" w:cs="TrebuchetMS"/>
          <w:color w:val="000000"/>
        </w:rPr>
        <w:t xml:space="preserve"> dealing with </w:t>
      </w:r>
      <w:r w:rsidRPr="00666A4C">
        <w:rPr>
          <w:rFonts w:ascii="Comic Sans MS" w:hAnsi="Comic Sans MS" w:cs="TrebuchetMS"/>
          <w:color w:val="000000"/>
        </w:rPr>
        <w:t>and reporting to departmental managers and/or a designated safeguarding officer.</w:t>
      </w:r>
    </w:p>
    <w:p w14:paraId="2EAFD44F"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2A70ABB3" w14:textId="77777777" w:rsidR="007534C9" w:rsidRPr="00666A4C" w:rsidRDefault="007534C9" w:rsidP="007534C9">
      <w:pPr>
        <w:autoSpaceDE w:val="0"/>
        <w:autoSpaceDN w:val="0"/>
        <w:adjustRightInd w:val="0"/>
        <w:spacing w:after="0" w:line="240" w:lineRule="auto"/>
        <w:rPr>
          <w:rFonts w:ascii="Comic Sans MS" w:hAnsi="Comic Sans MS" w:cs="TrebuchetMS"/>
          <w:b/>
          <w:color w:val="000000"/>
        </w:rPr>
      </w:pPr>
      <w:r w:rsidRPr="00666A4C">
        <w:rPr>
          <w:rFonts w:ascii="Comic Sans MS" w:hAnsi="Comic Sans MS" w:cs="TrebuchetMS"/>
          <w:b/>
          <w:color w:val="000000"/>
        </w:rPr>
        <w:t>1. Incident written on the incident sheet and parents of both children informed.</w:t>
      </w:r>
    </w:p>
    <w:p w14:paraId="3F77B311" w14:textId="77777777" w:rsidR="007534C9" w:rsidRPr="00666A4C" w:rsidRDefault="007534C9" w:rsidP="007534C9">
      <w:pPr>
        <w:autoSpaceDE w:val="0"/>
        <w:autoSpaceDN w:val="0"/>
        <w:adjustRightInd w:val="0"/>
        <w:spacing w:after="0" w:line="240" w:lineRule="auto"/>
        <w:rPr>
          <w:rFonts w:ascii="Comic Sans MS" w:hAnsi="Comic Sans MS" w:cs="TrebuchetMS"/>
          <w:b/>
          <w:color w:val="000000"/>
        </w:rPr>
      </w:pPr>
      <w:r w:rsidRPr="00666A4C">
        <w:rPr>
          <w:rFonts w:ascii="Comic Sans MS" w:hAnsi="Comic Sans MS" w:cs="TrebuchetMS"/>
          <w:b/>
          <w:color w:val="000000"/>
        </w:rPr>
        <w:t>2. If a second incident occurs then the parents are i</w:t>
      </w:r>
      <w:r w:rsidR="00666A4C" w:rsidRPr="00666A4C">
        <w:rPr>
          <w:rFonts w:ascii="Comic Sans MS" w:hAnsi="Comic Sans MS" w:cs="TrebuchetMS"/>
          <w:b/>
          <w:color w:val="000000"/>
        </w:rPr>
        <w:t>nvited into school to meet Key Person</w:t>
      </w:r>
      <w:r w:rsidRPr="00666A4C">
        <w:rPr>
          <w:rFonts w:ascii="Comic Sans MS" w:hAnsi="Comic Sans MS" w:cs="TrebuchetMS"/>
          <w:b/>
          <w:color w:val="000000"/>
        </w:rPr>
        <w:t xml:space="preserve"> to discuss strategies for modifying behaviour.</w:t>
      </w:r>
    </w:p>
    <w:p w14:paraId="6E1D6020" w14:textId="39E7F6B5" w:rsidR="007534C9" w:rsidRDefault="007534C9" w:rsidP="007534C9">
      <w:pPr>
        <w:autoSpaceDE w:val="0"/>
        <w:autoSpaceDN w:val="0"/>
        <w:adjustRightInd w:val="0"/>
        <w:spacing w:after="0" w:line="240" w:lineRule="auto"/>
        <w:rPr>
          <w:rFonts w:ascii="Comic Sans MS" w:hAnsi="Comic Sans MS" w:cs="TrebuchetMS"/>
          <w:b/>
          <w:color w:val="000000"/>
        </w:rPr>
      </w:pPr>
      <w:r w:rsidRPr="00666A4C">
        <w:rPr>
          <w:rFonts w:ascii="Comic Sans MS" w:hAnsi="Comic Sans MS" w:cs="TrebuchetMS"/>
          <w:b/>
          <w:color w:val="000000"/>
        </w:rPr>
        <w:t>3. Review of effectiveness of strategies with parents and school.</w:t>
      </w:r>
    </w:p>
    <w:p w14:paraId="3870E025" w14:textId="0F8D94AD" w:rsidR="00A50BE0" w:rsidRDefault="00A50BE0" w:rsidP="007534C9">
      <w:pPr>
        <w:autoSpaceDE w:val="0"/>
        <w:autoSpaceDN w:val="0"/>
        <w:adjustRightInd w:val="0"/>
        <w:spacing w:after="0" w:line="240" w:lineRule="auto"/>
        <w:rPr>
          <w:rFonts w:ascii="Comic Sans MS" w:hAnsi="Comic Sans MS" w:cs="TrebuchetMS"/>
          <w:b/>
          <w:color w:val="000000"/>
        </w:rPr>
      </w:pPr>
    </w:p>
    <w:p w14:paraId="458D64D9" w14:textId="50556BBF" w:rsidR="00A50BE0" w:rsidRPr="00A50BE0" w:rsidRDefault="00A50BE0" w:rsidP="007534C9">
      <w:pPr>
        <w:autoSpaceDE w:val="0"/>
        <w:autoSpaceDN w:val="0"/>
        <w:adjustRightInd w:val="0"/>
        <w:spacing w:after="0" w:line="240" w:lineRule="auto"/>
        <w:rPr>
          <w:rFonts w:ascii="Comic Sans MS" w:hAnsi="Comic Sans MS" w:cs="TrebuchetMS"/>
          <w:b/>
          <w:i/>
          <w:iCs/>
          <w:color w:val="000000"/>
          <w:u w:val="single"/>
        </w:rPr>
      </w:pPr>
      <w:r w:rsidRPr="00A50BE0">
        <w:rPr>
          <w:rFonts w:ascii="Comic Sans MS" w:hAnsi="Comic Sans MS" w:cs="TrebuchetMS"/>
          <w:b/>
          <w:i/>
          <w:iCs/>
          <w:color w:val="000000"/>
          <w:u w:val="single"/>
        </w:rPr>
        <w:t>Hitting and hurting is not acceptable and can result in</w:t>
      </w:r>
      <w:r>
        <w:rPr>
          <w:rFonts w:ascii="Comic Sans MS" w:hAnsi="Comic Sans MS" w:cs="TrebuchetMS"/>
          <w:b/>
          <w:i/>
          <w:iCs/>
          <w:color w:val="000000"/>
          <w:u w:val="single"/>
        </w:rPr>
        <w:t xml:space="preserve"> the</w:t>
      </w:r>
      <w:r w:rsidRPr="00A50BE0">
        <w:rPr>
          <w:rFonts w:ascii="Comic Sans MS" w:hAnsi="Comic Sans MS" w:cs="TrebuchetMS"/>
          <w:b/>
          <w:i/>
          <w:iCs/>
          <w:color w:val="000000"/>
          <w:u w:val="single"/>
        </w:rPr>
        <w:t xml:space="preserve"> parent</w:t>
      </w:r>
      <w:r>
        <w:rPr>
          <w:rFonts w:ascii="Comic Sans MS" w:hAnsi="Comic Sans MS" w:cs="TrebuchetMS"/>
          <w:b/>
          <w:i/>
          <w:iCs/>
          <w:color w:val="000000"/>
          <w:u w:val="single"/>
        </w:rPr>
        <w:t>(</w:t>
      </w:r>
      <w:r w:rsidRPr="00A50BE0">
        <w:rPr>
          <w:rFonts w:ascii="Comic Sans MS" w:hAnsi="Comic Sans MS" w:cs="TrebuchetMS"/>
          <w:b/>
          <w:i/>
          <w:iCs/>
          <w:color w:val="000000"/>
          <w:u w:val="single"/>
        </w:rPr>
        <w:t>s</w:t>
      </w:r>
      <w:r>
        <w:rPr>
          <w:rFonts w:ascii="Comic Sans MS" w:hAnsi="Comic Sans MS" w:cs="TrebuchetMS"/>
          <w:b/>
          <w:i/>
          <w:iCs/>
          <w:color w:val="000000"/>
          <w:u w:val="single"/>
        </w:rPr>
        <w:t>)</w:t>
      </w:r>
      <w:r w:rsidRPr="00A50BE0">
        <w:rPr>
          <w:rFonts w:ascii="Comic Sans MS" w:hAnsi="Comic Sans MS" w:cs="TrebuchetMS"/>
          <w:b/>
          <w:i/>
          <w:iCs/>
          <w:color w:val="000000"/>
          <w:u w:val="single"/>
        </w:rPr>
        <w:t xml:space="preserve"> being contacted immediately if the child persists in the behaviour or if the behaviour is regular and a risk to others. </w:t>
      </w:r>
    </w:p>
    <w:p w14:paraId="77FD9A5E" w14:textId="29EF2888" w:rsidR="00666A4C" w:rsidRPr="00A50BE0" w:rsidRDefault="00A50BE0" w:rsidP="007534C9">
      <w:pPr>
        <w:autoSpaceDE w:val="0"/>
        <w:autoSpaceDN w:val="0"/>
        <w:adjustRightInd w:val="0"/>
        <w:spacing w:after="0" w:line="240" w:lineRule="auto"/>
        <w:rPr>
          <w:rFonts w:ascii="Comic Sans MS" w:hAnsi="Comic Sans MS" w:cs="TrebuchetMS"/>
          <w:b/>
          <w:i/>
          <w:iCs/>
          <w:color w:val="000000"/>
          <w:u w:val="single"/>
        </w:rPr>
      </w:pPr>
      <w:r w:rsidRPr="00A50BE0">
        <w:rPr>
          <w:rFonts w:ascii="Comic Sans MS" w:hAnsi="Comic Sans MS" w:cs="TrebuchetMS"/>
          <w:b/>
          <w:i/>
          <w:iCs/>
          <w:color w:val="000000"/>
          <w:u w:val="single"/>
        </w:rPr>
        <w:t xml:space="preserve">Parents may be asked to take the child home for that session to understand that the behaviour is unacceptable. </w:t>
      </w:r>
    </w:p>
    <w:p w14:paraId="56F2B1A3" w14:textId="77777777" w:rsidR="00A50BE0" w:rsidRPr="00A50BE0" w:rsidRDefault="00A50BE0" w:rsidP="007534C9">
      <w:pPr>
        <w:autoSpaceDE w:val="0"/>
        <w:autoSpaceDN w:val="0"/>
        <w:adjustRightInd w:val="0"/>
        <w:spacing w:after="0" w:line="240" w:lineRule="auto"/>
        <w:rPr>
          <w:rFonts w:ascii="Comic Sans MS" w:hAnsi="Comic Sans MS" w:cs="TrebuchetMS"/>
          <w:b/>
          <w:color w:val="000000"/>
        </w:rPr>
      </w:pPr>
    </w:p>
    <w:p w14:paraId="5717F3F8" w14:textId="379597F3"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Depending upon the nature of the incident, children can be referred to the </w:t>
      </w:r>
      <w:r w:rsidR="00666A4C" w:rsidRPr="00666A4C">
        <w:rPr>
          <w:rFonts w:ascii="Comic Sans MS" w:hAnsi="Comic Sans MS" w:cs="TrebuchetMS"/>
          <w:color w:val="000000"/>
        </w:rPr>
        <w:t xml:space="preserve">management at any </w:t>
      </w:r>
      <w:r w:rsidRPr="00666A4C">
        <w:rPr>
          <w:rFonts w:ascii="Comic Sans MS" w:hAnsi="Comic Sans MS" w:cs="TrebuchetMS"/>
          <w:color w:val="000000"/>
        </w:rPr>
        <w:t>stage. Opportunity should be given for both victim and bully to e</w:t>
      </w:r>
      <w:r w:rsidR="00666A4C" w:rsidRPr="00666A4C">
        <w:rPr>
          <w:rFonts w:ascii="Comic Sans MS" w:hAnsi="Comic Sans MS" w:cs="TrebuchetMS"/>
          <w:color w:val="000000"/>
        </w:rPr>
        <w:t xml:space="preserve">xpress their versions and time </w:t>
      </w:r>
      <w:r w:rsidRPr="00666A4C">
        <w:rPr>
          <w:rFonts w:ascii="Comic Sans MS" w:hAnsi="Comic Sans MS" w:cs="TrebuchetMS"/>
          <w:color w:val="000000"/>
        </w:rPr>
        <w:t>taken to find out</w:t>
      </w:r>
      <w:r w:rsidR="00666A4C" w:rsidRPr="00666A4C">
        <w:rPr>
          <w:rFonts w:ascii="Comic Sans MS" w:hAnsi="Comic Sans MS" w:cs="TrebuchetMS"/>
          <w:color w:val="000000"/>
        </w:rPr>
        <w:t xml:space="preserve"> what instigates the behaviour. </w:t>
      </w:r>
      <w:r w:rsidRPr="00666A4C">
        <w:rPr>
          <w:rFonts w:ascii="Comic Sans MS" w:hAnsi="Comic Sans MS" w:cs="TrebuchetMS"/>
          <w:color w:val="000000"/>
        </w:rPr>
        <w:t xml:space="preserve">Parents of both victim and bully can be informed at any stage </w:t>
      </w:r>
      <w:r w:rsidR="00666A4C" w:rsidRPr="00666A4C">
        <w:rPr>
          <w:rFonts w:ascii="Comic Sans MS" w:hAnsi="Comic Sans MS" w:cs="TrebuchetMS"/>
          <w:color w:val="000000"/>
        </w:rPr>
        <w:t xml:space="preserve">in addition to the formal stage </w:t>
      </w:r>
      <w:r w:rsidRPr="00666A4C">
        <w:rPr>
          <w:rFonts w:ascii="Comic Sans MS" w:hAnsi="Comic Sans MS" w:cs="TrebuchetMS"/>
          <w:color w:val="000000"/>
        </w:rPr>
        <w:t>recorded above.</w:t>
      </w:r>
      <w:r w:rsidR="00666A4C" w:rsidRPr="00666A4C">
        <w:rPr>
          <w:rFonts w:ascii="Comic Sans MS" w:hAnsi="Comic Sans MS" w:cs="TrebuchetMS"/>
          <w:color w:val="000000"/>
        </w:rPr>
        <w:t xml:space="preserve">  At all times it should </w:t>
      </w:r>
      <w:r w:rsidRPr="00666A4C">
        <w:rPr>
          <w:rFonts w:ascii="Comic Sans MS" w:hAnsi="Comic Sans MS" w:cs="TrebuchetMS"/>
          <w:color w:val="000000"/>
        </w:rPr>
        <w:t>be stressed that bullying is not acceptable and that action will always be taken.</w:t>
      </w:r>
    </w:p>
    <w:p w14:paraId="4CF7599E"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4835EB26"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In </w:t>
      </w:r>
      <w:proofErr w:type="gramStart"/>
      <w:r w:rsidRPr="00666A4C">
        <w:rPr>
          <w:rFonts w:ascii="Comic Sans MS" w:hAnsi="Comic Sans MS" w:cs="TrebuchetMS"/>
          <w:color w:val="000000"/>
        </w:rPr>
        <w:t>addition</w:t>
      </w:r>
      <w:proofErr w:type="gramEnd"/>
      <w:r w:rsidRPr="00666A4C">
        <w:rPr>
          <w:rFonts w:ascii="Comic Sans MS" w:hAnsi="Comic Sans MS" w:cs="TrebuchetMS"/>
          <w:color w:val="000000"/>
        </w:rPr>
        <w:t xml:space="preserve"> we request </w:t>
      </w:r>
      <w:r w:rsidR="00666A4C" w:rsidRPr="00666A4C">
        <w:rPr>
          <w:rFonts w:ascii="Comic Sans MS" w:hAnsi="Comic Sans MS" w:cs="TrebuchetMS"/>
          <w:color w:val="000000"/>
        </w:rPr>
        <w:t>our staff to</w:t>
      </w:r>
      <w:r w:rsidRPr="00666A4C">
        <w:rPr>
          <w:rFonts w:ascii="Comic Sans MS" w:hAnsi="Comic Sans MS" w:cs="TrebuchetMS"/>
          <w:color w:val="000000"/>
        </w:rPr>
        <w:t>:</w:t>
      </w:r>
    </w:p>
    <w:p w14:paraId="578AE818"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06F6D204"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Reward children who help prevent bullying</w:t>
      </w:r>
    </w:p>
    <w:p w14:paraId="45E38924"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Emphasise that it is the bullying behaviour we dislike and not the child</w:t>
      </w:r>
    </w:p>
    <w:p w14:paraId="451111EE"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Involve children in helping to solve problems and address topical issues</w:t>
      </w:r>
    </w:p>
    <w:p w14:paraId="3AE9A7DC"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Develop children’s social skills generally within the class</w:t>
      </w:r>
    </w:p>
    <w:p w14:paraId="30D978F1"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Teach and encourage confidence-building and assertiveness</w:t>
      </w:r>
    </w:p>
    <w:p w14:paraId="22017D1C" w14:textId="77777777" w:rsidR="007534C9" w:rsidRPr="00666A4C" w:rsidRDefault="007534C9" w:rsidP="00666A4C">
      <w:pPr>
        <w:pStyle w:val="ListParagraph"/>
        <w:numPr>
          <w:ilvl w:val="0"/>
          <w:numId w:val="14"/>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Find constructive ways to help children who are bullying to change their behaviour</w:t>
      </w:r>
    </w:p>
    <w:p w14:paraId="2E29608F" w14:textId="77777777" w:rsidR="00666A4C" w:rsidRPr="00666A4C" w:rsidRDefault="00666A4C" w:rsidP="00666A4C">
      <w:pPr>
        <w:pStyle w:val="ListParagraph"/>
        <w:autoSpaceDE w:val="0"/>
        <w:autoSpaceDN w:val="0"/>
        <w:adjustRightInd w:val="0"/>
        <w:spacing w:after="0" w:line="240" w:lineRule="auto"/>
        <w:rPr>
          <w:rFonts w:ascii="Comic Sans MS" w:hAnsi="Comic Sans MS" w:cs="TrebuchetMS"/>
          <w:color w:val="000000"/>
        </w:rPr>
      </w:pPr>
    </w:p>
    <w:p w14:paraId="046A0912" w14:textId="77777777" w:rsidR="00666A4C" w:rsidRPr="00666A4C" w:rsidRDefault="00666A4C" w:rsidP="00666A4C">
      <w:pPr>
        <w:pStyle w:val="ListParagraph"/>
        <w:autoSpaceDE w:val="0"/>
        <w:autoSpaceDN w:val="0"/>
        <w:adjustRightInd w:val="0"/>
        <w:spacing w:after="0" w:line="240" w:lineRule="auto"/>
        <w:rPr>
          <w:rFonts w:ascii="Comic Sans MS" w:hAnsi="Comic Sans MS" w:cs="TrebuchetMS"/>
          <w:color w:val="000000"/>
        </w:rPr>
      </w:pPr>
    </w:p>
    <w:p w14:paraId="72EAB713" w14:textId="77777777" w:rsidR="00666A4C" w:rsidRPr="00FD6FA4" w:rsidRDefault="007534C9" w:rsidP="007534C9">
      <w:pPr>
        <w:pStyle w:val="ListParagraph"/>
        <w:numPr>
          <w:ilvl w:val="0"/>
          <w:numId w:val="7"/>
        </w:num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Signs of bullying</w:t>
      </w:r>
    </w:p>
    <w:p w14:paraId="317E554E"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We encourage children to report incidents of bullying either of themselves or of others.</w:t>
      </w:r>
    </w:p>
    <w:p w14:paraId="569B5F7C" w14:textId="77777777" w:rsidR="00666A4C"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However, there are times when children will ‘suffer in silence’ o</w:t>
      </w:r>
      <w:r w:rsidR="00666A4C" w:rsidRPr="00666A4C">
        <w:rPr>
          <w:rFonts w:ascii="Comic Sans MS" w:hAnsi="Comic Sans MS" w:cs="TrebuchetMS"/>
          <w:color w:val="000000"/>
        </w:rPr>
        <w:t xml:space="preserve">ut of fear of what might happen </w:t>
      </w:r>
      <w:r w:rsidRPr="00666A4C">
        <w:rPr>
          <w:rFonts w:ascii="Comic Sans MS" w:hAnsi="Comic Sans MS" w:cs="TrebuchetMS"/>
          <w:color w:val="000000"/>
        </w:rPr>
        <w:t>if the bullying is reported. Therefore, it is important that st</w:t>
      </w:r>
      <w:r w:rsidR="00666A4C" w:rsidRPr="00666A4C">
        <w:rPr>
          <w:rFonts w:ascii="Comic Sans MS" w:hAnsi="Comic Sans MS" w:cs="TrebuchetMS"/>
          <w:color w:val="000000"/>
        </w:rPr>
        <w:t xml:space="preserve">aff watch out for the following </w:t>
      </w:r>
      <w:r w:rsidRPr="00666A4C">
        <w:rPr>
          <w:rFonts w:ascii="Comic Sans MS" w:hAnsi="Comic Sans MS" w:cs="TrebuchetMS"/>
          <w:color w:val="000000"/>
        </w:rPr>
        <w:t xml:space="preserve">indicators in the behaviour of victims of bullying. </w:t>
      </w:r>
    </w:p>
    <w:p w14:paraId="21AB0332"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38A66543"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62879BD8" w14:textId="77777777" w:rsidR="00666A4C"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The victim m</w:t>
      </w:r>
      <w:r w:rsidR="00666A4C" w:rsidRPr="00666A4C">
        <w:rPr>
          <w:rFonts w:ascii="Comic Sans MS" w:hAnsi="Comic Sans MS" w:cs="TrebuchetMS"/>
          <w:color w:val="000000"/>
        </w:rPr>
        <w:t xml:space="preserve">ight be: </w:t>
      </w:r>
    </w:p>
    <w:p w14:paraId="0772ABE0"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55387442" w14:textId="77777777" w:rsidR="00666A4C"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Frightened or unwilling to come to nursery</w:t>
      </w:r>
    </w:p>
    <w:p w14:paraId="71D0F78B" w14:textId="77777777" w:rsidR="00666A4C"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A</w:t>
      </w:r>
      <w:r w:rsidR="007534C9" w:rsidRPr="00666A4C">
        <w:rPr>
          <w:rFonts w:ascii="Comic Sans MS" w:hAnsi="Comic Sans MS" w:cs="TrebuchetMS"/>
          <w:color w:val="000000"/>
        </w:rPr>
        <w:t>bs</w:t>
      </w:r>
      <w:r w:rsidRPr="00666A4C">
        <w:rPr>
          <w:rFonts w:ascii="Comic Sans MS" w:hAnsi="Comic Sans MS" w:cs="TrebuchetMS"/>
          <w:color w:val="000000"/>
        </w:rPr>
        <w:t xml:space="preserve">ent from nursery more than usual </w:t>
      </w:r>
    </w:p>
    <w:p w14:paraId="78B57B17"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 xml:space="preserve">Withdrawn and anxious </w:t>
      </w:r>
      <w:r w:rsidR="007534C9" w:rsidRPr="00666A4C">
        <w:rPr>
          <w:rFonts w:ascii="Comic Sans MS" w:hAnsi="Comic Sans MS" w:cs="TrebuchetMS"/>
          <w:color w:val="000000"/>
        </w:rPr>
        <w:t>starting to stammer</w:t>
      </w:r>
    </w:p>
    <w:p w14:paraId="65401B43"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C</w:t>
      </w:r>
      <w:r w:rsidR="007534C9" w:rsidRPr="00666A4C">
        <w:rPr>
          <w:rFonts w:ascii="Comic Sans MS" w:hAnsi="Comic Sans MS" w:cs="TrebuchetMS"/>
          <w:color w:val="000000"/>
        </w:rPr>
        <w:t>rying at night or having nightmares</w:t>
      </w:r>
    </w:p>
    <w:p w14:paraId="6762C78F"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P</w:t>
      </w:r>
      <w:r w:rsidR="007534C9" w:rsidRPr="00666A4C">
        <w:rPr>
          <w:rFonts w:ascii="Comic Sans MS" w:hAnsi="Comic Sans MS" w:cs="TrebuchetMS"/>
          <w:color w:val="000000"/>
        </w:rPr>
        <w:t xml:space="preserve">erforming less well </w:t>
      </w:r>
      <w:r w:rsidRPr="00666A4C">
        <w:rPr>
          <w:rFonts w:ascii="Comic Sans MS" w:hAnsi="Comic Sans MS" w:cs="TrebuchetMS"/>
          <w:color w:val="000000"/>
        </w:rPr>
        <w:t xml:space="preserve"> </w:t>
      </w:r>
    </w:p>
    <w:p w14:paraId="538E9A35"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S</w:t>
      </w:r>
      <w:r w:rsidR="007534C9" w:rsidRPr="00666A4C">
        <w:rPr>
          <w:rFonts w:ascii="Comic Sans MS" w:hAnsi="Comic Sans MS" w:cs="TrebuchetMS"/>
          <w:color w:val="000000"/>
        </w:rPr>
        <w:t>uffering from unexplained cuts and bruises</w:t>
      </w:r>
    </w:p>
    <w:p w14:paraId="20BEB441"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w:t>
      </w:r>
      <w:r w:rsidR="007534C9" w:rsidRPr="00666A4C">
        <w:rPr>
          <w:rFonts w:ascii="Comic Sans MS" w:hAnsi="Comic Sans MS" w:cs="TrebuchetMS"/>
          <w:color w:val="000000"/>
        </w:rPr>
        <w:t>ecoming more aggressive and bullying others</w:t>
      </w:r>
    </w:p>
    <w:p w14:paraId="4F15E2A7" w14:textId="77777777" w:rsidR="007534C9" w:rsidRPr="00666A4C" w:rsidRDefault="00666A4C" w:rsidP="00666A4C">
      <w:pPr>
        <w:pStyle w:val="ListParagraph"/>
        <w:numPr>
          <w:ilvl w:val="0"/>
          <w:numId w:val="15"/>
        </w:num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L</w:t>
      </w:r>
      <w:r w:rsidR="007534C9" w:rsidRPr="00666A4C">
        <w:rPr>
          <w:rFonts w:ascii="Comic Sans MS" w:hAnsi="Comic Sans MS" w:cs="TrebuchetMS"/>
          <w:color w:val="000000"/>
        </w:rPr>
        <w:t>osing appetite or complaining of being hungry</w:t>
      </w:r>
    </w:p>
    <w:p w14:paraId="15A4ED9F" w14:textId="77777777" w:rsidR="00666A4C" w:rsidRPr="00666A4C" w:rsidRDefault="00666A4C" w:rsidP="007534C9">
      <w:pPr>
        <w:autoSpaceDE w:val="0"/>
        <w:autoSpaceDN w:val="0"/>
        <w:adjustRightInd w:val="0"/>
        <w:spacing w:after="0" w:line="240" w:lineRule="auto"/>
        <w:rPr>
          <w:rFonts w:ascii="Comic Sans MS" w:hAnsi="Comic Sans MS" w:cs="TrebuchetMS"/>
          <w:color w:val="000000"/>
        </w:rPr>
      </w:pPr>
    </w:p>
    <w:p w14:paraId="733CB524"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lastRenderedPageBreak/>
        <w:t>Of course, there may be other reasons for this type of behaviour bu</w:t>
      </w:r>
      <w:r w:rsidR="00666A4C" w:rsidRPr="00666A4C">
        <w:rPr>
          <w:rFonts w:ascii="Comic Sans MS" w:hAnsi="Comic Sans MS" w:cs="TrebuchetMS"/>
          <w:color w:val="000000"/>
        </w:rPr>
        <w:t xml:space="preserve">t bullying is always a possible </w:t>
      </w:r>
      <w:r w:rsidRPr="00666A4C">
        <w:rPr>
          <w:rFonts w:ascii="Comic Sans MS" w:hAnsi="Comic Sans MS" w:cs="TrebuchetMS"/>
          <w:color w:val="000000"/>
        </w:rPr>
        <w:t>cause.</w:t>
      </w:r>
    </w:p>
    <w:p w14:paraId="7A014D4E" w14:textId="77777777" w:rsidR="00FD6FA4" w:rsidRDefault="00FD6FA4" w:rsidP="007534C9">
      <w:pPr>
        <w:autoSpaceDE w:val="0"/>
        <w:autoSpaceDN w:val="0"/>
        <w:adjustRightInd w:val="0"/>
        <w:spacing w:after="0" w:line="240" w:lineRule="auto"/>
        <w:rPr>
          <w:rFonts w:ascii="Comic Sans MS" w:hAnsi="Comic Sans MS" w:cs="TrebuchetMS-Bold"/>
          <w:b/>
          <w:bCs/>
          <w:color w:val="000000"/>
        </w:rPr>
      </w:pPr>
    </w:p>
    <w:p w14:paraId="1EFFAD49" w14:textId="77777777" w:rsidR="00FD6FA4" w:rsidRPr="00666A4C" w:rsidRDefault="00FD6FA4" w:rsidP="007534C9">
      <w:pPr>
        <w:autoSpaceDE w:val="0"/>
        <w:autoSpaceDN w:val="0"/>
        <w:adjustRightInd w:val="0"/>
        <w:spacing w:after="0" w:line="240" w:lineRule="auto"/>
        <w:rPr>
          <w:rFonts w:ascii="Comic Sans MS" w:hAnsi="Comic Sans MS" w:cs="TrebuchetMS-Bold"/>
          <w:b/>
          <w:bCs/>
          <w:color w:val="000000"/>
        </w:rPr>
      </w:pPr>
    </w:p>
    <w:p w14:paraId="51A79E6A" w14:textId="77777777" w:rsidR="00666A4C" w:rsidRPr="00666A4C" w:rsidRDefault="00FD6FA4" w:rsidP="007534C9">
      <w:pPr>
        <w:autoSpaceDE w:val="0"/>
        <w:autoSpaceDN w:val="0"/>
        <w:adjustRightInd w:val="0"/>
        <w:spacing w:after="0" w:line="240" w:lineRule="auto"/>
        <w:rPr>
          <w:rFonts w:ascii="Comic Sans MS" w:hAnsi="Comic Sans MS" w:cs="TrebuchetMS-Bold"/>
          <w:b/>
          <w:bCs/>
          <w:color w:val="000000"/>
        </w:rPr>
      </w:pPr>
      <w:r>
        <w:rPr>
          <w:rFonts w:ascii="Comic Sans MS" w:hAnsi="Comic Sans MS" w:cs="TrebuchetMS-Bold"/>
          <w:b/>
          <w:bCs/>
          <w:color w:val="000000"/>
        </w:rPr>
        <w:t>8</w:t>
      </w:r>
      <w:r w:rsidR="007534C9" w:rsidRPr="00666A4C">
        <w:rPr>
          <w:rFonts w:ascii="Comic Sans MS" w:hAnsi="Comic Sans MS" w:cs="TrebuchetMS-Bold"/>
          <w:b/>
          <w:bCs/>
          <w:color w:val="000000"/>
        </w:rPr>
        <w:t>) Special Needs</w:t>
      </w:r>
    </w:p>
    <w:p w14:paraId="26751AA2" w14:textId="77777777" w:rsidR="007534C9"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Children with specific special needs may be particularly vulnerabl</w:t>
      </w:r>
      <w:r w:rsidR="00FD6FA4">
        <w:rPr>
          <w:rFonts w:ascii="Comic Sans MS" w:hAnsi="Comic Sans MS" w:cs="TrebuchetMS"/>
          <w:color w:val="000000"/>
        </w:rPr>
        <w:t xml:space="preserve">e to bullying activities. Staff </w:t>
      </w:r>
      <w:r w:rsidRPr="00666A4C">
        <w:rPr>
          <w:rFonts w:ascii="Comic Sans MS" w:hAnsi="Comic Sans MS" w:cs="TrebuchetMS"/>
          <w:color w:val="000000"/>
        </w:rPr>
        <w:t>should be vigilant for any changes in their behaviour and should</w:t>
      </w:r>
      <w:r w:rsidR="00FD6FA4">
        <w:rPr>
          <w:rFonts w:ascii="Comic Sans MS" w:hAnsi="Comic Sans MS" w:cs="TrebuchetMS"/>
          <w:color w:val="000000"/>
        </w:rPr>
        <w:t xml:space="preserve"> </w:t>
      </w:r>
      <w:proofErr w:type="spellStart"/>
      <w:r w:rsidR="00FD6FA4">
        <w:rPr>
          <w:rFonts w:ascii="Comic Sans MS" w:hAnsi="Comic Sans MS" w:cs="TrebuchetMS"/>
          <w:color w:val="000000"/>
        </w:rPr>
        <w:t>provided</w:t>
      </w:r>
      <w:proofErr w:type="spellEnd"/>
      <w:r w:rsidR="00FD6FA4">
        <w:rPr>
          <w:rFonts w:ascii="Comic Sans MS" w:hAnsi="Comic Sans MS" w:cs="TrebuchetMS"/>
          <w:color w:val="000000"/>
        </w:rPr>
        <w:t xml:space="preserve"> regular opportunities </w:t>
      </w:r>
      <w:r w:rsidRPr="00666A4C">
        <w:rPr>
          <w:rFonts w:ascii="Comic Sans MS" w:hAnsi="Comic Sans MS" w:cs="TrebuchetMS"/>
          <w:color w:val="000000"/>
        </w:rPr>
        <w:t>for them to discuss any worries they might have. Once more, circ</w:t>
      </w:r>
      <w:r w:rsidR="00FD6FA4">
        <w:rPr>
          <w:rFonts w:ascii="Comic Sans MS" w:hAnsi="Comic Sans MS" w:cs="TrebuchetMS"/>
          <w:color w:val="000000"/>
        </w:rPr>
        <w:t xml:space="preserve">le time discussions can provide </w:t>
      </w:r>
      <w:r w:rsidRPr="00666A4C">
        <w:rPr>
          <w:rFonts w:ascii="Comic Sans MS" w:hAnsi="Comic Sans MS" w:cs="TrebuchetMS"/>
          <w:color w:val="000000"/>
        </w:rPr>
        <w:t>opportunity for children to share the responsibilit</w:t>
      </w:r>
      <w:r w:rsidR="00FD6FA4">
        <w:rPr>
          <w:rFonts w:ascii="Comic Sans MS" w:hAnsi="Comic Sans MS" w:cs="TrebuchetMS"/>
          <w:color w:val="000000"/>
        </w:rPr>
        <w:t xml:space="preserve">y of looking after one another. </w:t>
      </w:r>
      <w:r w:rsidRPr="00666A4C">
        <w:rPr>
          <w:rFonts w:ascii="Comic Sans MS" w:hAnsi="Comic Sans MS" w:cs="TrebuchetMS"/>
          <w:color w:val="000000"/>
        </w:rPr>
        <w:t xml:space="preserve">In some </w:t>
      </w:r>
      <w:proofErr w:type="gramStart"/>
      <w:r w:rsidRPr="00666A4C">
        <w:rPr>
          <w:rFonts w:ascii="Comic Sans MS" w:hAnsi="Comic Sans MS" w:cs="TrebuchetMS"/>
          <w:color w:val="000000"/>
        </w:rPr>
        <w:t>cases</w:t>
      </w:r>
      <w:proofErr w:type="gramEnd"/>
      <w:r w:rsidRPr="00666A4C">
        <w:rPr>
          <w:rFonts w:ascii="Comic Sans MS" w:hAnsi="Comic Sans MS" w:cs="TrebuchetMS"/>
          <w:color w:val="000000"/>
        </w:rPr>
        <w:t xml:space="preserve"> the case history of children may result in the</w:t>
      </w:r>
      <w:r w:rsidR="00FD6FA4">
        <w:rPr>
          <w:rFonts w:ascii="Comic Sans MS" w:hAnsi="Comic Sans MS" w:cs="TrebuchetMS"/>
          <w:color w:val="000000"/>
        </w:rPr>
        <w:t xml:space="preserve">m exhibiting tendencies towards </w:t>
      </w:r>
      <w:r w:rsidRPr="00666A4C">
        <w:rPr>
          <w:rFonts w:ascii="Comic Sans MS" w:hAnsi="Comic Sans MS" w:cs="TrebuchetMS"/>
          <w:color w:val="000000"/>
        </w:rPr>
        <w:t>bullying behaviour. Where this is the case support should be prov</w:t>
      </w:r>
      <w:r w:rsidR="00FD6FA4">
        <w:rPr>
          <w:rFonts w:ascii="Comic Sans MS" w:hAnsi="Comic Sans MS" w:cs="TrebuchetMS"/>
          <w:color w:val="000000"/>
        </w:rPr>
        <w:t xml:space="preserve">ided for both the bully and the </w:t>
      </w:r>
      <w:r w:rsidRPr="00666A4C">
        <w:rPr>
          <w:rFonts w:ascii="Comic Sans MS" w:hAnsi="Comic Sans MS" w:cs="TrebuchetMS"/>
          <w:color w:val="000000"/>
        </w:rPr>
        <w:t xml:space="preserve">victim and opportunities sought to break the cycle that </w:t>
      </w:r>
      <w:r w:rsidR="00FD6FA4">
        <w:rPr>
          <w:rFonts w:ascii="Comic Sans MS" w:hAnsi="Comic Sans MS" w:cs="TrebuchetMS"/>
          <w:color w:val="000000"/>
        </w:rPr>
        <w:t xml:space="preserve">can result. Where children have </w:t>
      </w:r>
      <w:r w:rsidRPr="00666A4C">
        <w:rPr>
          <w:rFonts w:ascii="Comic Sans MS" w:hAnsi="Comic Sans MS" w:cs="TrebuchetMS"/>
          <w:color w:val="000000"/>
        </w:rPr>
        <w:t xml:space="preserve">experienced significant bullying at home, this can appear to be </w:t>
      </w:r>
      <w:r w:rsidR="00FD6FA4">
        <w:rPr>
          <w:rFonts w:ascii="Comic Sans MS" w:hAnsi="Comic Sans MS" w:cs="TrebuchetMS"/>
          <w:color w:val="000000"/>
        </w:rPr>
        <w:t xml:space="preserve">an accepted way to behave. This </w:t>
      </w:r>
      <w:r w:rsidRPr="00666A4C">
        <w:rPr>
          <w:rFonts w:ascii="Comic Sans MS" w:hAnsi="Comic Sans MS" w:cs="TrebuchetMS"/>
          <w:color w:val="000000"/>
        </w:rPr>
        <w:t>does not excuse bullying behaviour but can help explain its origins.</w:t>
      </w:r>
    </w:p>
    <w:p w14:paraId="758B6F52" w14:textId="77777777" w:rsidR="00FD6FA4" w:rsidRPr="00666A4C" w:rsidRDefault="00FD6FA4" w:rsidP="007534C9">
      <w:pPr>
        <w:autoSpaceDE w:val="0"/>
        <w:autoSpaceDN w:val="0"/>
        <w:adjustRightInd w:val="0"/>
        <w:spacing w:after="0" w:line="240" w:lineRule="auto"/>
        <w:rPr>
          <w:rFonts w:ascii="Comic Sans MS" w:hAnsi="Comic Sans MS" w:cs="TrebuchetMS"/>
          <w:color w:val="000000"/>
        </w:rPr>
      </w:pPr>
    </w:p>
    <w:p w14:paraId="013A9F05" w14:textId="77777777" w:rsidR="007534C9" w:rsidRPr="00666A4C" w:rsidRDefault="00FD6FA4" w:rsidP="007534C9">
      <w:pPr>
        <w:autoSpaceDE w:val="0"/>
        <w:autoSpaceDN w:val="0"/>
        <w:adjustRightInd w:val="0"/>
        <w:spacing w:after="0" w:line="240" w:lineRule="auto"/>
        <w:rPr>
          <w:rFonts w:ascii="Comic Sans MS" w:hAnsi="Comic Sans MS" w:cs="TrebuchetMS-Bold"/>
          <w:b/>
          <w:bCs/>
          <w:color w:val="000000"/>
        </w:rPr>
      </w:pPr>
      <w:r>
        <w:rPr>
          <w:rFonts w:ascii="Comic Sans MS" w:hAnsi="Comic Sans MS" w:cs="TrebuchetMS-Bold"/>
          <w:b/>
          <w:bCs/>
          <w:color w:val="000000"/>
        </w:rPr>
        <w:t xml:space="preserve">9) </w:t>
      </w:r>
      <w:r w:rsidR="007534C9" w:rsidRPr="00666A4C">
        <w:rPr>
          <w:rFonts w:ascii="Comic Sans MS" w:hAnsi="Comic Sans MS" w:cs="TrebuchetMS-Bold"/>
          <w:b/>
          <w:bCs/>
          <w:color w:val="000000"/>
        </w:rPr>
        <w:t>Equal opportunities</w:t>
      </w:r>
    </w:p>
    <w:p w14:paraId="40F32A9B"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It should be noted that there is no one ‘stereotypical bully’. Bullies can come in all shapes and</w:t>
      </w:r>
    </w:p>
    <w:p w14:paraId="4BB64118"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sizes and most people at some stage will have been involved in a bullying incident. It is</w:t>
      </w:r>
    </w:p>
    <w:p w14:paraId="29EC1148"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important that staff keep an open mind when dealing with allegations and should be clear of</w:t>
      </w:r>
    </w:p>
    <w:p w14:paraId="605FCFA5"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their evidence. However, there may also be times where children have to be given the benefit of</w:t>
      </w:r>
    </w:p>
    <w:p w14:paraId="56ADDAA3" w14:textId="77777777" w:rsidR="007534C9"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the doubt, both for and against the bully where insufficient proof is available.</w:t>
      </w:r>
    </w:p>
    <w:p w14:paraId="66A9760E" w14:textId="77777777" w:rsidR="00FD6FA4" w:rsidRPr="00666A4C" w:rsidRDefault="00FD6FA4" w:rsidP="007534C9">
      <w:pPr>
        <w:autoSpaceDE w:val="0"/>
        <w:autoSpaceDN w:val="0"/>
        <w:adjustRightInd w:val="0"/>
        <w:spacing w:after="0" w:line="240" w:lineRule="auto"/>
        <w:rPr>
          <w:rFonts w:ascii="Comic Sans MS" w:hAnsi="Comic Sans MS" w:cs="TrebuchetMS"/>
          <w:color w:val="000000"/>
        </w:rPr>
      </w:pPr>
    </w:p>
    <w:p w14:paraId="0E22E4EF" w14:textId="77777777" w:rsidR="007534C9" w:rsidRPr="00666A4C" w:rsidRDefault="00FD6FA4" w:rsidP="007534C9">
      <w:pPr>
        <w:autoSpaceDE w:val="0"/>
        <w:autoSpaceDN w:val="0"/>
        <w:adjustRightInd w:val="0"/>
        <w:spacing w:after="0" w:line="240" w:lineRule="auto"/>
        <w:rPr>
          <w:rFonts w:ascii="Comic Sans MS" w:hAnsi="Comic Sans MS" w:cs="TrebuchetMS-Bold"/>
          <w:b/>
          <w:bCs/>
          <w:color w:val="000000"/>
        </w:rPr>
      </w:pPr>
      <w:r>
        <w:rPr>
          <w:rFonts w:ascii="Comic Sans MS" w:hAnsi="Comic Sans MS" w:cs="TrebuchetMS-Bold"/>
          <w:b/>
          <w:bCs/>
          <w:color w:val="000000"/>
        </w:rPr>
        <w:t>10</w:t>
      </w:r>
      <w:r w:rsidR="007534C9" w:rsidRPr="00666A4C">
        <w:rPr>
          <w:rFonts w:ascii="Comic Sans MS" w:hAnsi="Comic Sans MS" w:cs="TrebuchetMS-Bold"/>
          <w:b/>
          <w:bCs/>
          <w:color w:val="000000"/>
        </w:rPr>
        <w:t>) Links to legislation</w:t>
      </w:r>
    </w:p>
    <w:p w14:paraId="6BB5633D"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There are a number of pieces of legislation which set out measures and actions for</w:t>
      </w:r>
    </w:p>
    <w:p w14:paraId="28AD00C4"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schools in response to bullying as well as criminal law. These may include:</w:t>
      </w:r>
    </w:p>
    <w:p w14:paraId="10031E5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The Education and Inspection Act 2006, 2011</w:t>
      </w:r>
    </w:p>
    <w:p w14:paraId="62B0DAB5"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The Equality Act 2010</w:t>
      </w:r>
    </w:p>
    <w:p w14:paraId="35C3346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The Children Act 1989</w:t>
      </w:r>
    </w:p>
    <w:p w14:paraId="1CBF68A2"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Protection from Harassment Act 1997</w:t>
      </w:r>
    </w:p>
    <w:p w14:paraId="761DCE50"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The Malicious Communications Act 1988</w:t>
      </w:r>
    </w:p>
    <w:p w14:paraId="7080CD7E"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Public Order Act 1986</w:t>
      </w:r>
    </w:p>
    <w:p w14:paraId="1858537C" w14:textId="77777777" w:rsidR="007534C9"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The Computer Misuse Act 1990</w:t>
      </w:r>
    </w:p>
    <w:p w14:paraId="0F878781" w14:textId="77777777" w:rsidR="00FD6FA4" w:rsidRPr="00666A4C" w:rsidRDefault="00FD6FA4" w:rsidP="007534C9">
      <w:pPr>
        <w:autoSpaceDE w:val="0"/>
        <w:autoSpaceDN w:val="0"/>
        <w:adjustRightInd w:val="0"/>
        <w:spacing w:after="0" w:line="240" w:lineRule="auto"/>
        <w:rPr>
          <w:rFonts w:ascii="Comic Sans MS" w:hAnsi="Comic Sans MS" w:cs="TrebuchetMS"/>
          <w:color w:val="000000"/>
        </w:rPr>
      </w:pPr>
    </w:p>
    <w:p w14:paraId="5D660FF7"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2F7F6819"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5C95A1A"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58927B2C"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068C3E20"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D37FDC2" w14:textId="77777777" w:rsidR="004368EB" w:rsidRPr="00051F91" w:rsidRDefault="004368EB" w:rsidP="004368EB">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780ED4CA"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6C063700"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578F150"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BCE5CB5"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46C77301"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6C93D2BD"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53E7A450" w14:textId="77777777" w:rsidR="00FD6FA4" w:rsidRDefault="00FD6FA4" w:rsidP="007534C9">
      <w:pPr>
        <w:autoSpaceDE w:val="0"/>
        <w:autoSpaceDN w:val="0"/>
        <w:adjustRightInd w:val="0"/>
        <w:spacing w:after="0" w:line="240" w:lineRule="auto"/>
        <w:rPr>
          <w:rFonts w:ascii="Comic Sans MS" w:hAnsi="Comic Sans MS" w:cs="TrebuchetMS"/>
          <w:color w:val="000000"/>
        </w:rPr>
      </w:pPr>
    </w:p>
    <w:p w14:paraId="78976E32" w14:textId="015030E7" w:rsidR="007534C9"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lastRenderedPageBreak/>
        <w:t>Supporting Organisations and Guidance</w:t>
      </w:r>
      <w:r w:rsidR="00B6361A">
        <w:rPr>
          <w:rFonts w:ascii="Comic Sans MS" w:hAnsi="Comic Sans MS" w:cs="TrebuchetMS-Bold"/>
          <w:b/>
          <w:bCs/>
          <w:color w:val="000000"/>
        </w:rPr>
        <w:t>/ USEFUL LINKS</w:t>
      </w:r>
    </w:p>
    <w:p w14:paraId="646B6BE6" w14:textId="77777777" w:rsidR="00FD6FA4" w:rsidRDefault="00FD6FA4" w:rsidP="007534C9">
      <w:pPr>
        <w:autoSpaceDE w:val="0"/>
        <w:autoSpaceDN w:val="0"/>
        <w:adjustRightInd w:val="0"/>
        <w:spacing w:after="0" w:line="240" w:lineRule="auto"/>
        <w:rPr>
          <w:rFonts w:ascii="Comic Sans MS" w:hAnsi="Comic Sans MS" w:cs="TrebuchetMS-Bold"/>
          <w:b/>
          <w:bCs/>
          <w:color w:val="000000"/>
        </w:rPr>
      </w:pPr>
    </w:p>
    <w:p w14:paraId="08173A96" w14:textId="72852A84" w:rsidR="00FD6FA4" w:rsidRDefault="00B6361A" w:rsidP="007534C9">
      <w:pPr>
        <w:autoSpaceDE w:val="0"/>
        <w:autoSpaceDN w:val="0"/>
        <w:adjustRightInd w:val="0"/>
        <w:spacing w:after="0" w:line="240" w:lineRule="auto"/>
        <w:rPr>
          <w:rFonts w:ascii="Comic Sans MS" w:hAnsi="Comic Sans MS" w:cs="TrebuchetMS-Bold"/>
          <w:b/>
          <w:bCs/>
          <w:color w:val="000000"/>
        </w:rPr>
      </w:pPr>
      <w:hyperlink r:id="rId9" w:history="1">
        <w:r w:rsidRPr="00B61D6E">
          <w:rPr>
            <w:rStyle w:val="Hyperlink"/>
            <w:rFonts w:ascii="Comic Sans MS" w:hAnsi="Comic Sans MS" w:cs="TrebuchetMS-Bold"/>
            <w:b/>
            <w:bCs/>
          </w:rPr>
          <w:t>https://anti-bullyingalliance.org.uk/tools-information/advice-and-support/if-youre-being-bullied/find-help-and-support</w:t>
        </w:r>
      </w:hyperlink>
    </w:p>
    <w:p w14:paraId="0B6217C1" w14:textId="3EE4FA34" w:rsidR="00B6361A" w:rsidRDefault="00B6361A" w:rsidP="007534C9">
      <w:pPr>
        <w:autoSpaceDE w:val="0"/>
        <w:autoSpaceDN w:val="0"/>
        <w:adjustRightInd w:val="0"/>
        <w:spacing w:after="0" w:line="240" w:lineRule="auto"/>
        <w:rPr>
          <w:rFonts w:ascii="Comic Sans MS" w:hAnsi="Comic Sans MS" w:cs="TrebuchetMS-Bold"/>
          <w:b/>
          <w:bCs/>
          <w:color w:val="000000"/>
        </w:rPr>
      </w:pPr>
    </w:p>
    <w:p w14:paraId="32C86F2F" w14:textId="4E5E3870" w:rsidR="00B6361A" w:rsidRDefault="00B6361A" w:rsidP="007534C9">
      <w:pPr>
        <w:autoSpaceDE w:val="0"/>
        <w:autoSpaceDN w:val="0"/>
        <w:adjustRightInd w:val="0"/>
        <w:spacing w:after="0" w:line="240" w:lineRule="auto"/>
        <w:rPr>
          <w:rFonts w:ascii="Comic Sans MS" w:hAnsi="Comic Sans MS" w:cs="TrebuchetMS-Bold"/>
          <w:b/>
          <w:bCs/>
          <w:color w:val="000000"/>
        </w:rPr>
      </w:pPr>
      <w:hyperlink r:id="rId10" w:history="1">
        <w:r w:rsidRPr="00B61D6E">
          <w:rPr>
            <w:rStyle w:val="Hyperlink"/>
            <w:rFonts w:ascii="Comic Sans MS" w:hAnsi="Comic Sans MS" w:cs="TrebuchetMS-Bold"/>
            <w:b/>
            <w:bCs/>
          </w:rPr>
          <w:t>https://www.gov.uk/government/publications/preventing-and-tackling-bullying</w:t>
        </w:r>
      </w:hyperlink>
    </w:p>
    <w:p w14:paraId="7E2F52C5" w14:textId="77777777" w:rsidR="00FD6FA4" w:rsidRPr="00666A4C" w:rsidRDefault="00FD6FA4" w:rsidP="007534C9">
      <w:pPr>
        <w:autoSpaceDE w:val="0"/>
        <w:autoSpaceDN w:val="0"/>
        <w:adjustRightInd w:val="0"/>
        <w:spacing w:after="0" w:line="240" w:lineRule="auto"/>
        <w:rPr>
          <w:rFonts w:ascii="Comic Sans MS" w:hAnsi="Comic Sans MS" w:cs="TrebuchetMS-Bold"/>
          <w:b/>
          <w:bCs/>
          <w:color w:val="000000"/>
        </w:rPr>
      </w:pPr>
    </w:p>
    <w:p w14:paraId="78875E4D"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Anti-Bullying Alliance: </w:t>
      </w:r>
      <w:r w:rsidRPr="00666A4C">
        <w:rPr>
          <w:rFonts w:ascii="Comic Sans MS" w:hAnsi="Comic Sans MS" w:cs="TrebuchetMS"/>
          <w:color w:val="0000FF"/>
        </w:rPr>
        <w:t>www.anti-bullyingalliance.org.uk</w:t>
      </w:r>
    </w:p>
    <w:p w14:paraId="7C39B138"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Childline: </w:t>
      </w:r>
      <w:r w:rsidRPr="00666A4C">
        <w:rPr>
          <w:rFonts w:ascii="Comic Sans MS" w:hAnsi="Comic Sans MS" w:cs="TrebuchetMS"/>
          <w:color w:val="0000FF"/>
        </w:rPr>
        <w:t>www.childline.org.uk</w:t>
      </w:r>
    </w:p>
    <w:p w14:paraId="4C50BE49"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DfE: “Preventing and Tackling Bullying. Advice for headteachers, staff and governing</w:t>
      </w:r>
    </w:p>
    <w:p w14:paraId="50A0C39F"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TrebuchetMS"/>
          <w:color w:val="000000"/>
        </w:rPr>
        <w:t>bodies”, and “Supporting children and young people who are bullied: advice for</w:t>
      </w:r>
    </w:p>
    <w:p w14:paraId="427D8114"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TrebuchetMS"/>
          <w:color w:val="000000"/>
        </w:rPr>
        <w:t xml:space="preserve">schools” October 2014: </w:t>
      </w:r>
      <w:r w:rsidRPr="00666A4C">
        <w:rPr>
          <w:rFonts w:ascii="Comic Sans MS" w:hAnsi="Comic Sans MS" w:cs="TrebuchetMS"/>
          <w:color w:val="0000FF"/>
        </w:rPr>
        <w:t>https://www.gov.uk/government/publications/preventingand-</w:t>
      </w:r>
    </w:p>
    <w:p w14:paraId="63CDBFB2"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TrebuchetMS"/>
          <w:color w:val="0000FF"/>
        </w:rPr>
        <w:t>tackling-bullying</w:t>
      </w:r>
    </w:p>
    <w:p w14:paraId="673FEAED" w14:textId="77777777" w:rsidR="007534C9" w:rsidRPr="00666A4C" w:rsidRDefault="007534C9" w:rsidP="007534C9">
      <w:pPr>
        <w:autoSpaceDE w:val="0"/>
        <w:autoSpaceDN w:val="0"/>
        <w:adjustRightInd w:val="0"/>
        <w:spacing w:after="0" w:line="240" w:lineRule="auto"/>
        <w:rPr>
          <w:rFonts w:ascii="Comic Sans MS" w:hAnsi="Comic Sans MS" w:cs="TrebuchetMS"/>
          <w:color w:val="000000"/>
        </w:rPr>
      </w:pPr>
      <w:r w:rsidRPr="00666A4C">
        <w:rPr>
          <w:rFonts w:ascii="Comic Sans MS" w:hAnsi="Comic Sans MS" w:cs="SymbolMT"/>
          <w:color w:val="000000"/>
        </w:rPr>
        <w:t xml:space="preserve">· </w:t>
      </w:r>
      <w:r w:rsidRPr="00666A4C">
        <w:rPr>
          <w:rFonts w:ascii="Comic Sans MS" w:hAnsi="Comic Sans MS" w:cs="TrebuchetMS"/>
          <w:color w:val="000000"/>
        </w:rPr>
        <w:t>DfE: “No health without mental health”:</w:t>
      </w:r>
    </w:p>
    <w:p w14:paraId="1A246915"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TrebuchetMS"/>
          <w:color w:val="0000FF"/>
        </w:rPr>
        <w:t>https://www.gov.uk/government/publications/no-health-without-mental-health-across-</w:t>
      </w:r>
    </w:p>
    <w:p w14:paraId="01DFFC16"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TrebuchetMS"/>
          <w:color w:val="0000FF"/>
        </w:rPr>
        <w:t>government-outcomes-strategy</w:t>
      </w:r>
    </w:p>
    <w:p w14:paraId="08D686FA"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Family Lives: </w:t>
      </w:r>
      <w:r w:rsidRPr="00666A4C">
        <w:rPr>
          <w:rFonts w:ascii="Comic Sans MS" w:hAnsi="Comic Sans MS" w:cs="TrebuchetMS"/>
          <w:color w:val="0000FF"/>
        </w:rPr>
        <w:t>www.familylives.org.uk</w:t>
      </w:r>
    </w:p>
    <w:p w14:paraId="2904D407"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Kidscape: </w:t>
      </w:r>
      <w:r w:rsidRPr="00666A4C">
        <w:rPr>
          <w:rFonts w:ascii="Comic Sans MS" w:hAnsi="Comic Sans MS" w:cs="TrebuchetMS"/>
          <w:color w:val="0000FF"/>
        </w:rPr>
        <w:t>www.kidscape.org.uk</w:t>
      </w:r>
    </w:p>
    <w:p w14:paraId="3946EBA6"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proofErr w:type="spellStart"/>
      <w:r w:rsidRPr="00666A4C">
        <w:rPr>
          <w:rFonts w:ascii="Comic Sans MS" w:hAnsi="Comic Sans MS" w:cs="TrebuchetMS"/>
          <w:color w:val="000000"/>
        </w:rPr>
        <w:t>MindEd</w:t>
      </w:r>
      <w:proofErr w:type="spellEnd"/>
      <w:r w:rsidRPr="00666A4C">
        <w:rPr>
          <w:rFonts w:ascii="Comic Sans MS" w:hAnsi="Comic Sans MS" w:cs="TrebuchetMS"/>
          <w:color w:val="000000"/>
        </w:rPr>
        <w:t xml:space="preserve">: </w:t>
      </w:r>
      <w:r w:rsidRPr="00666A4C">
        <w:rPr>
          <w:rFonts w:ascii="Comic Sans MS" w:hAnsi="Comic Sans MS" w:cs="TrebuchetMS"/>
          <w:color w:val="0000FF"/>
        </w:rPr>
        <w:t>www.minded.org.uk</w:t>
      </w:r>
    </w:p>
    <w:p w14:paraId="70CB0519"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NSPCC: </w:t>
      </w:r>
      <w:r w:rsidRPr="00666A4C">
        <w:rPr>
          <w:rFonts w:ascii="Comic Sans MS" w:hAnsi="Comic Sans MS" w:cs="TrebuchetMS"/>
          <w:color w:val="0000FF"/>
        </w:rPr>
        <w:t>www.nspcc.org.uk</w:t>
      </w:r>
    </w:p>
    <w:p w14:paraId="378F84AC"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PSHE Association: </w:t>
      </w:r>
      <w:r w:rsidRPr="00666A4C">
        <w:rPr>
          <w:rFonts w:ascii="Comic Sans MS" w:hAnsi="Comic Sans MS" w:cs="TrebuchetMS"/>
          <w:color w:val="0000FF"/>
        </w:rPr>
        <w:t>www.pshe-association.org.uk</w:t>
      </w:r>
    </w:p>
    <w:p w14:paraId="17E1863D"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Restorative Justice Council: </w:t>
      </w:r>
      <w:r w:rsidRPr="00666A4C">
        <w:rPr>
          <w:rFonts w:ascii="Comic Sans MS" w:hAnsi="Comic Sans MS" w:cs="TrebuchetMS"/>
          <w:color w:val="0000FF"/>
        </w:rPr>
        <w:t>www.restorativejustice.org.uk</w:t>
      </w:r>
    </w:p>
    <w:p w14:paraId="41E79E23"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The Diana Award: </w:t>
      </w:r>
      <w:r w:rsidRPr="00666A4C">
        <w:rPr>
          <w:rFonts w:ascii="Comic Sans MS" w:hAnsi="Comic Sans MS" w:cs="TrebuchetMS"/>
          <w:color w:val="0000FF"/>
        </w:rPr>
        <w:t>www.diana-award.org.uk</w:t>
      </w:r>
    </w:p>
    <w:p w14:paraId="6DAA8598"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Victim Support: </w:t>
      </w:r>
      <w:r w:rsidRPr="00666A4C">
        <w:rPr>
          <w:rFonts w:ascii="Comic Sans MS" w:hAnsi="Comic Sans MS" w:cs="TrebuchetMS"/>
          <w:color w:val="0000FF"/>
        </w:rPr>
        <w:t>www.victimsupport.org.uk</w:t>
      </w:r>
    </w:p>
    <w:p w14:paraId="41D4131A"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Young Minds: </w:t>
      </w:r>
      <w:r w:rsidRPr="00666A4C">
        <w:rPr>
          <w:rFonts w:ascii="Comic Sans MS" w:hAnsi="Comic Sans MS" w:cs="TrebuchetMS"/>
          <w:color w:val="0000FF"/>
        </w:rPr>
        <w:t>www.youngminds.org.uk</w:t>
      </w:r>
    </w:p>
    <w:p w14:paraId="7FEDA216"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Young Carers: </w:t>
      </w:r>
      <w:r w:rsidRPr="00666A4C">
        <w:rPr>
          <w:rFonts w:ascii="Comic Sans MS" w:hAnsi="Comic Sans MS" w:cs="TrebuchetMS"/>
          <w:color w:val="0000FF"/>
        </w:rPr>
        <w:t>www.youngcarers.net</w:t>
      </w:r>
    </w:p>
    <w:p w14:paraId="5A70176F"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Cyberbullying</w:t>
      </w:r>
    </w:p>
    <w:p w14:paraId="193FD777" w14:textId="77777777" w:rsidR="007534C9" w:rsidRPr="001122B4" w:rsidRDefault="007534C9" w:rsidP="007534C9">
      <w:pPr>
        <w:autoSpaceDE w:val="0"/>
        <w:autoSpaceDN w:val="0"/>
        <w:adjustRightInd w:val="0"/>
        <w:spacing w:after="0" w:line="240" w:lineRule="auto"/>
        <w:rPr>
          <w:rFonts w:ascii="Comic Sans MS" w:hAnsi="Comic Sans MS" w:cs="TrebuchetMS"/>
          <w:color w:val="0000FF"/>
          <w:lang w:val="de-DE"/>
        </w:rPr>
      </w:pPr>
      <w:r w:rsidRPr="001122B4">
        <w:rPr>
          <w:rFonts w:ascii="Comic Sans MS" w:hAnsi="Comic Sans MS" w:cs="SymbolMT"/>
          <w:color w:val="000000"/>
          <w:lang w:val="de-DE"/>
        </w:rPr>
        <w:t xml:space="preserve">· </w:t>
      </w:r>
      <w:r w:rsidRPr="001122B4">
        <w:rPr>
          <w:rFonts w:ascii="Comic Sans MS" w:hAnsi="Comic Sans MS" w:cs="TrebuchetMS"/>
          <w:color w:val="000000"/>
          <w:lang w:val="de-DE"/>
        </w:rPr>
        <w:t xml:space="preserve">Childnet International: </w:t>
      </w:r>
      <w:r w:rsidRPr="001122B4">
        <w:rPr>
          <w:rFonts w:ascii="Comic Sans MS" w:hAnsi="Comic Sans MS" w:cs="TrebuchetMS"/>
          <w:color w:val="0000FF"/>
          <w:lang w:val="de-DE"/>
        </w:rPr>
        <w:t>www.childnet.com</w:t>
      </w:r>
    </w:p>
    <w:p w14:paraId="4139B76A" w14:textId="77777777" w:rsidR="007534C9" w:rsidRPr="001122B4" w:rsidRDefault="007534C9" w:rsidP="007534C9">
      <w:pPr>
        <w:autoSpaceDE w:val="0"/>
        <w:autoSpaceDN w:val="0"/>
        <w:adjustRightInd w:val="0"/>
        <w:spacing w:after="0" w:line="240" w:lineRule="auto"/>
        <w:rPr>
          <w:rFonts w:ascii="Comic Sans MS" w:hAnsi="Comic Sans MS" w:cs="TrebuchetMS"/>
          <w:color w:val="0000FF"/>
          <w:lang w:val="de-DE"/>
        </w:rPr>
      </w:pPr>
      <w:r w:rsidRPr="001122B4">
        <w:rPr>
          <w:rFonts w:ascii="Comic Sans MS" w:hAnsi="Comic Sans MS" w:cs="SymbolMT"/>
          <w:color w:val="000000"/>
          <w:lang w:val="de-DE"/>
        </w:rPr>
        <w:t xml:space="preserve">· </w:t>
      </w:r>
      <w:r w:rsidRPr="001122B4">
        <w:rPr>
          <w:rFonts w:ascii="Comic Sans MS" w:hAnsi="Comic Sans MS" w:cs="TrebuchetMS"/>
          <w:color w:val="000000"/>
          <w:lang w:val="de-DE"/>
        </w:rPr>
        <w:t xml:space="preserve">Digizen: </w:t>
      </w:r>
      <w:r w:rsidRPr="001122B4">
        <w:rPr>
          <w:rFonts w:ascii="Comic Sans MS" w:hAnsi="Comic Sans MS" w:cs="TrebuchetMS"/>
          <w:color w:val="0000FF"/>
          <w:lang w:val="de-DE"/>
        </w:rPr>
        <w:t>www.digizen.org</w:t>
      </w:r>
    </w:p>
    <w:p w14:paraId="5E3E2669"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Internet Watch Foundation: </w:t>
      </w:r>
      <w:r w:rsidRPr="00666A4C">
        <w:rPr>
          <w:rFonts w:ascii="Comic Sans MS" w:hAnsi="Comic Sans MS" w:cs="TrebuchetMS"/>
          <w:color w:val="0000FF"/>
        </w:rPr>
        <w:t>www.iwf.org.uk</w:t>
      </w:r>
    </w:p>
    <w:p w14:paraId="1154803C"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Think U Know: </w:t>
      </w:r>
      <w:r w:rsidRPr="00666A4C">
        <w:rPr>
          <w:rFonts w:ascii="Comic Sans MS" w:hAnsi="Comic Sans MS" w:cs="TrebuchetMS"/>
          <w:color w:val="0000FF"/>
        </w:rPr>
        <w:t>www.thinkuknow.co.uk</w:t>
      </w:r>
    </w:p>
    <w:p w14:paraId="71C83B76"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UK Safer Internet Centre: </w:t>
      </w:r>
      <w:r w:rsidRPr="00666A4C">
        <w:rPr>
          <w:rFonts w:ascii="Comic Sans MS" w:hAnsi="Comic Sans MS" w:cs="TrebuchetMS"/>
          <w:color w:val="0000FF"/>
        </w:rPr>
        <w:t>www.saferinternet.org.uk</w:t>
      </w:r>
    </w:p>
    <w:p w14:paraId="299E0A84"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LGBT</w:t>
      </w:r>
    </w:p>
    <w:p w14:paraId="2F062C1E"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EACH: </w:t>
      </w:r>
      <w:r w:rsidRPr="00666A4C">
        <w:rPr>
          <w:rFonts w:ascii="Comic Sans MS" w:hAnsi="Comic Sans MS" w:cs="TrebuchetMS"/>
          <w:color w:val="0000FF"/>
        </w:rPr>
        <w:t>www.eachaction.org.uk</w:t>
      </w:r>
    </w:p>
    <w:p w14:paraId="1AD73D4A"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Pace: </w:t>
      </w:r>
      <w:r w:rsidRPr="00666A4C">
        <w:rPr>
          <w:rFonts w:ascii="Comic Sans MS" w:hAnsi="Comic Sans MS" w:cs="TrebuchetMS"/>
          <w:color w:val="0000FF"/>
        </w:rPr>
        <w:t>www.pacehealth.org.uk</w:t>
      </w:r>
    </w:p>
    <w:p w14:paraId="4E56F0CF"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Schools Out: </w:t>
      </w:r>
      <w:r w:rsidRPr="00666A4C">
        <w:rPr>
          <w:rFonts w:ascii="Comic Sans MS" w:hAnsi="Comic Sans MS" w:cs="TrebuchetMS"/>
          <w:color w:val="0000FF"/>
        </w:rPr>
        <w:t>www.schools-out.org.uk</w:t>
      </w:r>
    </w:p>
    <w:p w14:paraId="7861267D"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Stonewall: </w:t>
      </w:r>
      <w:r w:rsidRPr="00666A4C">
        <w:rPr>
          <w:rFonts w:ascii="Comic Sans MS" w:hAnsi="Comic Sans MS" w:cs="TrebuchetMS"/>
          <w:color w:val="0000FF"/>
        </w:rPr>
        <w:t>www.stonewall.org.uk</w:t>
      </w:r>
    </w:p>
    <w:p w14:paraId="420E7BD3"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SEND</w:t>
      </w:r>
    </w:p>
    <w:p w14:paraId="40B13594"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Changing Faces: </w:t>
      </w:r>
      <w:r w:rsidRPr="00666A4C">
        <w:rPr>
          <w:rFonts w:ascii="Comic Sans MS" w:hAnsi="Comic Sans MS" w:cs="TrebuchetMS"/>
          <w:color w:val="0000FF"/>
        </w:rPr>
        <w:t>www.changingfaces.org.uk</w:t>
      </w:r>
    </w:p>
    <w:p w14:paraId="69614621"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Mencap: </w:t>
      </w:r>
      <w:r w:rsidRPr="00666A4C">
        <w:rPr>
          <w:rFonts w:ascii="Comic Sans MS" w:hAnsi="Comic Sans MS" w:cs="TrebuchetMS"/>
          <w:color w:val="0000FF"/>
        </w:rPr>
        <w:t>www.mencap.org.uk</w:t>
      </w:r>
    </w:p>
    <w:p w14:paraId="53CC583F"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DfE: SEND code of practice: </w:t>
      </w:r>
      <w:r w:rsidRPr="00666A4C">
        <w:rPr>
          <w:rFonts w:ascii="Comic Sans MS" w:hAnsi="Comic Sans MS" w:cs="TrebuchetMS"/>
          <w:color w:val="0000FF"/>
        </w:rPr>
        <w:t>https://www.gov.uk/government/publications/sendcode-</w:t>
      </w:r>
    </w:p>
    <w:p w14:paraId="6162572E"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TrebuchetMS"/>
          <w:color w:val="0000FF"/>
        </w:rPr>
        <w:t>of-practice-0-to-25</w:t>
      </w:r>
    </w:p>
    <w:p w14:paraId="14B767F0" w14:textId="77777777" w:rsidR="007534C9" w:rsidRPr="00666A4C" w:rsidRDefault="007534C9" w:rsidP="007534C9">
      <w:pPr>
        <w:autoSpaceDE w:val="0"/>
        <w:autoSpaceDN w:val="0"/>
        <w:adjustRightInd w:val="0"/>
        <w:spacing w:after="0" w:line="240" w:lineRule="auto"/>
        <w:rPr>
          <w:rFonts w:ascii="Comic Sans MS" w:hAnsi="Comic Sans MS" w:cs="TrebuchetMS-Bold"/>
          <w:b/>
          <w:bCs/>
          <w:color w:val="000000"/>
        </w:rPr>
      </w:pPr>
      <w:r w:rsidRPr="00666A4C">
        <w:rPr>
          <w:rFonts w:ascii="Comic Sans MS" w:hAnsi="Comic Sans MS" w:cs="TrebuchetMS-Bold"/>
          <w:b/>
          <w:bCs/>
          <w:color w:val="000000"/>
        </w:rPr>
        <w:t>Racism and Hate</w:t>
      </w:r>
    </w:p>
    <w:p w14:paraId="3CE96097"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Kick it Out: </w:t>
      </w:r>
      <w:r w:rsidRPr="00666A4C">
        <w:rPr>
          <w:rFonts w:ascii="Comic Sans MS" w:hAnsi="Comic Sans MS" w:cs="TrebuchetMS"/>
          <w:color w:val="0000FF"/>
        </w:rPr>
        <w:t>www.kickitout.org</w:t>
      </w:r>
    </w:p>
    <w:p w14:paraId="602B4A49"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Report it: </w:t>
      </w:r>
      <w:r w:rsidRPr="00666A4C">
        <w:rPr>
          <w:rFonts w:ascii="Comic Sans MS" w:hAnsi="Comic Sans MS" w:cs="TrebuchetMS"/>
          <w:color w:val="0000FF"/>
        </w:rPr>
        <w:t>www.report-it.org.uk</w:t>
      </w:r>
    </w:p>
    <w:p w14:paraId="77CDACA8" w14:textId="77777777" w:rsidR="007534C9" w:rsidRPr="00666A4C" w:rsidRDefault="007534C9" w:rsidP="007534C9">
      <w:pPr>
        <w:autoSpaceDE w:val="0"/>
        <w:autoSpaceDN w:val="0"/>
        <w:adjustRightInd w:val="0"/>
        <w:spacing w:after="0" w:line="240" w:lineRule="auto"/>
        <w:rPr>
          <w:rFonts w:ascii="Comic Sans MS" w:hAnsi="Comic Sans MS" w:cs="TrebuchetMS"/>
          <w:color w:val="0000FF"/>
        </w:rPr>
      </w:pPr>
      <w:r w:rsidRPr="00666A4C">
        <w:rPr>
          <w:rFonts w:ascii="Comic Sans MS" w:hAnsi="Comic Sans MS" w:cs="SymbolMT"/>
          <w:color w:val="000000"/>
        </w:rPr>
        <w:t xml:space="preserve">· </w:t>
      </w:r>
      <w:r w:rsidRPr="00666A4C">
        <w:rPr>
          <w:rFonts w:ascii="Comic Sans MS" w:hAnsi="Comic Sans MS" w:cs="TrebuchetMS"/>
          <w:color w:val="000000"/>
        </w:rPr>
        <w:t xml:space="preserve">Stop Hate: </w:t>
      </w:r>
      <w:r w:rsidRPr="00666A4C">
        <w:rPr>
          <w:rFonts w:ascii="Comic Sans MS" w:hAnsi="Comic Sans MS" w:cs="TrebuchetMS"/>
          <w:color w:val="0000FF"/>
        </w:rPr>
        <w:t>www.stophateuk.org</w:t>
      </w:r>
    </w:p>
    <w:p w14:paraId="28659694" w14:textId="77777777" w:rsidR="00B10CAB" w:rsidRPr="00666A4C" w:rsidRDefault="007534C9" w:rsidP="007534C9">
      <w:pPr>
        <w:pStyle w:val="Default"/>
        <w:rPr>
          <w:rFonts w:ascii="Comic Sans MS" w:hAnsi="Comic Sans MS"/>
          <w:sz w:val="22"/>
          <w:szCs w:val="22"/>
        </w:rPr>
      </w:pPr>
      <w:r w:rsidRPr="00666A4C">
        <w:rPr>
          <w:rFonts w:ascii="Comic Sans MS" w:hAnsi="Comic Sans MS" w:cs="SymbolMT"/>
          <w:sz w:val="22"/>
          <w:szCs w:val="22"/>
        </w:rPr>
        <w:t xml:space="preserve">· </w:t>
      </w:r>
      <w:r w:rsidRPr="00666A4C">
        <w:rPr>
          <w:rFonts w:ascii="Comic Sans MS" w:hAnsi="Comic Sans MS" w:cs="TrebuchetMS"/>
          <w:sz w:val="22"/>
          <w:szCs w:val="22"/>
        </w:rPr>
        <w:t xml:space="preserve">Show Racism the Red Card: </w:t>
      </w:r>
      <w:r w:rsidRPr="00666A4C">
        <w:rPr>
          <w:rFonts w:ascii="Comic Sans MS" w:hAnsi="Comic Sans MS" w:cs="TrebuchetMS"/>
          <w:color w:val="0000FF"/>
          <w:sz w:val="22"/>
          <w:szCs w:val="22"/>
        </w:rPr>
        <w:t>www.srtrc.org/educational</w:t>
      </w:r>
    </w:p>
    <w:sectPr w:rsidR="00B10CAB" w:rsidRPr="00666A4C" w:rsidSect="00BC48D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23BB" w14:textId="77777777" w:rsidR="004C57E5" w:rsidRDefault="004C57E5" w:rsidP="00A22DB3">
      <w:pPr>
        <w:spacing w:after="0" w:line="240" w:lineRule="auto"/>
      </w:pPr>
      <w:r>
        <w:separator/>
      </w:r>
    </w:p>
  </w:endnote>
  <w:endnote w:type="continuationSeparator" w:id="0">
    <w:p w14:paraId="45D7B12F" w14:textId="77777777" w:rsidR="004C57E5" w:rsidRDefault="004C57E5" w:rsidP="00A2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5A34" w14:textId="31834872" w:rsidR="00A22DB3" w:rsidRDefault="00DF0648">
    <w:pPr>
      <w:pStyle w:val="Footer"/>
    </w:pPr>
    <w:r>
      <w:t>V</w:t>
    </w:r>
    <w:r w:rsidR="000754F9">
      <w:t>7</w:t>
    </w:r>
    <w:r>
      <w:t xml:space="preserve"> </w:t>
    </w:r>
    <w:r w:rsidR="000754F9">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2F3F" w14:textId="77777777" w:rsidR="004C57E5" w:rsidRDefault="004C57E5" w:rsidP="00A22DB3">
      <w:pPr>
        <w:spacing w:after="0" w:line="240" w:lineRule="auto"/>
      </w:pPr>
      <w:r>
        <w:separator/>
      </w:r>
    </w:p>
  </w:footnote>
  <w:footnote w:type="continuationSeparator" w:id="0">
    <w:p w14:paraId="4E7F2221" w14:textId="77777777" w:rsidR="004C57E5" w:rsidRDefault="004C57E5" w:rsidP="00A2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46"/>
    <w:multiLevelType w:val="multilevel"/>
    <w:tmpl w:val="7AA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6C80"/>
    <w:multiLevelType w:val="hybridMultilevel"/>
    <w:tmpl w:val="6E5C1752"/>
    <w:lvl w:ilvl="0" w:tplc="0B1A60A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56448"/>
    <w:multiLevelType w:val="hybridMultilevel"/>
    <w:tmpl w:val="DB04CD0C"/>
    <w:lvl w:ilvl="0" w:tplc="0B1A60A6">
      <w:numFmt w:val="bullet"/>
      <w:lvlText w:val="·"/>
      <w:lvlJc w:val="left"/>
      <w:pPr>
        <w:ind w:left="1080" w:hanging="360"/>
      </w:pPr>
      <w:rPr>
        <w:rFonts w:ascii="Comic Sans MS" w:eastAsiaTheme="minorHAnsi" w:hAnsi="Comic Sans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D151D"/>
    <w:multiLevelType w:val="hybridMultilevel"/>
    <w:tmpl w:val="71624A40"/>
    <w:lvl w:ilvl="0" w:tplc="0B1A60A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3A90"/>
    <w:multiLevelType w:val="multilevel"/>
    <w:tmpl w:val="C758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03FC5"/>
    <w:multiLevelType w:val="hybridMultilevel"/>
    <w:tmpl w:val="2E2A8B52"/>
    <w:lvl w:ilvl="0" w:tplc="0B1A60A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B4493"/>
    <w:multiLevelType w:val="hybridMultilevel"/>
    <w:tmpl w:val="F812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E5E8A"/>
    <w:multiLevelType w:val="multilevel"/>
    <w:tmpl w:val="5C1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D0E44"/>
    <w:multiLevelType w:val="hybridMultilevel"/>
    <w:tmpl w:val="DD9C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35AE"/>
    <w:multiLevelType w:val="hybridMultilevel"/>
    <w:tmpl w:val="4068544C"/>
    <w:lvl w:ilvl="0" w:tplc="0B1A60A6">
      <w:numFmt w:val="bullet"/>
      <w:lvlText w:val="·"/>
      <w:lvlJc w:val="left"/>
      <w:pPr>
        <w:ind w:left="1080" w:hanging="360"/>
      </w:pPr>
      <w:rPr>
        <w:rFonts w:ascii="Comic Sans MS" w:eastAsiaTheme="minorHAnsi" w:hAnsi="Comic Sans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F2175D"/>
    <w:multiLevelType w:val="hybridMultilevel"/>
    <w:tmpl w:val="07AC91B4"/>
    <w:lvl w:ilvl="0" w:tplc="0B1A60A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8269A"/>
    <w:multiLevelType w:val="hybridMultilevel"/>
    <w:tmpl w:val="5CA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2610B"/>
    <w:multiLevelType w:val="hybridMultilevel"/>
    <w:tmpl w:val="B8EE1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8321A"/>
    <w:multiLevelType w:val="multilevel"/>
    <w:tmpl w:val="AD0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E87B23"/>
    <w:multiLevelType w:val="hybridMultilevel"/>
    <w:tmpl w:val="2AC403BA"/>
    <w:lvl w:ilvl="0" w:tplc="0B1A60A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587587">
    <w:abstractNumId w:val="7"/>
  </w:num>
  <w:num w:numId="2" w16cid:durableId="42681823">
    <w:abstractNumId w:val="4"/>
  </w:num>
  <w:num w:numId="3" w16cid:durableId="1984504185">
    <w:abstractNumId w:val="0"/>
  </w:num>
  <w:num w:numId="4" w16cid:durableId="1646929263">
    <w:abstractNumId w:val="13"/>
  </w:num>
  <w:num w:numId="5" w16cid:durableId="758523803">
    <w:abstractNumId w:val="6"/>
  </w:num>
  <w:num w:numId="6" w16cid:durableId="261307883">
    <w:abstractNumId w:val="11"/>
  </w:num>
  <w:num w:numId="7" w16cid:durableId="573203052">
    <w:abstractNumId w:val="12"/>
  </w:num>
  <w:num w:numId="8" w16cid:durableId="748188307">
    <w:abstractNumId w:val="8"/>
  </w:num>
  <w:num w:numId="9" w16cid:durableId="70661806">
    <w:abstractNumId w:val="14"/>
  </w:num>
  <w:num w:numId="10" w16cid:durableId="969480203">
    <w:abstractNumId w:val="9"/>
  </w:num>
  <w:num w:numId="11" w16cid:durableId="1013151075">
    <w:abstractNumId w:val="2"/>
  </w:num>
  <w:num w:numId="12" w16cid:durableId="2025469831">
    <w:abstractNumId w:val="1"/>
  </w:num>
  <w:num w:numId="13" w16cid:durableId="1057364485">
    <w:abstractNumId w:val="3"/>
  </w:num>
  <w:num w:numId="14" w16cid:durableId="394551796">
    <w:abstractNumId w:val="5"/>
  </w:num>
  <w:num w:numId="15" w16cid:durableId="1019888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8D1"/>
    <w:rsid w:val="000754F9"/>
    <w:rsid w:val="001122B4"/>
    <w:rsid w:val="00126974"/>
    <w:rsid w:val="001F46A3"/>
    <w:rsid w:val="00220B4F"/>
    <w:rsid w:val="00235086"/>
    <w:rsid w:val="0024631F"/>
    <w:rsid w:val="00253471"/>
    <w:rsid w:val="002D423A"/>
    <w:rsid w:val="00325CE7"/>
    <w:rsid w:val="003B30A3"/>
    <w:rsid w:val="003D7CCD"/>
    <w:rsid w:val="004368EB"/>
    <w:rsid w:val="00453C75"/>
    <w:rsid w:val="004730B4"/>
    <w:rsid w:val="004C57E5"/>
    <w:rsid w:val="005132AA"/>
    <w:rsid w:val="00666A4C"/>
    <w:rsid w:val="006C1989"/>
    <w:rsid w:val="006F4653"/>
    <w:rsid w:val="007534C9"/>
    <w:rsid w:val="007E4CB4"/>
    <w:rsid w:val="008B7169"/>
    <w:rsid w:val="009D7117"/>
    <w:rsid w:val="00A225D3"/>
    <w:rsid w:val="00A22DB3"/>
    <w:rsid w:val="00A50B4B"/>
    <w:rsid w:val="00A50BE0"/>
    <w:rsid w:val="00B10CAB"/>
    <w:rsid w:val="00B6361A"/>
    <w:rsid w:val="00BC48D1"/>
    <w:rsid w:val="00BC7BB3"/>
    <w:rsid w:val="00BE3B71"/>
    <w:rsid w:val="00D47B75"/>
    <w:rsid w:val="00DF0648"/>
    <w:rsid w:val="00EA3B9C"/>
    <w:rsid w:val="00F30531"/>
    <w:rsid w:val="00FD344E"/>
    <w:rsid w:val="00FD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C124"/>
  <w15:docId w15:val="{682EA1F3-73D6-47E0-87CB-C332B2F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48D1"/>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BC48D1"/>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8D1"/>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BC48D1"/>
    <w:rPr>
      <w:rFonts w:ascii="inherit" w:eastAsia="Times New Roman" w:hAnsi="inherit" w:cs="Times New Roman"/>
      <w:sz w:val="36"/>
      <w:szCs w:val="36"/>
      <w:lang w:eastAsia="en-GB"/>
    </w:rPr>
  </w:style>
  <w:style w:type="character" w:styleId="Hyperlink">
    <w:name w:val="Hyperlink"/>
    <w:basedOn w:val="DefaultParagraphFont"/>
    <w:uiPriority w:val="99"/>
    <w:unhideWhenUsed/>
    <w:rsid w:val="00BC48D1"/>
    <w:rPr>
      <w:strike w:val="0"/>
      <w:dstrike w:val="0"/>
      <w:color w:val="045575"/>
      <w:u w:val="none"/>
      <w:effect w:val="none"/>
      <w:shd w:val="clear" w:color="auto" w:fill="auto"/>
    </w:rPr>
  </w:style>
  <w:style w:type="paragraph" w:customStyle="1" w:styleId="esta-application">
    <w:name w:val="esta-application"/>
    <w:basedOn w:val="Normal"/>
    <w:rsid w:val="00BC48D1"/>
    <w:pPr>
      <w:spacing w:after="150" w:line="240" w:lineRule="auto"/>
    </w:pPr>
    <w:rPr>
      <w:rFonts w:ascii="Times New Roman" w:eastAsia="Times New Roman" w:hAnsi="Times New Roman" w:cs="Times New Roman"/>
      <w:color w:val="323232"/>
      <w:sz w:val="21"/>
      <w:szCs w:val="21"/>
      <w:lang w:eastAsia="en-GB"/>
    </w:rPr>
  </w:style>
  <w:style w:type="paragraph" w:styleId="BalloonText">
    <w:name w:val="Balloon Text"/>
    <w:basedOn w:val="Normal"/>
    <w:link w:val="BalloonTextChar"/>
    <w:uiPriority w:val="99"/>
    <w:semiHidden/>
    <w:unhideWhenUsed/>
    <w:rsid w:val="00B1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AB"/>
    <w:rPr>
      <w:rFonts w:ascii="Tahoma" w:hAnsi="Tahoma" w:cs="Tahoma"/>
      <w:sz w:val="16"/>
      <w:szCs w:val="16"/>
    </w:rPr>
  </w:style>
  <w:style w:type="character" w:customStyle="1" w:styleId="Heading1Char">
    <w:name w:val="Heading 1 Char"/>
    <w:basedOn w:val="DefaultParagraphFont"/>
    <w:link w:val="Heading1"/>
    <w:uiPriority w:val="9"/>
    <w:rsid w:val="00B10C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653"/>
    <w:pPr>
      <w:ind w:left="720"/>
      <w:contextualSpacing/>
    </w:pPr>
  </w:style>
  <w:style w:type="paragraph" w:customStyle="1" w:styleId="Default">
    <w:name w:val="Default"/>
    <w:rsid w:val="00FD34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2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B3"/>
  </w:style>
  <w:style w:type="paragraph" w:styleId="Footer">
    <w:name w:val="footer"/>
    <w:basedOn w:val="Normal"/>
    <w:link w:val="FooterChar"/>
    <w:uiPriority w:val="99"/>
    <w:unhideWhenUsed/>
    <w:rsid w:val="00A2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B3"/>
  </w:style>
  <w:style w:type="character" w:styleId="UnresolvedMention">
    <w:name w:val="Unresolved Mention"/>
    <w:basedOn w:val="DefaultParagraphFont"/>
    <w:uiPriority w:val="99"/>
    <w:semiHidden/>
    <w:unhideWhenUsed/>
    <w:rsid w:val="00B6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528">
      <w:bodyDiv w:val="1"/>
      <w:marLeft w:val="0"/>
      <w:marRight w:val="0"/>
      <w:marTop w:val="0"/>
      <w:marBottom w:val="0"/>
      <w:divBdr>
        <w:top w:val="none" w:sz="0" w:space="0" w:color="auto"/>
        <w:left w:val="none" w:sz="0" w:space="0" w:color="auto"/>
        <w:bottom w:val="none" w:sz="0" w:space="0" w:color="auto"/>
        <w:right w:val="none" w:sz="0" w:space="0" w:color="auto"/>
      </w:divBdr>
      <w:divsChild>
        <w:div w:id="2057390736">
          <w:marLeft w:val="0"/>
          <w:marRight w:val="0"/>
          <w:marTop w:val="0"/>
          <w:marBottom w:val="0"/>
          <w:divBdr>
            <w:top w:val="none" w:sz="0" w:space="0" w:color="auto"/>
            <w:left w:val="none" w:sz="0" w:space="0" w:color="auto"/>
            <w:bottom w:val="none" w:sz="0" w:space="0" w:color="auto"/>
            <w:right w:val="none" w:sz="0" w:space="0" w:color="auto"/>
          </w:divBdr>
          <w:divsChild>
            <w:div w:id="1000738166">
              <w:marLeft w:val="0"/>
              <w:marRight w:val="0"/>
              <w:marTop w:val="0"/>
              <w:marBottom w:val="0"/>
              <w:divBdr>
                <w:top w:val="none" w:sz="0" w:space="0" w:color="auto"/>
                <w:left w:val="none" w:sz="0" w:space="0" w:color="auto"/>
                <w:bottom w:val="none" w:sz="0" w:space="0" w:color="auto"/>
                <w:right w:val="none" w:sz="0" w:space="0" w:color="auto"/>
              </w:divBdr>
              <w:divsChild>
                <w:div w:id="1392845828">
                  <w:marLeft w:val="0"/>
                  <w:marRight w:val="0"/>
                  <w:marTop w:val="360"/>
                  <w:marBottom w:val="0"/>
                  <w:divBdr>
                    <w:top w:val="none" w:sz="0" w:space="0" w:color="auto"/>
                    <w:left w:val="none" w:sz="0" w:space="0" w:color="auto"/>
                    <w:bottom w:val="none" w:sz="0" w:space="0" w:color="auto"/>
                    <w:right w:val="none" w:sz="0" w:space="0" w:color="auto"/>
                  </w:divBdr>
                  <w:divsChild>
                    <w:div w:id="1828858211">
                      <w:marLeft w:val="0"/>
                      <w:marRight w:val="0"/>
                      <w:marTop w:val="0"/>
                      <w:marBottom w:val="0"/>
                      <w:divBdr>
                        <w:top w:val="none" w:sz="0" w:space="0" w:color="auto"/>
                        <w:left w:val="none" w:sz="0" w:space="0" w:color="auto"/>
                        <w:bottom w:val="none" w:sz="0" w:space="0" w:color="auto"/>
                        <w:right w:val="none" w:sz="0" w:space="0" w:color="auto"/>
                      </w:divBdr>
                      <w:divsChild>
                        <w:div w:id="436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66605">
      <w:bodyDiv w:val="1"/>
      <w:marLeft w:val="0"/>
      <w:marRight w:val="0"/>
      <w:marTop w:val="0"/>
      <w:marBottom w:val="0"/>
      <w:divBdr>
        <w:top w:val="none" w:sz="0" w:space="0" w:color="auto"/>
        <w:left w:val="none" w:sz="0" w:space="0" w:color="auto"/>
        <w:bottom w:val="none" w:sz="0" w:space="0" w:color="auto"/>
        <w:right w:val="none" w:sz="0" w:space="0" w:color="auto"/>
      </w:divBdr>
      <w:divsChild>
        <w:div w:id="492986088">
          <w:marLeft w:val="0"/>
          <w:marRight w:val="0"/>
          <w:marTop w:val="0"/>
          <w:marBottom w:val="0"/>
          <w:divBdr>
            <w:top w:val="none" w:sz="0" w:space="0" w:color="auto"/>
            <w:left w:val="none" w:sz="0" w:space="0" w:color="auto"/>
            <w:bottom w:val="none" w:sz="0" w:space="0" w:color="auto"/>
            <w:right w:val="none" w:sz="0" w:space="0" w:color="auto"/>
          </w:divBdr>
          <w:divsChild>
            <w:div w:id="2126119313">
              <w:marLeft w:val="-225"/>
              <w:marRight w:val="-225"/>
              <w:marTop w:val="0"/>
              <w:marBottom w:val="0"/>
              <w:divBdr>
                <w:top w:val="none" w:sz="0" w:space="0" w:color="auto"/>
                <w:left w:val="none" w:sz="0" w:space="0" w:color="auto"/>
                <w:bottom w:val="none" w:sz="0" w:space="0" w:color="auto"/>
                <w:right w:val="none" w:sz="0" w:space="0" w:color="auto"/>
              </w:divBdr>
              <w:divsChild>
                <w:div w:id="1466269578">
                  <w:marLeft w:val="0"/>
                  <w:marRight w:val="0"/>
                  <w:marTop w:val="0"/>
                  <w:marBottom w:val="300"/>
                  <w:divBdr>
                    <w:top w:val="none" w:sz="0" w:space="0" w:color="auto"/>
                    <w:left w:val="none" w:sz="0" w:space="0" w:color="auto"/>
                    <w:bottom w:val="none" w:sz="0" w:space="0" w:color="auto"/>
                    <w:right w:val="none" w:sz="0" w:space="0" w:color="auto"/>
                  </w:divBdr>
                  <w:divsChild>
                    <w:div w:id="286276279">
                      <w:marLeft w:val="0"/>
                      <w:marRight w:val="0"/>
                      <w:marTop w:val="0"/>
                      <w:marBottom w:val="0"/>
                      <w:divBdr>
                        <w:top w:val="none" w:sz="0" w:space="0" w:color="auto"/>
                        <w:left w:val="none" w:sz="0" w:space="0" w:color="auto"/>
                        <w:bottom w:val="none" w:sz="0" w:space="0" w:color="auto"/>
                        <w:right w:val="none" w:sz="0" w:space="0" w:color="auto"/>
                      </w:divBdr>
                      <w:divsChild>
                        <w:div w:id="1246918808">
                          <w:marLeft w:val="-225"/>
                          <w:marRight w:val="-225"/>
                          <w:marTop w:val="0"/>
                          <w:marBottom w:val="0"/>
                          <w:divBdr>
                            <w:top w:val="none" w:sz="0" w:space="0" w:color="auto"/>
                            <w:left w:val="none" w:sz="0" w:space="0" w:color="auto"/>
                            <w:bottom w:val="none" w:sz="0" w:space="0" w:color="auto"/>
                            <w:right w:val="none" w:sz="0" w:space="0" w:color="auto"/>
                          </w:divBdr>
                          <w:divsChild>
                            <w:div w:id="1040088627">
                              <w:marLeft w:val="0"/>
                              <w:marRight w:val="0"/>
                              <w:marTop w:val="0"/>
                              <w:marBottom w:val="0"/>
                              <w:divBdr>
                                <w:top w:val="none" w:sz="0" w:space="0" w:color="auto"/>
                                <w:left w:val="none" w:sz="0" w:space="0" w:color="auto"/>
                                <w:bottom w:val="none" w:sz="0" w:space="0" w:color="auto"/>
                                <w:right w:val="none" w:sz="0" w:space="0" w:color="auto"/>
                              </w:divBdr>
                            </w:div>
                            <w:div w:id="136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574">
                      <w:marLeft w:val="0"/>
                      <w:marRight w:val="0"/>
                      <w:marTop w:val="0"/>
                      <w:marBottom w:val="0"/>
                      <w:divBdr>
                        <w:top w:val="none" w:sz="0" w:space="0" w:color="auto"/>
                        <w:left w:val="none" w:sz="0" w:space="0" w:color="auto"/>
                        <w:bottom w:val="none" w:sz="0" w:space="0" w:color="auto"/>
                        <w:right w:val="none" w:sz="0" w:space="0" w:color="auto"/>
                      </w:divBdr>
                      <w:divsChild>
                        <w:div w:id="963657542">
                          <w:marLeft w:val="-225"/>
                          <w:marRight w:val="-225"/>
                          <w:marTop w:val="0"/>
                          <w:marBottom w:val="0"/>
                          <w:divBdr>
                            <w:top w:val="none" w:sz="0" w:space="0" w:color="auto"/>
                            <w:left w:val="none" w:sz="0" w:space="0" w:color="auto"/>
                            <w:bottom w:val="none" w:sz="0" w:space="0" w:color="auto"/>
                            <w:right w:val="none" w:sz="0" w:space="0" w:color="auto"/>
                          </w:divBdr>
                          <w:divsChild>
                            <w:div w:id="574365888">
                              <w:marLeft w:val="0"/>
                              <w:marRight w:val="0"/>
                              <w:marTop w:val="0"/>
                              <w:marBottom w:val="0"/>
                              <w:divBdr>
                                <w:top w:val="none" w:sz="0" w:space="0" w:color="auto"/>
                                <w:left w:val="none" w:sz="0" w:space="0" w:color="auto"/>
                                <w:bottom w:val="none" w:sz="0" w:space="0" w:color="auto"/>
                                <w:right w:val="none" w:sz="0" w:space="0" w:color="auto"/>
                              </w:divBdr>
                            </w:div>
                            <w:div w:id="11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628">
                      <w:marLeft w:val="0"/>
                      <w:marRight w:val="0"/>
                      <w:marTop w:val="0"/>
                      <w:marBottom w:val="0"/>
                      <w:divBdr>
                        <w:top w:val="none" w:sz="0" w:space="0" w:color="auto"/>
                        <w:left w:val="none" w:sz="0" w:space="0" w:color="auto"/>
                        <w:bottom w:val="none" w:sz="0" w:space="0" w:color="auto"/>
                        <w:right w:val="none" w:sz="0" w:space="0" w:color="auto"/>
                      </w:divBdr>
                      <w:divsChild>
                        <w:div w:id="404497956">
                          <w:marLeft w:val="-225"/>
                          <w:marRight w:val="-225"/>
                          <w:marTop w:val="0"/>
                          <w:marBottom w:val="0"/>
                          <w:divBdr>
                            <w:top w:val="none" w:sz="0" w:space="0" w:color="auto"/>
                            <w:left w:val="none" w:sz="0" w:space="0" w:color="auto"/>
                            <w:bottom w:val="none" w:sz="0" w:space="0" w:color="auto"/>
                            <w:right w:val="none" w:sz="0" w:space="0" w:color="auto"/>
                          </w:divBdr>
                          <w:divsChild>
                            <w:div w:id="506404057">
                              <w:marLeft w:val="0"/>
                              <w:marRight w:val="0"/>
                              <w:marTop w:val="0"/>
                              <w:marBottom w:val="0"/>
                              <w:divBdr>
                                <w:top w:val="none" w:sz="0" w:space="0" w:color="auto"/>
                                <w:left w:val="none" w:sz="0" w:space="0" w:color="auto"/>
                                <w:bottom w:val="none" w:sz="0" w:space="0" w:color="auto"/>
                                <w:right w:val="none" w:sz="0" w:space="0" w:color="auto"/>
                              </w:divBdr>
                            </w:div>
                            <w:div w:id="133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6936">
                      <w:marLeft w:val="0"/>
                      <w:marRight w:val="0"/>
                      <w:marTop w:val="0"/>
                      <w:marBottom w:val="0"/>
                      <w:divBdr>
                        <w:top w:val="none" w:sz="0" w:space="0" w:color="auto"/>
                        <w:left w:val="none" w:sz="0" w:space="0" w:color="auto"/>
                        <w:bottom w:val="none" w:sz="0" w:space="0" w:color="auto"/>
                        <w:right w:val="none" w:sz="0" w:space="0" w:color="auto"/>
                      </w:divBdr>
                      <w:divsChild>
                        <w:div w:id="1542597043">
                          <w:marLeft w:val="-225"/>
                          <w:marRight w:val="-225"/>
                          <w:marTop w:val="0"/>
                          <w:marBottom w:val="0"/>
                          <w:divBdr>
                            <w:top w:val="none" w:sz="0" w:space="0" w:color="auto"/>
                            <w:left w:val="none" w:sz="0" w:space="0" w:color="auto"/>
                            <w:bottom w:val="none" w:sz="0" w:space="0" w:color="auto"/>
                            <w:right w:val="none" w:sz="0" w:space="0" w:color="auto"/>
                          </w:divBdr>
                          <w:divsChild>
                            <w:div w:id="1538006314">
                              <w:marLeft w:val="0"/>
                              <w:marRight w:val="0"/>
                              <w:marTop w:val="0"/>
                              <w:marBottom w:val="0"/>
                              <w:divBdr>
                                <w:top w:val="none" w:sz="0" w:space="0" w:color="auto"/>
                                <w:left w:val="none" w:sz="0" w:space="0" w:color="auto"/>
                                <w:bottom w:val="none" w:sz="0" w:space="0" w:color="auto"/>
                                <w:right w:val="none" w:sz="0" w:space="0" w:color="auto"/>
                              </w:divBdr>
                            </w:div>
                            <w:div w:id="1581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665">
                      <w:marLeft w:val="0"/>
                      <w:marRight w:val="0"/>
                      <w:marTop w:val="0"/>
                      <w:marBottom w:val="0"/>
                      <w:divBdr>
                        <w:top w:val="none" w:sz="0" w:space="0" w:color="auto"/>
                        <w:left w:val="none" w:sz="0" w:space="0" w:color="auto"/>
                        <w:bottom w:val="none" w:sz="0" w:space="0" w:color="auto"/>
                        <w:right w:val="none" w:sz="0" w:space="0" w:color="auto"/>
                      </w:divBdr>
                      <w:divsChild>
                        <w:div w:id="1125195402">
                          <w:marLeft w:val="-225"/>
                          <w:marRight w:val="-225"/>
                          <w:marTop w:val="0"/>
                          <w:marBottom w:val="0"/>
                          <w:divBdr>
                            <w:top w:val="none" w:sz="0" w:space="0" w:color="auto"/>
                            <w:left w:val="none" w:sz="0" w:space="0" w:color="auto"/>
                            <w:bottom w:val="none" w:sz="0" w:space="0" w:color="auto"/>
                            <w:right w:val="none" w:sz="0" w:space="0" w:color="auto"/>
                          </w:divBdr>
                          <w:divsChild>
                            <w:div w:id="1359232095">
                              <w:marLeft w:val="0"/>
                              <w:marRight w:val="0"/>
                              <w:marTop w:val="0"/>
                              <w:marBottom w:val="0"/>
                              <w:divBdr>
                                <w:top w:val="none" w:sz="0" w:space="0" w:color="auto"/>
                                <w:left w:val="none" w:sz="0" w:space="0" w:color="auto"/>
                                <w:bottom w:val="none" w:sz="0" w:space="0" w:color="auto"/>
                                <w:right w:val="none" w:sz="0" w:space="0" w:color="auto"/>
                              </w:divBdr>
                            </w:div>
                            <w:div w:id="4544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621">
                      <w:marLeft w:val="0"/>
                      <w:marRight w:val="0"/>
                      <w:marTop w:val="0"/>
                      <w:marBottom w:val="0"/>
                      <w:divBdr>
                        <w:top w:val="none" w:sz="0" w:space="0" w:color="auto"/>
                        <w:left w:val="none" w:sz="0" w:space="0" w:color="auto"/>
                        <w:bottom w:val="none" w:sz="0" w:space="0" w:color="auto"/>
                        <w:right w:val="none" w:sz="0" w:space="0" w:color="auto"/>
                      </w:divBdr>
                      <w:divsChild>
                        <w:div w:id="760956529">
                          <w:marLeft w:val="-225"/>
                          <w:marRight w:val="-225"/>
                          <w:marTop w:val="0"/>
                          <w:marBottom w:val="0"/>
                          <w:divBdr>
                            <w:top w:val="none" w:sz="0" w:space="0" w:color="auto"/>
                            <w:left w:val="none" w:sz="0" w:space="0" w:color="auto"/>
                            <w:bottom w:val="none" w:sz="0" w:space="0" w:color="auto"/>
                            <w:right w:val="none" w:sz="0" w:space="0" w:color="auto"/>
                          </w:divBdr>
                          <w:divsChild>
                            <w:div w:id="1178420072">
                              <w:marLeft w:val="0"/>
                              <w:marRight w:val="0"/>
                              <w:marTop w:val="0"/>
                              <w:marBottom w:val="0"/>
                              <w:divBdr>
                                <w:top w:val="none" w:sz="0" w:space="0" w:color="auto"/>
                                <w:left w:val="none" w:sz="0" w:space="0" w:color="auto"/>
                                <w:bottom w:val="none" w:sz="0" w:space="0" w:color="auto"/>
                                <w:right w:val="none" w:sz="0" w:space="0" w:color="auto"/>
                              </w:divBdr>
                            </w:div>
                            <w:div w:id="2002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265">
                      <w:marLeft w:val="0"/>
                      <w:marRight w:val="0"/>
                      <w:marTop w:val="0"/>
                      <w:marBottom w:val="0"/>
                      <w:divBdr>
                        <w:top w:val="none" w:sz="0" w:space="0" w:color="auto"/>
                        <w:left w:val="none" w:sz="0" w:space="0" w:color="auto"/>
                        <w:bottom w:val="none" w:sz="0" w:space="0" w:color="auto"/>
                        <w:right w:val="none" w:sz="0" w:space="0" w:color="auto"/>
                      </w:divBdr>
                      <w:divsChild>
                        <w:div w:id="500512643">
                          <w:marLeft w:val="-225"/>
                          <w:marRight w:val="-225"/>
                          <w:marTop w:val="0"/>
                          <w:marBottom w:val="0"/>
                          <w:divBdr>
                            <w:top w:val="none" w:sz="0" w:space="0" w:color="auto"/>
                            <w:left w:val="none" w:sz="0" w:space="0" w:color="auto"/>
                            <w:bottom w:val="none" w:sz="0" w:space="0" w:color="auto"/>
                            <w:right w:val="none" w:sz="0" w:space="0" w:color="auto"/>
                          </w:divBdr>
                          <w:divsChild>
                            <w:div w:id="710810226">
                              <w:marLeft w:val="0"/>
                              <w:marRight w:val="0"/>
                              <w:marTop w:val="0"/>
                              <w:marBottom w:val="0"/>
                              <w:divBdr>
                                <w:top w:val="none" w:sz="0" w:space="0" w:color="auto"/>
                                <w:left w:val="none" w:sz="0" w:space="0" w:color="auto"/>
                                <w:bottom w:val="none" w:sz="0" w:space="0" w:color="auto"/>
                                <w:right w:val="none" w:sz="0" w:space="0" w:color="auto"/>
                              </w:divBdr>
                            </w:div>
                            <w:div w:id="558051203">
                              <w:marLeft w:val="0"/>
                              <w:marRight w:val="0"/>
                              <w:marTop w:val="0"/>
                              <w:marBottom w:val="0"/>
                              <w:divBdr>
                                <w:top w:val="none" w:sz="0" w:space="0" w:color="auto"/>
                                <w:left w:val="none" w:sz="0" w:space="0" w:color="auto"/>
                                <w:bottom w:val="none" w:sz="0" w:space="0" w:color="auto"/>
                                <w:right w:val="none" w:sz="0" w:space="0" w:color="auto"/>
                              </w:divBdr>
                            </w:div>
                            <w:div w:id="1338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8579">
              <w:marLeft w:val="-225"/>
              <w:marRight w:val="-225"/>
              <w:marTop w:val="0"/>
              <w:marBottom w:val="0"/>
              <w:divBdr>
                <w:top w:val="none" w:sz="0" w:space="0" w:color="auto"/>
                <w:left w:val="none" w:sz="0" w:space="0" w:color="auto"/>
                <w:bottom w:val="none" w:sz="0" w:space="0" w:color="auto"/>
                <w:right w:val="none" w:sz="0" w:space="0" w:color="auto"/>
              </w:divBdr>
              <w:divsChild>
                <w:div w:id="1281256424">
                  <w:marLeft w:val="0"/>
                  <w:marRight w:val="0"/>
                  <w:marTop w:val="0"/>
                  <w:marBottom w:val="0"/>
                  <w:divBdr>
                    <w:top w:val="none" w:sz="0" w:space="0" w:color="auto"/>
                    <w:left w:val="none" w:sz="0" w:space="0" w:color="auto"/>
                    <w:bottom w:val="none" w:sz="0" w:space="0" w:color="auto"/>
                    <w:right w:val="none" w:sz="0" w:space="0" w:color="auto"/>
                  </w:divBdr>
                  <w:divsChild>
                    <w:div w:id="1338312633">
                      <w:marLeft w:val="-225"/>
                      <w:marRight w:val="-225"/>
                      <w:marTop w:val="0"/>
                      <w:marBottom w:val="0"/>
                      <w:divBdr>
                        <w:top w:val="none" w:sz="0" w:space="0" w:color="auto"/>
                        <w:left w:val="none" w:sz="0" w:space="0" w:color="auto"/>
                        <w:bottom w:val="none" w:sz="0" w:space="0" w:color="auto"/>
                        <w:right w:val="none" w:sz="0" w:space="0" w:color="auto"/>
                      </w:divBdr>
                      <w:divsChild>
                        <w:div w:id="540021947">
                          <w:marLeft w:val="0"/>
                          <w:marRight w:val="0"/>
                          <w:marTop w:val="0"/>
                          <w:marBottom w:val="0"/>
                          <w:divBdr>
                            <w:top w:val="none" w:sz="0" w:space="0" w:color="auto"/>
                            <w:left w:val="none" w:sz="0" w:space="0" w:color="auto"/>
                            <w:bottom w:val="none" w:sz="0" w:space="0" w:color="auto"/>
                            <w:right w:val="none" w:sz="0" w:space="0" w:color="auto"/>
                          </w:divBdr>
                        </w:div>
                        <w:div w:id="1614508262">
                          <w:marLeft w:val="0"/>
                          <w:marRight w:val="0"/>
                          <w:marTop w:val="0"/>
                          <w:marBottom w:val="0"/>
                          <w:divBdr>
                            <w:top w:val="none" w:sz="0" w:space="0" w:color="auto"/>
                            <w:left w:val="none" w:sz="0" w:space="0" w:color="auto"/>
                            <w:bottom w:val="none" w:sz="0" w:space="0" w:color="auto"/>
                            <w:right w:val="none" w:sz="0" w:space="0" w:color="auto"/>
                          </w:divBdr>
                        </w:div>
                      </w:divsChild>
                    </w:div>
                    <w:div w:id="2101639838">
                      <w:marLeft w:val="-225"/>
                      <w:marRight w:val="-225"/>
                      <w:marTop w:val="0"/>
                      <w:marBottom w:val="0"/>
                      <w:divBdr>
                        <w:top w:val="none" w:sz="0" w:space="0" w:color="auto"/>
                        <w:left w:val="none" w:sz="0" w:space="0" w:color="auto"/>
                        <w:bottom w:val="none" w:sz="0" w:space="0" w:color="auto"/>
                        <w:right w:val="none" w:sz="0" w:space="0" w:color="auto"/>
                      </w:divBdr>
                      <w:divsChild>
                        <w:div w:id="1623457885">
                          <w:marLeft w:val="0"/>
                          <w:marRight w:val="0"/>
                          <w:marTop w:val="0"/>
                          <w:marBottom w:val="0"/>
                          <w:divBdr>
                            <w:top w:val="none" w:sz="0" w:space="0" w:color="auto"/>
                            <w:left w:val="none" w:sz="0" w:space="0" w:color="auto"/>
                            <w:bottom w:val="none" w:sz="0" w:space="0" w:color="auto"/>
                            <w:right w:val="none" w:sz="0" w:space="0" w:color="auto"/>
                          </w:divBdr>
                        </w:div>
                        <w:div w:id="46072939">
                          <w:marLeft w:val="0"/>
                          <w:marRight w:val="0"/>
                          <w:marTop w:val="0"/>
                          <w:marBottom w:val="0"/>
                          <w:divBdr>
                            <w:top w:val="none" w:sz="0" w:space="0" w:color="auto"/>
                            <w:left w:val="none" w:sz="0" w:space="0" w:color="auto"/>
                            <w:bottom w:val="none" w:sz="0" w:space="0" w:color="auto"/>
                            <w:right w:val="none" w:sz="0" w:space="0" w:color="auto"/>
                          </w:divBdr>
                        </w:div>
                      </w:divsChild>
                    </w:div>
                    <w:div w:id="1998999215">
                      <w:marLeft w:val="-225"/>
                      <w:marRight w:val="-225"/>
                      <w:marTop w:val="0"/>
                      <w:marBottom w:val="0"/>
                      <w:divBdr>
                        <w:top w:val="none" w:sz="0" w:space="0" w:color="auto"/>
                        <w:left w:val="none" w:sz="0" w:space="0" w:color="auto"/>
                        <w:bottom w:val="none" w:sz="0" w:space="0" w:color="auto"/>
                        <w:right w:val="none" w:sz="0" w:space="0" w:color="auto"/>
                      </w:divBdr>
                      <w:divsChild>
                        <w:div w:id="982658290">
                          <w:marLeft w:val="0"/>
                          <w:marRight w:val="0"/>
                          <w:marTop w:val="0"/>
                          <w:marBottom w:val="0"/>
                          <w:divBdr>
                            <w:top w:val="none" w:sz="0" w:space="0" w:color="auto"/>
                            <w:left w:val="none" w:sz="0" w:space="0" w:color="auto"/>
                            <w:bottom w:val="none" w:sz="0" w:space="0" w:color="auto"/>
                            <w:right w:val="none" w:sz="0" w:space="0" w:color="auto"/>
                          </w:divBdr>
                        </w:div>
                        <w:div w:id="1600405955">
                          <w:marLeft w:val="0"/>
                          <w:marRight w:val="0"/>
                          <w:marTop w:val="0"/>
                          <w:marBottom w:val="0"/>
                          <w:divBdr>
                            <w:top w:val="none" w:sz="0" w:space="0" w:color="auto"/>
                            <w:left w:val="none" w:sz="0" w:space="0" w:color="auto"/>
                            <w:bottom w:val="none" w:sz="0" w:space="0" w:color="auto"/>
                            <w:right w:val="none" w:sz="0" w:space="0" w:color="auto"/>
                          </w:divBdr>
                        </w:div>
                      </w:divsChild>
                    </w:div>
                    <w:div w:id="756707061">
                      <w:marLeft w:val="-225"/>
                      <w:marRight w:val="-225"/>
                      <w:marTop w:val="0"/>
                      <w:marBottom w:val="0"/>
                      <w:divBdr>
                        <w:top w:val="none" w:sz="0" w:space="0" w:color="auto"/>
                        <w:left w:val="none" w:sz="0" w:space="0" w:color="auto"/>
                        <w:bottom w:val="none" w:sz="0" w:space="0" w:color="auto"/>
                        <w:right w:val="none" w:sz="0" w:space="0" w:color="auto"/>
                      </w:divBdr>
                      <w:divsChild>
                        <w:div w:id="719475287">
                          <w:marLeft w:val="0"/>
                          <w:marRight w:val="0"/>
                          <w:marTop w:val="0"/>
                          <w:marBottom w:val="0"/>
                          <w:divBdr>
                            <w:top w:val="none" w:sz="0" w:space="0" w:color="auto"/>
                            <w:left w:val="none" w:sz="0" w:space="0" w:color="auto"/>
                            <w:bottom w:val="none" w:sz="0" w:space="0" w:color="auto"/>
                            <w:right w:val="none" w:sz="0" w:space="0" w:color="auto"/>
                          </w:divBdr>
                        </w:div>
                        <w:div w:id="17946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7559">
      <w:bodyDiv w:val="1"/>
      <w:marLeft w:val="0"/>
      <w:marRight w:val="0"/>
      <w:marTop w:val="0"/>
      <w:marBottom w:val="0"/>
      <w:divBdr>
        <w:top w:val="none" w:sz="0" w:space="0" w:color="auto"/>
        <w:left w:val="none" w:sz="0" w:space="0" w:color="auto"/>
        <w:bottom w:val="none" w:sz="0" w:space="0" w:color="auto"/>
        <w:right w:val="none" w:sz="0" w:space="0" w:color="auto"/>
      </w:divBdr>
      <w:divsChild>
        <w:div w:id="1485510460">
          <w:marLeft w:val="0"/>
          <w:marRight w:val="0"/>
          <w:marTop w:val="0"/>
          <w:marBottom w:val="0"/>
          <w:divBdr>
            <w:top w:val="none" w:sz="0" w:space="0" w:color="auto"/>
            <w:left w:val="none" w:sz="0" w:space="0" w:color="auto"/>
            <w:bottom w:val="none" w:sz="0" w:space="0" w:color="auto"/>
            <w:right w:val="none" w:sz="0" w:space="0" w:color="auto"/>
          </w:divBdr>
          <w:divsChild>
            <w:div w:id="1210218382">
              <w:marLeft w:val="-225"/>
              <w:marRight w:val="-225"/>
              <w:marTop w:val="300"/>
              <w:marBottom w:val="0"/>
              <w:divBdr>
                <w:top w:val="none" w:sz="0" w:space="0" w:color="auto"/>
                <w:left w:val="none" w:sz="0" w:space="0" w:color="auto"/>
                <w:bottom w:val="none" w:sz="0" w:space="0" w:color="auto"/>
                <w:right w:val="none" w:sz="0" w:space="0" w:color="auto"/>
              </w:divBdr>
              <w:divsChild>
                <w:div w:id="767964773">
                  <w:marLeft w:val="0"/>
                  <w:marRight w:val="0"/>
                  <w:marTop w:val="0"/>
                  <w:marBottom w:val="0"/>
                  <w:divBdr>
                    <w:top w:val="none" w:sz="0" w:space="0" w:color="auto"/>
                    <w:left w:val="none" w:sz="0" w:space="0" w:color="auto"/>
                    <w:bottom w:val="none" w:sz="0" w:space="0" w:color="auto"/>
                    <w:right w:val="none" w:sz="0" w:space="0" w:color="auto"/>
                  </w:divBdr>
                </w:div>
              </w:divsChild>
            </w:div>
            <w:div w:id="1281960646">
              <w:marLeft w:val="-225"/>
              <w:marRight w:val="-225"/>
              <w:marTop w:val="0"/>
              <w:marBottom w:val="0"/>
              <w:divBdr>
                <w:top w:val="none" w:sz="0" w:space="0" w:color="auto"/>
                <w:left w:val="none" w:sz="0" w:space="0" w:color="auto"/>
                <w:bottom w:val="none" w:sz="0" w:space="0" w:color="auto"/>
                <w:right w:val="none" w:sz="0" w:space="0" w:color="auto"/>
              </w:divBdr>
              <w:divsChild>
                <w:div w:id="1612080143">
                  <w:marLeft w:val="0"/>
                  <w:marRight w:val="0"/>
                  <w:marTop w:val="0"/>
                  <w:marBottom w:val="300"/>
                  <w:divBdr>
                    <w:top w:val="none" w:sz="0" w:space="0" w:color="auto"/>
                    <w:left w:val="none" w:sz="0" w:space="0" w:color="auto"/>
                    <w:bottom w:val="none" w:sz="0" w:space="0" w:color="auto"/>
                    <w:right w:val="none" w:sz="0" w:space="0" w:color="auto"/>
                  </w:divBdr>
                  <w:divsChild>
                    <w:div w:id="1012335453">
                      <w:marLeft w:val="0"/>
                      <w:marRight w:val="0"/>
                      <w:marTop w:val="0"/>
                      <w:marBottom w:val="0"/>
                      <w:divBdr>
                        <w:top w:val="none" w:sz="0" w:space="0" w:color="auto"/>
                        <w:left w:val="none" w:sz="0" w:space="0" w:color="auto"/>
                        <w:bottom w:val="none" w:sz="0" w:space="0" w:color="auto"/>
                        <w:right w:val="none" w:sz="0" w:space="0" w:color="auto"/>
                      </w:divBdr>
                      <w:divsChild>
                        <w:div w:id="1070075159">
                          <w:marLeft w:val="-225"/>
                          <w:marRight w:val="-225"/>
                          <w:marTop w:val="0"/>
                          <w:marBottom w:val="0"/>
                          <w:divBdr>
                            <w:top w:val="none" w:sz="0" w:space="0" w:color="auto"/>
                            <w:left w:val="none" w:sz="0" w:space="0" w:color="auto"/>
                            <w:bottom w:val="none" w:sz="0" w:space="0" w:color="auto"/>
                            <w:right w:val="none" w:sz="0" w:space="0" w:color="auto"/>
                          </w:divBdr>
                          <w:divsChild>
                            <w:div w:id="1069763627">
                              <w:marLeft w:val="0"/>
                              <w:marRight w:val="0"/>
                              <w:marTop w:val="0"/>
                              <w:marBottom w:val="0"/>
                              <w:divBdr>
                                <w:top w:val="none" w:sz="0" w:space="0" w:color="auto"/>
                                <w:left w:val="none" w:sz="0" w:space="0" w:color="auto"/>
                                <w:bottom w:val="none" w:sz="0" w:space="0" w:color="auto"/>
                                <w:right w:val="none" w:sz="0" w:space="0" w:color="auto"/>
                              </w:divBdr>
                            </w:div>
                            <w:div w:id="579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219">
                      <w:marLeft w:val="0"/>
                      <w:marRight w:val="0"/>
                      <w:marTop w:val="0"/>
                      <w:marBottom w:val="0"/>
                      <w:divBdr>
                        <w:top w:val="none" w:sz="0" w:space="0" w:color="auto"/>
                        <w:left w:val="none" w:sz="0" w:space="0" w:color="auto"/>
                        <w:bottom w:val="none" w:sz="0" w:space="0" w:color="auto"/>
                        <w:right w:val="none" w:sz="0" w:space="0" w:color="auto"/>
                      </w:divBdr>
                      <w:divsChild>
                        <w:div w:id="1250308968">
                          <w:marLeft w:val="-225"/>
                          <w:marRight w:val="-225"/>
                          <w:marTop w:val="0"/>
                          <w:marBottom w:val="0"/>
                          <w:divBdr>
                            <w:top w:val="none" w:sz="0" w:space="0" w:color="auto"/>
                            <w:left w:val="none" w:sz="0" w:space="0" w:color="auto"/>
                            <w:bottom w:val="none" w:sz="0" w:space="0" w:color="auto"/>
                            <w:right w:val="none" w:sz="0" w:space="0" w:color="auto"/>
                          </w:divBdr>
                          <w:divsChild>
                            <w:div w:id="27875982">
                              <w:marLeft w:val="0"/>
                              <w:marRight w:val="0"/>
                              <w:marTop w:val="0"/>
                              <w:marBottom w:val="0"/>
                              <w:divBdr>
                                <w:top w:val="none" w:sz="0" w:space="0" w:color="auto"/>
                                <w:left w:val="none" w:sz="0" w:space="0" w:color="auto"/>
                                <w:bottom w:val="none" w:sz="0" w:space="0" w:color="auto"/>
                                <w:right w:val="none" w:sz="0" w:space="0" w:color="auto"/>
                              </w:divBdr>
                            </w:div>
                            <w:div w:id="4790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386">
                      <w:marLeft w:val="0"/>
                      <w:marRight w:val="0"/>
                      <w:marTop w:val="0"/>
                      <w:marBottom w:val="0"/>
                      <w:divBdr>
                        <w:top w:val="none" w:sz="0" w:space="0" w:color="auto"/>
                        <w:left w:val="none" w:sz="0" w:space="0" w:color="auto"/>
                        <w:bottom w:val="none" w:sz="0" w:space="0" w:color="auto"/>
                        <w:right w:val="none" w:sz="0" w:space="0" w:color="auto"/>
                      </w:divBdr>
                      <w:divsChild>
                        <w:div w:id="1660645993">
                          <w:marLeft w:val="-225"/>
                          <w:marRight w:val="-225"/>
                          <w:marTop w:val="0"/>
                          <w:marBottom w:val="0"/>
                          <w:divBdr>
                            <w:top w:val="none" w:sz="0" w:space="0" w:color="auto"/>
                            <w:left w:val="none" w:sz="0" w:space="0" w:color="auto"/>
                            <w:bottom w:val="none" w:sz="0" w:space="0" w:color="auto"/>
                            <w:right w:val="none" w:sz="0" w:space="0" w:color="auto"/>
                          </w:divBdr>
                          <w:divsChild>
                            <w:div w:id="739639414">
                              <w:marLeft w:val="0"/>
                              <w:marRight w:val="0"/>
                              <w:marTop w:val="0"/>
                              <w:marBottom w:val="0"/>
                              <w:divBdr>
                                <w:top w:val="none" w:sz="0" w:space="0" w:color="auto"/>
                                <w:left w:val="none" w:sz="0" w:space="0" w:color="auto"/>
                                <w:bottom w:val="none" w:sz="0" w:space="0" w:color="auto"/>
                                <w:right w:val="none" w:sz="0" w:space="0" w:color="auto"/>
                              </w:divBdr>
                            </w:div>
                            <w:div w:id="12091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1571">
                      <w:marLeft w:val="0"/>
                      <w:marRight w:val="0"/>
                      <w:marTop w:val="0"/>
                      <w:marBottom w:val="0"/>
                      <w:divBdr>
                        <w:top w:val="none" w:sz="0" w:space="0" w:color="auto"/>
                        <w:left w:val="none" w:sz="0" w:space="0" w:color="auto"/>
                        <w:bottom w:val="none" w:sz="0" w:space="0" w:color="auto"/>
                        <w:right w:val="none" w:sz="0" w:space="0" w:color="auto"/>
                      </w:divBdr>
                      <w:divsChild>
                        <w:div w:id="140273261">
                          <w:marLeft w:val="-225"/>
                          <w:marRight w:val="-225"/>
                          <w:marTop w:val="0"/>
                          <w:marBottom w:val="0"/>
                          <w:divBdr>
                            <w:top w:val="none" w:sz="0" w:space="0" w:color="auto"/>
                            <w:left w:val="none" w:sz="0" w:space="0" w:color="auto"/>
                            <w:bottom w:val="none" w:sz="0" w:space="0" w:color="auto"/>
                            <w:right w:val="none" w:sz="0" w:space="0" w:color="auto"/>
                          </w:divBdr>
                          <w:divsChild>
                            <w:div w:id="1475558551">
                              <w:marLeft w:val="0"/>
                              <w:marRight w:val="0"/>
                              <w:marTop w:val="0"/>
                              <w:marBottom w:val="0"/>
                              <w:divBdr>
                                <w:top w:val="none" w:sz="0" w:space="0" w:color="auto"/>
                                <w:left w:val="none" w:sz="0" w:space="0" w:color="auto"/>
                                <w:bottom w:val="none" w:sz="0" w:space="0" w:color="auto"/>
                                <w:right w:val="none" w:sz="0" w:space="0" w:color="auto"/>
                              </w:divBdr>
                            </w:div>
                            <w:div w:id="77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332">
                      <w:marLeft w:val="0"/>
                      <w:marRight w:val="0"/>
                      <w:marTop w:val="0"/>
                      <w:marBottom w:val="0"/>
                      <w:divBdr>
                        <w:top w:val="none" w:sz="0" w:space="0" w:color="auto"/>
                        <w:left w:val="none" w:sz="0" w:space="0" w:color="auto"/>
                        <w:bottom w:val="none" w:sz="0" w:space="0" w:color="auto"/>
                        <w:right w:val="none" w:sz="0" w:space="0" w:color="auto"/>
                      </w:divBdr>
                      <w:divsChild>
                        <w:div w:id="306203645">
                          <w:marLeft w:val="-225"/>
                          <w:marRight w:val="-225"/>
                          <w:marTop w:val="0"/>
                          <w:marBottom w:val="0"/>
                          <w:divBdr>
                            <w:top w:val="none" w:sz="0" w:space="0" w:color="auto"/>
                            <w:left w:val="none" w:sz="0" w:space="0" w:color="auto"/>
                            <w:bottom w:val="none" w:sz="0" w:space="0" w:color="auto"/>
                            <w:right w:val="none" w:sz="0" w:space="0" w:color="auto"/>
                          </w:divBdr>
                          <w:divsChild>
                            <w:div w:id="799374954">
                              <w:marLeft w:val="0"/>
                              <w:marRight w:val="0"/>
                              <w:marTop w:val="0"/>
                              <w:marBottom w:val="0"/>
                              <w:divBdr>
                                <w:top w:val="none" w:sz="0" w:space="0" w:color="auto"/>
                                <w:left w:val="none" w:sz="0" w:space="0" w:color="auto"/>
                                <w:bottom w:val="none" w:sz="0" w:space="0" w:color="auto"/>
                                <w:right w:val="none" w:sz="0" w:space="0" w:color="auto"/>
                              </w:divBdr>
                            </w:div>
                            <w:div w:id="1310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181">
                      <w:marLeft w:val="0"/>
                      <w:marRight w:val="0"/>
                      <w:marTop w:val="0"/>
                      <w:marBottom w:val="0"/>
                      <w:divBdr>
                        <w:top w:val="none" w:sz="0" w:space="0" w:color="auto"/>
                        <w:left w:val="none" w:sz="0" w:space="0" w:color="auto"/>
                        <w:bottom w:val="none" w:sz="0" w:space="0" w:color="auto"/>
                        <w:right w:val="none" w:sz="0" w:space="0" w:color="auto"/>
                      </w:divBdr>
                      <w:divsChild>
                        <w:div w:id="592855916">
                          <w:marLeft w:val="-225"/>
                          <w:marRight w:val="-225"/>
                          <w:marTop w:val="0"/>
                          <w:marBottom w:val="0"/>
                          <w:divBdr>
                            <w:top w:val="none" w:sz="0" w:space="0" w:color="auto"/>
                            <w:left w:val="none" w:sz="0" w:space="0" w:color="auto"/>
                            <w:bottom w:val="none" w:sz="0" w:space="0" w:color="auto"/>
                            <w:right w:val="none" w:sz="0" w:space="0" w:color="auto"/>
                          </w:divBdr>
                          <w:divsChild>
                            <w:div w:id="1974359494">
                              <w:marLeft w:val="0"/>
                              <w:marRight w:val="0"/>
                              <w:marTop w:val="0"/>
                              <w:marBottom w:val="0"/>
                              <w:divBdr>
                                <w:top w:val="none" w:sz="0" w:space="0" w:color="auto"/>
                                <w:left w:val="none" w:sz="0" w:space="0" w:color="auto"/>
                                <w:bottom w:val="none" w:sz="0" w:space="0" w:color="auto"/>
                                <w:right w:val="none" w:sz="0" w:space="0" w:color="auto"/>
                              </w:divBdr>
                            </w:div>
                            <w:div w:id="495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38">
                      <w:marLeft w:val="0"/>
                      <w:marRight w:val="0"/>
                      <w:marTop w:val="0"/>
                      <w:marBottom w:val="0"/>
                      <w:divBdr>
                        <w:top w:val="none" w:sz="0" w:space="0" w:color="auto"/>
                        <w:left w:val="none" w:sz="0" w:space="0" w:color="auto"/>
                        <w:bottom w:val="none" w:sz="0" w:space="0" w:color="auto"/>
                        <w:right w:val="none" w:sz="0" w:space="0" w:color="auto"/>
                      </w:divBdr>
                      <w:divsChild>
                        <w:div w:id="1829780225">
                          <w:marLeft w:val="-225"/>
                          <w:marRight w:val="-225"/>
                          <w:marTop w:val="0"/>
                          <w:marBottom w:val="0"/>
                          <w:divBdr>
                            <w:top w:val="none" w:sz="0" w:space="0" w:color="auto"/>
                            <w:left w:val="none" w:sz="0" w:space="0" w:color="auto"/>
                            <w:bottom w:val="none" w:sz="0" w:space="0" w:color="auto"/>
                            <w:right w:val="none" w:sz="0" w:space="0" w:color="auto"/>
                          </w:divBdr>
                          <w:divsChild>
                            <w:div w:id="2110662386">
                              <w:marLeft w:val="0"/>
                              <w:marRight w:val="0"/>
                              <w:marTop w:val="0"/>
                              <w:marBottom w:val="0"/>
                              <w:divBdr>
                                <w:top w:val="none" w:sz="0" w:space="0" w:color="auto"/>
                                <w:left w:val="none" w:sz="0" w:space="0" w:color="auto"/>
                                <w:bottom w:val="none" w:sz="0" w:space="0" w:color="auto"/>
                                <w:right w:val="none" w:sz="0" w:space="0" w:color="auto"/>
                              </w:divBdr>
                            </w:div>
                            <w:div w:id="530532287">
                              <w:marLeft w:val="0"/>
                              <w:marRight w:val="0"/>
                              <w:marTop w:val="0"/>
                              <w:marBottom w:val="0"/>
                              <w:divBdr>
                                <w:top w:val="none" w:sz="0" w:space="0" w:color="auto"/>
                                <w:left w:val="none" w:sz="0" w:space="0" w:color="auto"/>
                                <w:bottom w:val="none" w:sz="0" w:space="0" w:color="auto"/>
                                <w:right w:val="none" w:sz="0" w:space="0" w:color="auto"/>
                              </w:divBdr>
                            </w:div>
                            <w:div w:id="172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69970">
              <w:marLeft w:val="-225"/>
              <w:marRight w:val="-225"/>
              <w:marTop w:val="0"/>
              <w:marBottom w:val="0"/>
              <w:divBdr>
                <w:top w:val="none" w:sz="0" w:space="0" w:color="auto"/>
                <w:left w:val="none" w:sz="0" w:space="0" w:color="auto"/>
                <w:bottom w:val="none" w:sz="0" w:space="0" w:color="auto"/>
                <w:right w:val="none" w:sz="0" w:space="0" w:color="auto"/>
              </w:divBdr>
              <w:divsChild>
                <w:div w:id="1313558828">
                  <w:marLeft w:val="0"/>
                  <w:marRight w:val="0"/>
                  <w:marTop w:val="0"/>
                  <w:marBottom w:val="0"/>
                  <w:divBdr>
                    <w:top w:val="none" w:sz="0" w:space="0" w:color="auto"/>
                    <w:left w:val="none" w:sz="0" w:space="0" w:color="auto"/>
                    <w:bottom w:val="none" w:sz="0" w:space="0" w:color="auto"/>
                    <w:right w:val="none" w:sz="0" w:space="0" w:color="auto"/>
                  </w:divBdr>
                  <w:divsChild>
                    <w:div w:id="1081298247">
                      <w:marLeft w:val="-225"/>
                      <w:marRight w:val="-225"/>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
                        <w:div w:id="930745503">
                          <w:marLeft w:val="0"/>
                          <w:marRight w:val="0"/>
                          <w:marTop w:val="0"/>
                          <w:marBottom w:val="0"/>
                          <w:divBdr>
                            <w:top w:val="none" w:sz="0" w:space="0" w:color="auto"/>
                            <w:left w:val="none" w:sz="0" w:space="0" w:color="auto"/>
                            <w:bottom w:val="none" w:sz="0" w:space="0" w:color="auto"/>
                            <w:right w:val="none" w:sz="0" w:space="0" w:color="auto"/>
                          </w:divBdr>
                        </w:div>
                      </w:divsChild>
                    </w:div>
                    <w:div w:id="1470122849">
                      <w:marLeft w:val="-225"/>
                      <w:marRight w:val="-225"/>
                      <w:marTop w:val="0"/>
                      <w:marBottom w:val="0"/>
                      <w:divBdr>
                        <w:top w:val="none" w:sz="0" w:space="0" w:color="auto"/>
                        <w:left w:val="none" w:sz="0" w:space="0" w:color="auto"/>
                        <w:bottom w:val="none" w:sz="0" w:space="0" w:color="auto"/>
                        <w:right w:val="none" w:sz="0" w:space="0" w:color="auto"/>
                      </w:divBdr>
                      <w:divsChild>
                        <w:div w:id="1244950221">
                          <w:marLeft w:val="0"/>
                          <w:marRight w:val="0"/>
                          <w:marTop w:val="0"/>
                          <w:marBottom w:val="0"/>
                          <w:divBdr>
                            <w:top w:val="none" w:sz="0" w:space="0" w:color="auto"/>
                            <w:left w:val="none" w:sz="0" w:space="0" w:color="auto"/>
                            <w:bottom w:val="none" w:sz="0" w:space="0" w:color="auto"/>
                            <w:right w:val="none" w:sz="0" w:space="0" w:color="auto"/>
                          </w:divBdr>
                        </w:div>
                        <w:div w:id="1675297864">
                          <w:marLeft w:val="0"/>
                          <w:marRight w:val="0"/>
                          <w:marTop w:val="0"/>
                          <w:marBottom w:val="0"/>
                          <w:divBdr>
                            <w:top w:val="none" w:sz="0" w:space="0" w:color="auto"/>
                            <w:left w:val="none" w:sz="0" w:space="0" w:color="auto"/>
                            <w:bottom w:val="none" w:sz="0" w:space="0" w:color="auto"/>
                            <w:right w:val="none" w:sz="0" w:space="0" w:color="auto"/>
                          </w:divBdr>
                        </w:div>
                      </w:divsChild>
                    </w:div>
                    <w:div w:id="572548226">
                      <w:marLeft w:val="-225"/>
                      <w:marRight w:val="-225"/>
                      <w:marTop w:val="0"/>
                      <w:marBottom w:val="0"/>
                      <w:divBdr>
                        <w:top w:val="none" w:sz="0" w:space="0" w:color="auto"/>
                        <w:left w:val="none" w:sz="0" w:space="0" w:color="auto"/>
                        <w:bottom w:val="none" w:sz="0" w:space="0" w:color="auto"/>
                        <w:right w:val="none" w:sz="0" w:space="0" w:color="auto"/>
                      </w:divBdr>
                      <w:divsChild>
                        <w:div w:id="1853717879">
                          <w:marLeft w:val="0"/>
                          <w:marRight w:val="0"/>
                          <w:marTop w:val="0"/>
                          <w:marBottom w:val="0"/>
                          <w:divBdr>
                            <w:top w:val="none" w:sz="0" w:space="0" w:color="auto"/>
                            <w:left w:val="none" w:sz="0" w:space="0" w:color="auto"/>
                            <w:bottom w:val="none" w:sz="0" w:space="0" w:color="auto"/>
                            <w:right w:val="none" w:sz="0" w:space="0" w:color="auto"/>
                          </w:divBdr>
                        </w:div>
                        <w:div w:id="1886872020">
                          <w:marLeft w:val="0"/>
                          <w:marRight w:val="0"/>
                          <w:marTop w:val="0"/>
                          <w:marBottom w:val="0"/>
                          <w:divBdr>
                            <w:top w:val="none" w:sz="0" w:space="0" w:color="auto"/>
                            <w:left w:val="none" w:sz="0" w:space="0" w:color="auto"/>
                            <w:bottom w:val="none" w:sz="0" w:space="0" w:color="auto"/>
                            <w:right w:val="none" w:sz="0" w:space="0" w:color="auto"/>
                          </w:divBdr>
                        </w:div>
                      </w:divsChild>
                    </w:div>
                    <w:div w:id="1801068441">
                      <w:marLeft w:val="-225"/>
                      <w:marRight w:val="-225"/>
                      <w:marTop w:val="0"/>
                      <w:marBottom w:val="0"/>
                      <w:divBdr>
                        <w:top w:val="none" w:sz="0" w:space="0" w:color="auto"/>
                        <w:left w:val="none" w:sz="0" w:space="0" w:color="auto"/>
                        <w:bottom w:val="none" w:sz="0" w:space="0" w:color="auto"/>
                        <w:right w:val="none" w:sz="0" w:space="0" w:color="auto"/>
                      </w:divBdr>
                      <w:divsChild>
                        <w:div w:id="1838812262">
                          <w:marLeft w:val="0"/>
                          <w:marRight w:val="0"/>
                          <w:marTop w:val="0"/>
                          <w:marBottom w:val="0"/>
                          <w:divBdr>
                            <w:top w:val="none" w:sz="0" w:space="0" w:color="auto"/>
                            <w:left w:val="none" w:sz="0" w:space="0" w:color="auto"/>
                            <w:bottom w:val="none" w:sz="0" w:space="0" w:color="auto"/>
                            <w:right w:val="none" w:sz="0" w:space="0" w:color="auto"/>
                          </w:divBdr>
                        </w:div>
                        <w:div w:id="8910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19062">
      <w:bodyDiv w:val="1"/>
      <w:marLeft w:val="0"/>
      <w:marRight w:val="0"/>
      <w:marTop w:val="0"/>
      <w:marBottom w:val="0"/>
      <w:divBdr>
        <w:top w:val="none" w:sz="0" w:space="0" w:color="auto"/>
        <w:left w:val="none" w:sz="0" w:space="0" w:color="auto"/>
        <w:bottom w:val="none" w:sz="0" w:space="0" w:color="auto"/>
        <w:right w:val="none" w:sz="0" w:space="0" w:color="auto"/>
      </w:divBdr>
      <w:divsChild>
        <w:div w:id="399983243">
          <w:marLeft w:val="0"/>
          <w:marRight w:val="0"/>
          <w:marTop w:val="0"/>
          <w:marBottom w:val="0"/>
          <w:divBdr>
            <w:top w:val="none" w:sz="0" w:space="0" w:color="auto"/>
            <w:left w:val="none" w:sz="0" w:space="0" w:color="auto"/>
            <w:bottom w:val="none" w:sz="0" w:space="0" w:color="auto"/>
            <w:right w:val="none" w:sz="0" w:space="0" w:color="auto"/>
          </w:divBdr>
          <w:divsChild>
            <w:div w:id="756485684">
              <w:marLeft w:val="-225"/>
              <w:marRight w:val="-225"/>
              <w:marTop w:val="0"/>
              <w:marBottom w:val="0"/>
              <w:divBdr>
                <w:top w:val="none" w:sz="0" w:space="0" w:color="auto"/>
                <w:left w:val="none" w:sz="0" w:space="0" w:color="auto"/>
                <w:bottom w:val="none" w:sz="0" w:space="0" w:color="auto"/>
                <w:right w:val="none" w:sz="0" w:space="0" w:color="auto"/>
              </w:divBdr>
              <w:divsChild>
                <w:div w:id="1489594617">
                  <w:marLeft w:val="0"/>
                  <w:marRight w:val="0"/>
                  <w:marTop w:val="0"/>
                  <w:marBottom w:val="300"/>
                  <w:divBdr>
                    <w:top w:val="none" w:sz="0" w:space="0" w:color="auto"/>
                    <w:left w:val="none" w:sz="0" w:space="0" w:color="auto"/>
                    <w:bottom w:val="none" w:sz="0" w:space="0" w:color="auto"/>
                    <w:right w:val="none" w:sz="0" w:space="0" w:color="auto"/>
                  </w:divBdr>
                  <w:divsChild>
                    <w:div w:id="2075004426">
                      <w:marLeft w:val="0"/>
                      <w:marRight w:val="0"/>
                      <w:marTop w:val="0"/>
                      <w:marBottom w:val="0"/>
                      <w:divBdr>
                        <w:top w:val="none" w:sz="0" w:space="0" w:color="auto"/>
                        <w:left w:val="none" w:sz="0" w:space="0" w:color="auto"/>
                        <w:bottom w:val="none" w:sz="0" w:space="0" w:color="auto"/>
                        <w:right w:val="none" w:sz="0" w:space="0" w:color="auto"/>
                      </w:divBdr>
                      <w:divsChild>
                        <w:div w:id="173540232">
                          <w:marLeft w:val="-225"/>
                          <w:marRight w:val="-225"/>
                          <w:marTop w:val="0"/>
                          <w:marBottom w:val="0"/>
                          <w:divBdr>
                            <w:top w:val="none" w:sz="0" w:space="0" w:color="auto"/>
                            <w:left w:val="none" w:sz="0" w:space="0" w:color="auto"/>
                            <w:bottom w:val="none" w:sz="0" w:space="0" w:color="auto"/>
                            <w:right w:val="none" w:sz="0" w:space="0" w:color="auto"/>
                          </w:divBdr>
                          <w:divsChild>
                            <w:div w:id="964233651">
                              <w:marLeft w:val="0"/>
                              <w:marRight w:val="0"/>
                              <w:marTop w:val="0"/>
                              <w:marBottom w:val="0"/>
                              <w:divBdr>
                                <w:top w:val="none" w:sz="0" w:space="0" w:color="auto"/>
                                <w:left w:val="none" w:sz="0" w:space="0" w:color="auto"/>
                                <w:bottom w:val="none" w:sz="0" w:space="0" w:color="auto"/>
                                <w:right w:val="none" w:sz="0" w:space="0" w:color="auto"/>
                              </w:divBdr>
                            </w:div>
                            <w:div w:id="854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047">
                      <w:marLeft w:val="0"/>
                      <w:marRight w:val="0"/>
                      <w:marTop w:val="0"/>
                      <w:marBottom w:val="0"/>
                      <w:divBdr>
                        <w:top w:val="none" w:sz="0" w:space="0" w:color="auto"/>
                        <w:left w:val="none" w:sz="0" w:space="0" w:color="auto"/>
                        <w:bottom w:val="none" w:sz="0" w:space="0" w:color="auto"/>
                        <w:right w:val="none" w:sz="0" w:space="0" w:color="auto"/>
                      </w:divBdr>
                      <w:divsChild>
                        <w:div w:id="1309555485">
                          <w:marLeft w:val="-225"/>
                          <w:marRight w:val="-225"/>
                          <w:marTop w:val="0"/>
                          <w:marBottom w:val="0"/>
                          <w:divBdr>
                            <w:top w:val="none" w:sz="0" w:space="0" w:color="auto"/>
                            <w:left w:val="none" w:sz="0" w:space="0" w:color="auto"/>
                            <w:bottom w:val="none" w:sz="0" w:space="0" w:color="auto"/>
                            <w:right w:val="none" w:sz="0" w:space="0" w:color="auto"/>
                          </w:divBdr>
                          <w:divsChild>
                            <w:div w:id="608780995">
                              <w:marLeft w:val="0"/>
                              <w:marRight w:val="0"/>
                              <w:marTop w:val="0"/>
                              <w:marBottom w:val="0"/>
                              <w:divBdr>
                                <w:top w:val="none" w:sz="0" w:space="0" w:color="auto"/>
                                <w:left w:val="none" w:sz="0" w:space="0" w:color="auto"/>
                                <w:bottom w:val="none" w:sz="0" w:space="0" w:color="auto"/>
                                <w:right w:val="none" w:sz="0" w:space="0" w:color="auto"/>
                              </w:divBdr>
                            </w:div>
                            <w:div w:id="13638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10087">
                      <w:marLeft w:val="0"/>
                      <w:marRight w:val="0"/>
                      <w:marTop w:val="0"/>
                      <w:marBottom w:val="0"/>
                      <w:divBdr>
                        <w:top w:val="none" w:sz="0" w:space="0" w:color="auto"/>
                        <w:left w:val="none" w:sz="0" w:space="0" w:color="auto"/>
                        <w:bottom w:val="none" w:sz="0" w:space="0" w:color="auto"/>
                        <w:right w:val="none" w:sz="0" w:space="0" w:color="auto"/>
                      </w:divBdr>
                      <w:divsChild>
                        <w:div w:id="624041786">
                          <w:marLeft w:val="-225"/>
                          <w:marRight w:val="-225"/>
                          <w:marTop w:val="0"/>
                          <w:marBottom w:val="0"/>
                          <w:divBdr>
                            <w:top w:val="none" w:sz="0" w:space="0" w:color="auto"/>
                            <w:left w:val="none" w:sz="0" w:space="0" w:color="auto"/>
                            <w:bottom w:val="none" w:sz="0" w:space="0" w:color="auto"/>
                            <w:right w:val="none" w:sz="0" w:space="0" w:color="auto"/>
                          </w:divBdr>
                          <w:divsChild>
                            <w:div w:id="459032094">
                              <w:marLeft w:val="0"/>
                              <w:marRight w:val="0"/>
                              <w:marTop w:val="0"/>
                              <w:marBottom w:val="0"/>
                              <w:divBdr>
                                <w:top w:val="none" w:sz="0" w:space="0" w:color="auto"/>
                                <w:left w:val="none" w:sz="0" w:space="0" w:color="auto"/>
                                <w:bottom w:val="none" w:sz="0" w:space="0" w:color="auto"/>
                                <w:right w:val="none" w:sz="0" w:space="0" w:color="auto"/>
                              </w:divBdr>
                            </w:div>
                            <w:div w:id="2095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308">
                      <w:marLeft w:val="0"/>
                      <w:marRight w:val="0"/>
                      <w:marTop w:val="0"/>
                      <w:marBottom w:val="0"/>
                      <w:divBdr>
                        <w:top w:val="none" w:sz="0" w:space="0" w:color="auto"/>
                        <w:left w:val="none" w:sz="0" w:space="0" w:color="auto"/>
                        <w:bottom w:val="none" w:sz="0" w:space="0" w:color="auto"/>
                        <w:right w:val="none" w:sz="0" w:space="0" w:color="auto"/>
                      </w:divBdr>
                      <w:divsChild>
                        <w:div w:id="1287155736">
                          <w:marLeft w:val="-225"/>
                          <w:marRight w:val="-225"/>
                          <w:marTop w:val="0"/>
                          <w:marBottom w:val="0"/>
                          <w:divBdr>
                            <w:top w:val="none" w:sz="0" w:space="0" w:color="auto"/>
                            <w:left w:val="none" w:sz="0" w:space="0" w:color="auto"/>
                            <w:bottom w:val="none" w:sz="0" w:space="0" w:color="auto"/>
                            <w:right w:val="none" w:sz="0" w:space="0" w:color="auto"/>
                          </w:divBdr>
                          <w:divsChild>
                            <w:div w:id="102041185">
                              <w:marLeft w:val="0"/>
                              <w:marRight w:val="0"/>
                              <w:marTop w:val="0"/>
                              <w:marBottom w:val="0"/>
                              <w:divBdr>
                                <w:top w:val="none" w:sz="0" w:space="0" w:color="auto"/>
                                <w:left w:val="none" w:sz="0" w:space="0" w:color="auto"/>
                                <w:bottom w:val="none" w:sz="0" w:space="0" w:color="auto"/>
                                <w:right w:val="none" w:sz="0" w:space="0" w:color="auto"/>
                              </w:divBdr>
                            </w:div>
                            <w:div w:id="901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923">
                      <w:marLeft w:val="0"/>
                      <w:marRight w:val="0"/>
                      <w:marTop w:val="0"/>
                      <w:marBottom w:val="0"/>
                      <w:divBdr>
                        <w:top w:val="none" w:sz="0" w:space="0" w:color="auto"/>
                        <w:left w:val="none" w:sz="0" w:space="0" w:color="auto"/>
                        <w:bottom w:val="none" w:sz="0" w:space="0" w:color="auto"/>
                        <w:right w:val="none" w:sz="0" w:space="0" w:color="auto"/>
                      </w:divBdr>
                      <w:divsChild>
                        <w:div w:id="886184865">
                          <w:marLeft w:val="-225"/>
                          <w:marRight w:val="-225"/>
                          <w:marTop w:val="0"/>
                          <w:marBottom w:val="0"/>
                          <w:divBdr>
                            <w:top w:val="none" w:sz="0" w:space="0" w:color="auto"/>
                            <w:left w:val="none" w:sz="0" w:space="0" w:color="auto"/>
                            <w:bottom w:val="none" w:sz="0" w:space="0" w:color="auto"/>
                            <w:right w:val="none" w:sz="0" w:space="0" w:color="auto"/>
                          </w:divBdr>
                          <w:divsChild>
                            <w:div w:id="1777746259">
                              <w:marLeft w:val="0"/>
                              <w:marRight w:val="0"/>
                              <w:marTop w:val="0"/>
                              <w:marBottom w:val="0"/>
                              <w:divBdr>
                                <w:top w:val="none" w:sz="0" w:space="0" w:color="auto"/>
                                <w:left w:val="none" w:sz="0" w:space="0" w:color="auto"/>
                                <w:bottom w:val="none" w:sz="0" w:space="0" w:color="auto"/>
                                <w:right w:val="none" w:sz="0" w:space="0" w:color="auto"/>
                              </w:divBdr>
                            </w:div>
                            <w:div w:id="926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671">
                      <w:marLeft w:val="0"/>
                      <w:marRight w:val="0"/>
                      <w:marTop w:val="0"/>
                      <w:marBottom w:val="0"/>
                      <w:divBdr>
                        <w:top w:val="none" w:sz="0" w:space="0" w:color="auto"/>
                        <w:left w:val="none" w:sz="0" w:space="0" w:color="auto"/>
                        <w:bottom w:val="none" w:sz="0" w:space="0" w:color="auto"/>
                        <w:right w:val="none" w:sz="0" w:space="0" w:color="auto"/>
                      </w:divBdr>
                      <w:divsChild>
                        <w:div w:id="1876499628">
                          <w:marLeft w:val="-225"/>
                          <w:marRight w:val="-225"/>
                          <w:marTop w:val="0"/>
                          <w:marBottom w:val="0"/>
                          <w:divBdr>
                            <w:top w:val="none" w:sz="0" w:space="0" w:color="auto"/>
                            <w:left w:val="none" w:sz="0" w:space="0" w:color="auto"/>
                            <w:bottom w:val="none" w:sz="0" w:space="0" w:color="auto"/>
                            <w:right w:val="none" w:sz="0" w:space="0" w:color="auto"/>
                          </w:divBdr>
                          <w:divsChild>
                            <w:div w:id="1734505164">
                              <w:marLeft w:val="0"/>
                              <w:marRight w:val="0"/>
                              <w:marTop w:val="0"/>
                              <w:marBottom w:val="0"/>
                              <w:divBdr>
                                <w:top w:val="none" w:sz="0" w:space="0" w:color="auto"/>
                                <w:left w:val="none" w:sz="0" w:space="0" w:color="auto"/>
                                <w:bottom w:val="none" w:sz="0" w:space="0" w:color="auto"/>
                                <w:right w:val="none" w:sz="0" w:space="0" w:color="auto"/>
                              </w:divBdr>
                            </w:div>
                            <w:div w:id="497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4247">
                      <w:marLeft w:val="0"/>
                      <w:marRight w:val="0"/>
                      <w:marTop w:val="0"/>
                      <w:marBottom w:val="0"/>
                      <w:divBdr>
                        <w:top w:val="none" w:sz="0" w:space="0" w:color="auto"/>
                        <w:left w:val="none" w:sz="0" w:space="0" w:color="auto"/>
                        <w:bottom w:val="none" w:sz="0" w:space="0" w:color="auto"/>
                        <w:right w:val="none" w:sz="0" w:space="0" w:color="auto"/>
                      </w:divBdr>
                      <w:divsChild>
                        <w:div w:id="1971351005">
                          <w:marLeft w:val="-225"/>
                          <w:marRight w:val="-225"/>
                          <w:marTop w:val="0"/>
                          <w:marBottom w:val="0"/>
                          <w:divBdr>
                            <w:top w:val="none" w:sz="0" w:space="0" w:color="auto"/>
                            <w:left w:val="none" w:sz="0" w:space="0" w:color="auto"/>
                            <w:bottom w:val="none" w:sz="0" w:space="0" w:color="auto"/>
                            <w:right w:val="none" w:sz="0" w:space="0" w:color="auto"/>
                          </w:divBdr>
                          <w:divsChild>
                            <w:div w:id="728919552">
                              <w:marLeft w:val="0"/>
                              <w:marRight w:val="0"/>
                              <w:marTop w:val="0"/>
                              <w:marBottom w:val="0"/>
                              <w:divBdr>
                                <w:top w:val="none" w:sz="0" w:space="0" w:color="auto"/>
                                <w:left w:val="none" w:sz="0" w:space="0" w:color="auto"/>
                                <w:bottom w:val="none" w:sz="0" w:space="0" w:color="auto"/>
                                <w:right w:val="none" w:sz="0" w:space="0" w:color="auto"/>
                              </w:divBdr>
                            </w:div>
                            <w:div w:id="746223679">
                              <w:marLeft w:val="0"/>
                              <w:marRight w:val="0"/>
                              <w:marTop w:val="0"/>
                              <w:marBottom w:val="0"/>
                              <w:divBdr>
                                <w:top w:val="none" w:sz="0" w:space="0" w:color="auto"/>
                                <w:left w:val="none" w:sz="0" w:space="0" w:color="auto"/>
                                <w:bottom w:val="none" w:sz="0" w:space="0" w:color="auto"/>
                                <w:right w:val="none" w:sz="0" w:space="0" w:color="auto"/>
                              </w:divBdr>
                            </w:div>
                            <w:div w:id="11054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5189">
              <w:marLeft w:val="-225"/>
              <w:marRight w:val="-225"/>
              <w:marTop w:val="0"/>
              <w:marBottom w:val="0"/>
              <w:divBdr>
                <w:top w:val="none" w:sz="0" w:space="0" w:color="auto"/>
                <w:left w:val="none" w:sz="0" w:space="0" w:color="auto"/>
                <w:bottom w:val="none" w:sz="0" w:space="0" w:color="auto"/>
                <w:right w:val="none" w:sz="0" w:space="0" w:color="auto"/>
              </w:divBdr>
              <w:divsChild>
                <w:div w:id="1303844980">
                  <w:marLeft w:val="0"/>
                  <w:marRight w:val="0"/>
                  <w:marTop w:val="0"/>
                  <w:marBottom w:val="0"/>
                  <w:divBdr>
                    <w:top w:val="none" w:sz="0" w:space="0" w:color="auto"/>
                    <w:left w:val="none" w:sz="0" w:space="0" w:color="auto"/>
                    <w:bottom w:val="none" w:sz="0" w:space="0" w:color="auto"/>
                    <w:right w:val="none" w:sz="0" w:space="0" w:color="auto"/>
                  </w:divBdr>
                  <w:divsChild>
                    <w:div w:id="454835021">
                      <w:marLeft w:val="-225"/>
                      <w:marRight w:val="-225"/>
                      <w:marTop w:val="0"/>
                      <w:marBottom w:val="0"/>
                      <w:divBdr>
                        <w:top w:val="none" w:sz="0" w:space="0" w:color="auto"/>
                        <w:left w:val="none" w:sz="0" w:space="0" w:color="auto"/>
                        <w:bottom w:val="none" w:sz="0" w:space="0" w:color="auto"/>
                        <w:right w:val="none" w:sz="0" w:space="0" w:color="auto"/>
                      </w:divBdr>
                      <w:divsChild>
                        <w:div w:id="1601642869">
                          <w:marLeft w:val="0"/>
                          <w:marRight w:val="0"/>
                          <w:marTop w:val="0"/>
                          <w:marBottom w:val="0"/>
                          <w:divBdr>
                            <w:top w:val="none" w:sz="0" w:space="0" w:color="auto"/>
                            <w:left w:val="none" w:sz="0" w:space="0" w:color="auto"/>
                            <w:bottom w:val="none" w:sz="0" w:space="0" w:color="auto"/>
                            <w:right w:val="none" w:sz="0" w:space="0" w:color="auto"/>
                          </w:divBdr>
                        </w:div>
                        <w:div w:id="170528072">
                          <w:marLeft w:val="0"/>
                          <w:marRight w:val="0"/>
                          <w:marTop w:val="0"/>
                          <w:marBottom w:val="0"/>
                          <w:divBdr>
                            <w:top w:val="none" w:sz="0" w:space="0" w:color="auto"/>
                            <w:left w:val="none" w:sz="0" w:space="0" w:color="auto"/>
                            <w:bottom w:val="none" w:sz="0" w:space="0" w:color="auto"/>
                            <w:right w:val="none" w:sz="0" w:space="0" w:color="auto"/>
                          </w:divBdr>
                        </w:div>
                      </w:divsChild>
                    </w:div>
                    <w:div w:id="4476144">
                      <w:marLeft w:val="-225"/>
                      <w:marRight w:val="-225"/>
                      <w:marTop w:val="0"/>
                      <w:marBottom w:val="0"/>
                      <w:divBdr>
                        <w:top w:val="none" w:sz="0" w:space="0" w:color="auto"/>
                        <w:left w:val="none" w:sz="0" w:space="0" w:color="auto"/>
                        <w:bottom w:val="none" w:sz="0" w:space="0" w:color="auto"/>
                        <w:right w:val="none" w:sz="0" w:space="0" w:color="auto"/>
                      </w:divBdr>
                      <w:divsChild>
                        <w:div w:id="209733971">
                          <w:marLeft w:val="0"/>
                          <w:marRight w:val="0"/>
                          <w:marTop w:val="0"/>
                          <w:marBottom w:val="0"/>
                          <w:divBdr>
                            <w:top w:val="none" w:sz="0" w:space="0" w:color="auto"/>
                            <w:left w:val="none" w:sz="0" w:space="0" w:color="auto"/>
                            <w:bottom w:val="none" w:sz="0" w:space="0" w:color="auto"/>
                            <w:right w:val="none" w:sz="0" w:space="0" w:color="auto"/>
                          </w:divBdr>
                        </w:div>
                        <w:div w:id="204491311">
                          <w:marLeft w:val="0"/>
                          <w:marRight w:val="0"/>
                          <w:marTop w:val="0"/>
                          <w:marBottom w:val="0"/>
                          <w:divBdr>
                            <w:top w:val="none" w:sz="0" w:space="0" w:color="auto"/>
                            <w:left w:val="none" w:sz="0" w:space="0" w:color="auto"/>
                            <w:bottom w:val="none" w:sz="0" w:space="0" w:color="auto"/>
                            <w:right w:val="none" w:sz="0" w:space="0" w:color="auto"/>
                          </w:divBdr>
                        </w:div>
                      </w:divsChild>
                    </w:div>
                    <w:div w:id="643857193">
                      <w:marLeft w:val="-225"/>
                      <w:marRight w:val="-225"/>
                      <w:marTop w:val="0"/>
                      <w:marBottom w:val="0"/>
                      <w:divBdr>
                        <w:top w:val="none" w:sz="0" w:space="0" w:color="auto"/>
                        <w:left w:val="none" w:sz="0" w:space="0" w:color="auto"/>
                        <w:bottom w:val="none" w:sz="0" w:space="0" w:color="auto"/>
                        <w:right w:val="none" w:sz="0" w:space="0" w:color="auto"/>
                      </w:divBdr>
                      <w:divsChild>
                        <w:div w:id="1024868038">
                          <w:marLeft w:val="0"/>
                          <w:marRight w:val="0"/>
                          <w:marTop w:val="0"/>
                          <w:marBottom w:val="0"/>
                          <w:divBdr>
                            <w:top w:val="none" w:sz="0" w:space="0" w:color="auto"/>
                            <w:left w:val="none" w:sz="0" w:space="0" w:color="auto"/>
                            <w:bottom w:val="none" w:sz="0" w:space="0" w:color="auto"/>
                            <w:right w:val="none" w:sz="0" w:space="0" w:color="auto"/>
                          </w:divBdr>
                        </w:div>
                        <w:div w:id="1248684908">
                          <w:marLeft w:val="0"/>
                          <w:marRight w:val="0"/>
                          <w:marTop w:val="0"/>
                          <w:marBottom w:val="0"/>
                          <w:divBdr>
                            <w:top w:val="none" w:sz="0" w:space="0" w:color="auto"/>
                            <w:left w:val="none" w:sz="0" w:space="0" w:color="auto"/>
                            <w:bottom w:val="none" w:sz="0" w:space="0" w:color="auto"/>
                            <w:right w:val="none" w:sz="0" w:space="0" w:color="auto"/>
                          </w:divBdr>
                        </w:div>
                      </w:divsChild>
                    </w:div>
                    <w:div w:id="295137643">
                      <w:marLeft w:val="-225"/>
                      <w:marRight w:val="-225"/>
                      <w:marTop w:val="0"/>
                      <w:marBottom w:val="0"/>
                      <w:divBdr>
                        <w:top w:val="none" w:sz="0" w:space="0" w:color="auto"/>
                        <w:left w:val="none" w:sz="0" w:space="0" w:color="auto"/>
                        <w:bottom w:val="none" w:sz="0" w:space="0" w:color="auto"/>
                        <w:right w:val="none" w:sz="0" w:space="0" w:color="auto"/>
                      </w:divBdr>
                      <w:divsChild>
                        <w:div w:id="183204092">
                          <w:marLeft w:val="0"/>
                          <w:marRight w:val="0"/>
                          <w:marTop w:val="0"/>
                          <w:marBottom w:val="0"/>
                          <w:divBdr>
                            <w:top w:val="none" w:sz="0" w:space="0" w:color="auto"/>
                            <w:left w:val="none" w:sz="0" w:space="0" w:color="auto"/>
                            <w:bottom w:val="none" w:sz="0" w:space="0" w:color="auto"/>
                            <w:right w:val="none" w:sz="0" w:space="0" w:color="auto"/>
                          </w:divBdr>
                        </w:div>
                        <w:div w:id="280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048">
      <w:bodyDiv w:val="1"/>
      <w:marLeft w:val="0"/>
      <w:marRight w:val="0"/>
      <w:marTop w:val="0"/>
      <w:marBottom w:val="0"/>
      <w:divBdr>
        <w:top w:val="none" w:sz="0" w:space="0" w:color="auto"/>
        <w:left w:val="none" w:sz="0" w:space="0" w:color="auto"/>
        <w:bottom w:val="none" w:sz="0" w:space="0" w:color="auto"/>
        <w:right w:val="none" w:sz="0" w:space="0" w:color="auto"/>
      </w:divBdr>
      <w:divsChild>
        <w:div w:id="684328810">
          <w:marLeft w:val="0"/>
          <w:marRight w:val="0"/>
          <w:marTop w:val="0"/>
          <w:marBottom w:val="0"/>
          <w:divBdr>
            <w:top w:val="none" w:sz="0" w:space="0" w:color="auto"/>
            <w:left w:val="none" w:sz="0" w:space="0" w:color="auto"/>
            <w:bottom w:val="none" w:sz="0" w:space="0" w:color="auto"/>
            <w:right w:val="none" w:sz="0" w:space="0" w:color="auto"/>
          </w:divBdr>
          <w:divsChild>
            <w:div w:id="1597515599">
              <w:marLeft w:val="-225"/>
              <w:marRight w:val="-225"/>
              <w:marTop w:val="0"/>
              <w:marBottom w:val="0"/>
              <w:divBdr>
                <w:top w:val="none" w:sz="0" w:space="0" w:color="auto"/>
                <w:left w:val="none" w:sz="0" w:space="0" w:color="auto"/>
                <w:bottom w:val="none" w:sz="0" w:space="0" w:color="auto"/>
                <w:right w:val="none" w:sz="0" w:space="0" w:color="auto"/>
              </w:divBdr>
              <w:divsChild>
                <w:div w:id="1098060600">
                  <w:marLeft w:val="0"/>
                  <w:marRight w:val="0"/>
                  <w:marTop w:val="0"/>
                  <w:marBottom w:val="300"/>
                  <w:divBdr>
                    <w:top w:val="none" w:sz="0" w:space="0" w:color="auto"/>
                    <w:left w:val="none" w:sz="0" w:space="0" w:color="auto"/>
                    <w:bottom w:val="none" w:sz="0" w:space="0" w:color="auto"/>
                    <w:right w:val="none" w:sz="0" w:space="0" w:color="auto"/>
                  </w:divBdr>
                  <w:divsChild>
                    <w:div w:id="2061779253">
                      <w:marLeft w:val="0"/>
                      <w:marRight w:val="0"/>
                      <w:marTop w:val="0"/>
                      <w:marBottom w:val="0"/>
                      <w:divBdr>
                        <w:top w:val="none" w:sz="0" w:space="0" w:color="auto"/>
                        <w:left w:val="none" w:sz="0" w:space="0" w:color="auto"/>
                        <w:bottom w:val="none" w:sz="0" w:space="0" w:color="auto"/>
                        <w:right w:val="none" w:sz="0" w:space="0" w:color="auto"/>
                      </w:divBdr>
                      <w:divsChild>
                        <w:div w:id="1063606391">
                          <w:marLeft w:val="-225"/>
                          <w:marRight w:val="-225"/>
                          <w:marTop w:val="0"/>
                          <w:marBottom w:val="0"/>
                          <w:divBdr>
                            <w:top w:val="none" w:sz="0" w:space="0" w:color="auto"/>
                            <w:left w:val="none" w:sz="0" w:space="0" w:color="auto"/>
                            <w:bottom w:val="none" w:sz="0" w:space="0" w:color="auto"/>
                            <w:right w:val="none" w:sz="0" w:space="0" w:color="auto"/>
                          </w:divBdr>
                          <w:divsChild>
                            <w:div w:id="911352352">
                              <w:marLeft w:val="0"/>
                              <w:marRight w:val="0"/>
                              <w:marTop w:val="0"/>
                              <w:marBottom w:val="0"/>
                              <w:divBdr>
                                <w:top w:val="none" w:sz="0" w:space="0" w:color="auto"/>
                                <w:left w:val="none" w:sz="0" w:space="0" w:color="auto"/>
                                <w:bottom w:val="none" w:sz="0" w:space="0" w:color="auto"/>
                                <w:right w:val="none" w:sz="0" w:space="0" w:color="auto"/>
                              </w:divBdr>
                            </w:div>
                            <w:div w:id="9496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966">
                      <w:marLeft w:val="0"/>
                      <w:marRight w:val="0"/>
                      <w:marTop w:val="0"/>
                      <w:marBottom w:val="0"/>
                      <w:divBdr>
                        <w:top w:val="none" w:sz="0" w:space="0" w:color="auto"/>
                        <w:left w:val="none" w:sz="0" w:space="0" w:color="auto"/>
                        <w:bottom w:val="none" w:sz="0" w:space="0" w:color="auto"/>
                        <w:right w:val="none" w:sz="0" w:space="0" w:color="auto"/>
                      </w:divBdr>
                      <w:divsChild>
                        <w:div w:id="1779331247">
                          <w:marLeft w:val="-225"/>
                          <w:marRight w:val="-225"/>
                          <w:marTop w:val="0"/>
                          <w:marBottom w:val="0"/>
                          <w:divBdr>
                            <w:top w:val="none" w:sz="0" w:space="0" w:color="auto"/>
                            <w:left w:val="none" w:sz="0" w:space="0" w:color="auto"/>
                            <w:bottom w:val="none" w:sz="0" w:space="0" w:color="auto"/>
                            <w:right w:val="none" w:sz="0" w:space="0" w:color="auto"/>
                          </w:divBdr>
                          <w:divsChild>
                            <w:div w:id="604003566">
                              <w:marLeft w:val="0"/>
                              <w:marRight w:val="0"/>
                              <w:marTop w:val="0"/>
                              <w:marBottom w:val="0"/>
                              <w:divBdr>
                                <w:top w:val="none" w:sz="0" w:space="0" w:color="auto"/>
                                <w:left w:val="none" w:sz="0" w:space="0" w:color="auto"/>
                                <w:bottom w:val="none" w:sz="0" w:space="0" w:color="auto"/>
                                <w:right w:val="none" w:sz="0" w:space="0" w:color="auto"/>
                              </w:divBdr>
                            </w:div>
                            <w:div w:id="7986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485">
                      <w:marLeft w:val="0"/>
                      <w:marRight w:val="0"/>
                      <w:marTop w:val="0"/>
                      <w:marBottom w:val="0"/>
                      <w:divBdr>
                        <w:top w:val="none" w:sz="0" w:space="0" w:color="auto"/>
                        <w:left w:val="none" w:sz="0" w:space="0" w:color="auto"/>
                        <w:bottom w:val="none" w:sz="0" w:space="0" w:color="auto"/>
                        <w:right w:val="none" w:sz="0" w:space="0" w:color="auto"/>
                      </w:divBdr>
                      <w:divsChild>
                        <w:div w:id="375737563">
                          <w:marLeft w:val="-225"/>
                          <w:marRight w:val="-225"/>
                          <w:marTop w:val="0"/>
                          <w:marBottom w:val="0"/>
                          <w:divBdr>
                            <w:top w:val="none" w:sz="0" w:space="0" w:color="auto"/>
                            <w:left w:val="none" w:sz="0" w:space="0" w:color="auto"/>
                            <w:bottom w:val="none" w:sz="0" w:space="0" w:color="auto"/>
                            <w:right w:val="none" w:sz="0" w:space="0" w:color="auto"/>
                          </w:divBdr>
                          <w:divsChild>
                            <w:div w:id="1667584791">
                              <w:marLeft w:val="0"/>
                              <w:marRight w:val="0"/>
                              <w:marTop w:val="0"/>
                              <w:marBottom w:val="0"/>
                              <w:divBdr>
                                <w:top w:val="none" w:sz="0" w:space="0" w:color="auto"/>
                                <w:left w:val="none" w:sz="0" w:space="0" w:color="auto"/>
                                <w:bottom w:val="none" w:sz="0" w:space="0" w:color="auto"/>
                                <w:right w:val="none" w:sz="0" w:space="0" w:color="auto"/>
                              </w:divBdr>
                            </w:div>
                            <w:div w:id="1137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1132">
                      <w:marLeft w:val="0"/>
                      <w:marRight w:val="0"/>
                      <w:marTop w:val="0"/>
                      <w:marBottom w:val="0"/>
                      <w:divBdr>
                        <w:top w:val="none" w:sz="0" w:space="0" w:color="auto"/>
                        <w:left w:val="none" w:sz="0" w:space="0" w:color="auto"/>
                        <w:bottom w:val="none" w:sz="0" w:space="0" w:color="auto"/>
                        <w:right w:val="none" w:sz="0" w:space="0" w:color="auto"/>
                      </w:divBdr>
                      <w:divsChild>
                        <w:div w:id="578060102">
                          <w:marLeft w:val="-225"/>
                          <w:marRight w:val="-225"/>
                          <w:marTop w:val="0"/>
                          <w:marBottom w:val="0"/>
                          <w:divBdr>
                            <w:top w:val="none" w:sz="0" w:space="0" w:color="auto"/>
                            <w:left w:val="none" w:sz="0" w:space="0" w:color="auto"/>
                            <w:bottom w:val="none" w:sz="0" w:space="0" w:color="auto"/>
                            <w:right w:val="none" w:sz="0" w:space="0" w:color="auto"/>
                          </w:divBdr>
                          <w:divsChild>
                            <w:div w:id="911351884">
                              <w:marLeft w:val="0"/>
                              <w:marRight w:val="0"/>
                              <w:marTop w:val="0"/>
                              <w:marBottom w:val="0"/>
                              <w:divBdr>
                                <w:top w:val="none" w:sz="0" w:space="0" w:color="auto"/>
                                <w:left w:val="none" w:sz="0" w:space="0" w:color="auto"/>
                                <w:bottom w:val="none" w:sz="0" w:space="0" w:color="auto"/>
                                <w:right w:val="none" w:sz="0" w:space="0" w:color="auto"/>
                              </w:divBdr>
                            </w:div>
                            <w:div w:id="82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457">
                      <w:marLeft w:val="0"/>
                      <w:marRight w:val="0"/>
                      <w:marTop w:val="0"/>
                      <w:marBottom w:val="0"/>
                      <w:divBdr>
                        <w:top w:val="none" w:sz="0" w:space="0" w:color="auto"/>
                        <w:left w:val="none" w:sz="0" w:space="0" w:color="auto"/>
                        <w:bottom w:val="none" w:sz="0" w:space="0" w:color="auto"/>
                        <w:right w:val="none" w:sz="0" w:space="0" w:color="auto"/>
                      </w:divBdr>
                      <w:divsChild>
                        <w:div w:id="588972036">
                          <w:marLeft w:val="-225"/>
                          <w:marRight w:val="-225"/>
                          <w:marTop w:val="0"/>
                          <w:marBottom w:val="0"/>
                          <w:divBdr>
                            <w:top w:val="none" w:sz="0" w:space="0" w:color="auto"/>
                            <w:left w:val="none" w:sz="0" w:space="0" w:color="auto"/>
                            <w:bottom w:val="none" w:sz="0" w:space="0" w:color="auto"/>
                            <w:right w:val="none" w:sz="0" w:space="0" w:color="auto"/>
                          </w:divBdr>
                          <w:divsChild>
                            <w:div w:id="973408803">
                              <w:marLeft w:val="0"/>
                              <w:marRight w:val="0"/>
                              <w:marTop w:val="0"/>
                              <w:marBottom w:val="0"/>
                              <w:divBdr>
                                <w:top w:val="none" w:sz="0" w:space="0" w:color="auto"/>
                                <w:left w:val="none" w:sz="0" w:space="0" w:color="auto"/>
                                <w:bottom w:val="none" w:sz="0" w:space="0" w:color="auto"/>
                                <w:right w:val="none" w:sz="0" w:space="0" w:color="auto"/>
                              </w:divBdr>
                            </w:div>
                            <w:div w:id="2028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387">
                      <w:marLeft w:val="0"/>
                      <w:marRight w:val="0"/>
                      <w:marTop w:val="0"/>
                      <w:marBottom w:val="0"/>
                      <w:divBdr>
                        <w:top w:val="none" w:sz="0" w:space="0" w:color="auto"/>
                        <w:left w:val="none" w:sz="0" w:space="0" w:color="auto"/>
                        <w:bottom w:val="none" w:sz="0" w:space="0" w:color="auto"/>
                        <w:right w:val="none" w:sz="0" w:space="0" w:color="auto"/>
                      </w:divBdr>
                      <w:divsChild>
                        <w:div w:id="1515539192">
                          <w:marLeft w:val="-225"/>
                          <w:marRight w:val="-225"/>
                          <w:marTop w:val="0"/>
                          <w:marBottom w:val="0"/>
                          <w:divBdr>
                            <w:top w:val="none" w:sz="0" w:space="0" w:color="auto"/>
                            <w:left w:val="none" w:sz="0" w:space="0" w:color="auto"/>
                            <w:bottom w:val="none" w:sz="0" w:space="0" w:color="auto"/>
                            <w:right w:val="none" w:sz="0" w:space="0" w:color="auto"/>
                          </w:divBdr>
                          <w:divsChild>
                            <w:div w:id="1025600232">
                              <w:marLeft w:val="0"/>
                              <w:marRight w:val="0"/>
                              <w:marTop w:val="0"/>
                              <w:marBottom w:val="0"/>
                              <w:divBdr>
                                <w:top w:val="none" w:sz="0" w:space="0" w:color="auto"/>
                                <w:left w:val="none" w:sz="0" w:space="0" w:color="auto"/>
                                <w:bottom w:val="none" w:sz="0" w:space="0" w:color="auto"/>
                                <w:right w:val="none" w:sz="0" w:space="0" w:color="auto"/>
                              </w:divBdr>
                            </w:div>
                            <w:div w:id="1933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521">
                      <w:marLeft w:val="0"/>
                      <w:marRight w:val="0"/>
                      <w:marTop w:val="0"/>
                      <w:marBottom w:val="0"/>
                      <w:divBdr>
                        <w:top w:val="none" w:sz="0" w:space="0" w:color="auto"/>
                        <w:left w:val="none" w:sz="0" w:space="0" w:color="auto"/>
                        <w:bottom w:val="none" w:sz="0" w:space="0" w:color="auto"/>
                        <w:right w:val="none" w:sz="0" w:space="0" w:color="auto"/>
                      </w:divBdr>
                      <w:divsChild>
                        <w:div w:id="359745468">
                          <w:marLeft w:val="-225"/>
                          <w:marRight w:val="-225"/>
                          <w:marTop w:val="0"/>
                          <w:marBottom w:val="0"/>
                          <w:divBdr>
                            <w:top w:val="none" w:sz="0" w:space="0" w:color="auto"/>
                            <w:left w:val="none" w:sz="0" w:space="0" w:color="auto"/>
                            <w:bottom w:val="none" w:sz="0" w:space="0" w:color="auto"/>
                            <w:right w:val="none" w:sz="0" w:space="0" w:color="auto"/>
                          </w:divBdr>
                          <w:divsChild>
                            <w:div w:id="1207990734">
                              <w:marLeft w:val="0"/>
                              <w:marRight w:val="0"/>
                              <w:marTop w:val="0"/>
                              <w:marBottom w:val="0"/>
                              <w:divBdr>
                                <w:top w:val="none" w:sz="0" w:space="0" w:color="auto"/>
                                <w:left w:val="none" w:sz="0" w:space="0" w:color="auto"/>
                                <w:bottom w:val="none" w:sz="0" w:space="0" w:color="auto"/>
                                <w:right w:val="none" w:sz="0" w:space="0" w:color="auto"/>
                              </w:divBdr>
                            </w:div>
                            <w:div w:id="1954241572">
                              <w:marLeft w:val="0"/>
                              <w:marRight w:val="0"/>
                              <w:marTop w:val="0"/>
                              <w:marBottom w:val="0"/>
                              <w:divBdr>
                                <w:top w:val="none" w:sz="0" w:space="0" w:color="auto"/>
                                <w:left w:val="none" w:sz="0" w:space="0" w:color="auto"/>
                                <w:bottom w:val="none" w:sz="0" w:space="0" w:color="auto"/>
                                <w:right w:val="none" w:sz="0" w:space="0" w:color="auto"/>
                              </w:divBdr>
                            </w:div>
                            <w:div w:id="1910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8118">
              <w:marLeft w:val="-225"/>
              <w:marRight w:val="-225"/>
              <w:marTop w:val="0"/>
              <w:marBottom w:val="0"/>
              <w:divBdr>
                <w:top w:val="none" w:sz="0" w:space="0" w:color="auto"/>
                <w:left w:val="none" w:sz="0" w:space="0" w:color="auto"/>
                <w:bottom w:val="none" w:sz="0" w:space="0" w:color="auto"/>
                <w:right w:val="none" w:sz="0" w:space="0" w:color="auto"/>
              </w:divBdr>
              <w:divsChild>
                <w:div w:id="1919091492">
                  <w:marLeft w:val="0"/>
                  <w:marRight w:val="0"/>
                  <w:marTop w:val="0"/>
                  <w:marBottom w:val="0"/>
                  <w:divBdr>
                    <w:top w:val="none" w:sz="0" w:space="0" w:color="auto"/>
                    <w:left w:val="none" w:sz="0" w:space="0" w:color="auto"/>
                    <w:bottom w:val="none" w:sz="0" w:space="0" w:color="auto"/>
                    <w:right w:val="none" w:sz="0" w:space="0" w:color="auto"/>
                  </w:divBdr>
                  <w:divsChild>
                    <w:div w:id="1228342313">
                      <w:marLeft w:val="-225"/>
                      <w:marRight w:val="-225"/>
                      <w:marTop w:val="0"/>
                      <w:marBottom w:val="0"/>
                      <w:divBdr>
                        <w:top w:val="none" w:sz="0" w:space="0" w:color="auto"/>
                        <w:left w:val="none" w:sz="0" w:space="0" w:color="auto"/>
                        <w:bottom w:val="none" w:sz="0" w:space="0" w:color="auto"/>
                        <w:right w:val="none" w:sz="0" w:space="0" w:color="auto"/>
                      </w:divBdr>
                      <w:divsChild>
                        <w:div w:id="389311086">
                          <w:marLeft w:val="0"/>
                          <w:marRight w:val="0"/>
                          <w:marTop w:val="0"/>
                          <w:marBottom w:val="0"/>
                          <w:divBdr>
                            <w:top w:val="none" w:sz="0" w:space="0" w:color="auto"/>
                            <w:left w:val="none" w:sz="0" w:space="0" w:color="auto"/>
                            <w:bottom w:val="none" w:sz="0" w:space="0" w:color="auto"/>
                            <w:right w:val="none" w:sz="0" w:space="0" w:color="auto"/>
                          </w:divBdr>
                        </w:div>
                        <w:div w:id="844058047">
                          <w:marLeft w:val="0"/>
                          <w:marRight w:val="0"/>
                          <w:marTop w:val="0"/>
                          <w:marBottom w:val="0"/>
                          <w:divBdr>
                            <w:top w:val="none" w:sz="0" w:space="0" w:color="auto"/>
                            <w:left w:val="none" w:sz="0" w:space="0" w:color="auto"/>
                            <w:bottom w:val="none" w:sz="0" w:space="0" w:color="auto"/>
                            <w:right w:val="none" w:sz="0" w:space="0" w:color="auto"/>
                          </w:divBdr>
                        </w:div>
                      </w:divsChild>
                    </w:div>
                    <w:div w:id="634869820">
                      <w:marLeft w:val="-225"/>
                      <w:marRight w:val="-225"/>
                      <w:marTop w:val="0"/>
                      <w:marBottom w:val="0"/>
                      <w:divBdr>
                        <w:top w:val="none" w:sz="0" w:space="0" w:color="auto"/>
                        <w:left w:val="none" w:sz="0" w:space="0" w:color="auto"/>
                        <w:bottom w:val="none" w:sz="0" w:space="0" w:color="auto"/>
                        <w:right w:val="none" w:sz="0" w:space="0" w:color="auto"/>
                      </w:divBdr>
                      <w:divsChild>
                        <w:div w:id="854424750">
                          <w:marLeft w:val="0"/>
                          <w:marRight w:val="0"/>
                          <w:marTop w:val="0"/>
                          <w:marBottom w:val="0"/>
                          <w:divBdr>
                            <w:top w:val="none" w:sz="0" w:space="0" w:color="auto"/>
                            <w:left w:val="none" w:sz="0" w:space="0" w:color="auto"/>
                            <w:bottom w:val="none" w:sz="0" w:space="0" w:color="auto"/>
                            <w:right w:val="none" w:sz="0" w:space="0" w:color="auto"/>
                          </w:divBdr>
                        </w:div>
                        <w:div w:id="996228548">
                          <w:marLeft w:val="0"/>
                          <w:marRight w:val="0"/>
                          <w:marTop w:val="0"/>
                          <w:marBottom w:val="0"/>
                          <w:divBdr>
                            <w:top w:val="none" w:sz="0" w:space="0" w:color="auto"/>
                            <w:left w:val="none" w:sz="0" w:space="0" w:color="auto"/>
                            <w:bottom w:val="none" w:sz="0" w:space="0" w:color="auto"/>
                            <w:right w:val="none" w:sz="0" w:space="0" w:color="auto"/>
                          </w:divBdr>
                        </w:div>
                      </w:divsChild>
                    </w:div>
                    <w:div w:id="1007829224">
                      <w:marLeft w:val="-225"/>
                      <w:marRight w:val="-225"/>
                      <w:marTop w:val="0"/>
                      <w:marBottom w:val="0"/>
                      <w:divBdr>
                        <w:top w:val="none" w:sz="0" w:space="0" w:color="auto"/>
                        <w:left w:val="none" w:sz="0" w:space="0" w:color="auto"/>
                        <w:bottom w:val="none" w:sz="0" w:space="0" w:color="auto"/>
                        <w:right w:val="none" w:sz="0" w:space="0" w:color="auto"/>
                      </w:divBdr>
                      <w:divsChild>
                        <w:div w:id="427851634">
                          <w:marLeft w:val="0"/>
                          <w:marRight w:val="0"/>
                          <w:marTop w:val="0"/>
                          <w:marBottom w:val="0"/>
                          <w:divBdr>
                            <w:top w:val="none" w:sz="0" w:space="0" w:color="auto"/>
                            <w:left w:val="none" w:sz="0" w:space="0" w:color="auto"/>
                            <w:bottom w:val="none" w:sz="0" w:space="0" w:color="auto"/>
                            <w:right w:val="none" w:sz="0" w:space="0" w:color="auto"/>
                          </w:divBdr>
                        </w:div>
                        <w:div w:id="1997608986">
                          <w:marLeft w:val="0"/>
                          <w:marRight w:val="0"/>
                          <w:marTop w:val="0"/>
                          <w:marBottom w:val="0"/>
                          <w:divBdr>
                            <w:top w:val="none" w:sz="0" w:space="0" w:color="auto"/>
                            <w:left w:val="none" w:sz="0" w:space="0" w:color="auto"/>
                            <w:bottom w:val="none" w:sz="0" w:space="0" w:color="auto"/>
                            <w:right w:val="none" w:sz="0" w:space="0" w:color="auto"/>
                          </w:divBdr>
                        </w:div>
                      </w:divsChild>
                    </w:div>
                    <w:div w:id="648706453">
                      <w:marLeft w:val="-225"/>
                      <w:marRight w:val="-225"/>
                      <w:marTop w:val="0"/>
                      <w:marBottom w:val="0"/>
                      <w:divBdr>
                        <w:top w:val="none" w:sz="0" w:space="0" w:color="auto"/>
                        <w:left w:val="none" w:sz="0" w:space="0" w:color="auto"/>
                        <w:bottom w:val="none" w:sz="0" w:space="0" w:color="auto"/>
                        <w:right w:val="none" w:sz="0" w:space="0" w:color="auto"/>
                      </w:divBdr>
                      <w:divsChild>
                        <w:div w:id="241379303">
                          <w:marLeft w:val="0"/>
                          <w:marRight w:val="0"/>
                          <w:marTop w:val="0"/>
                          <w:marBottom w:val="0"/>
                          <w:divBdr>
                            <w:top w:val="none" w:sz="0" w:space="0" w:color="auto"/>
                            <w:left w:val="none" w:sz="0" w:space="0" w:color="auto"/>
                            <w:bottom w:val="none" w:sz="0" w:space="0" w:color="auto"/>
                            <w:right w:val="none" w:sz="0" w:space="0" w:color="auto"/>
                          </w:divBdr>
                        </w:div>
                        <w:div w:id="1838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preventing-and-tackling-bullying" TargetMode="External"/><Relationship Id="rId4" Type="http://schemas.openxmlformats.org/officeDocument/2006/relationships/settings" Target="settings.xml"/><Relationship Id="rId9" Type="http://schemas.openxmlformats.org/officeDocument/2006/relationships/hyperlink" Target="https://anti-bullyingalliance.org.uk/tools-information/advice-and-support/if-youre-being-bullied/find-help-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B988-F1D0-43DF-AEC3-F7031458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20</cp:revision>
  <cp:lastPrinted>2018-02-23T09:08:00Z</cp:lastPrinted>
  <dcterms:created xsi:type="dcterms:W3CDTF">2018-02-23T08:42:00Z</dcterms:created>
  <dcterms:modified xsi:type="dcterms:W3CDTF">2022-09-07T10:07:00Z</dcterms:modified>
</cp:coreProperties>
</file>